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E3E14">
        <w:rPr>
          <w:rFonts w:ascii="宋体" w:hAnsi="宋体" w:hint="eastAsia"/>
          <w:b/>
          <w:bCs/>
          <w:sz w:val="48"/>
          <w:szCs w:val="30"/>
        </w:rPr>
        <w:t>南方君选灵活配置混合型证券投资基金</w:t>
      </w:r>
      <w:r w:rsidR="00DE3E1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E3E1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E3E1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E3E14">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E3E1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E3E14" w:rsidRDefault="00DE3E14" w:rsidP="00DE3E14">
      <w:pPr>
        <w:pStyle w:val="-1"/>
        <w:ind w:left="281" w:hanging="281"/>
        <w:rPr>
          <w:rFonts w:hint="eastAsia"/>
        </w:rPr>
      </w:pPr>
      <w:r>
        <w:rPr>
          <w:rFonts w:hint="eastAsia"/>
        </w:rPr>
        <w:lastRenderedPageBreak/>
        <w:t>重要提示</w:t>
      </w:r>
    </w:p>
    <w:p w:rsidR="00DE3E14" w:rsidRDefault="00DE3E14" w:rsidP="00DE3E1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E3E14" w:rsidRDefault="00DE3E14" w:rsidP="00DE3E14">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DE3E14" w:rsidRDefault="00DE3E14" w:rsidP="00DE3E14">
      <w:pPr>
        <w:pStyle w:val="-"/>
        <w:ind w:firstLine="420"/>
        <w:rPr>
          <w:rFonts w:hint="eastAsia"/>
        </w:rPr>
      </w:pPr>
      <w:r>
        <w:rPr>
          <w:rFonts w:hint="eastAsia"/>
        </w:rPr>
        <w:t>基金管理人承诺以诚实信用、勤勉尽责的原则管理和运用基金资产，但不保证基金一定盈利。</w:t>
      </w:r>
    </w:p>
    <w:p w:rsidR="00DE3E14" w:rsidRDefault="00DE3E14" w:rsidP="00DE3E14">
      <w:pPr>
        <w:pStyle w:val="-"/>
        <w:ind w:firstLine="420"/>
        <w:rPr>
          <w:rFonts w:hint="eastAsia"/>
        </w:rPr>
      </w:pPr>
      <w:r>
        <w:rPr>
          <w:rFonts w:hint="eastAsia"/>
        </w:rPr>
        <w:t>基金的过往业绩并不代表其未来表现。投资有风险，投资者在作出投资决策前应仔细阅读本基金的招募说明书。</w:t>
      </w:r>
    </w:p>
    <w:p w:rsidR="00DE3E14" w:rsidRDefault="00DE3E14" w:rsidP="00DE3E14">
      <w:pPr>
        <w:pStyle w:val="-"/>
        <w:ind w:firstLine="420"/>
        <w:rPr>
          <w:rFonts w:hint="eastAsia"/>
        </w:rPr>
      </w:pPr>
      <w:r>
        <w:rPr>
          <w:rFonts w:hint="eastAsia"/>
        </w:rPr>
        <w:t>本报告中财务资料未经审计。</w:t>
      </w:r>
    </w:p>
    <w:p w:rsidR="00DE3E14" w:rsidRDefault="00DE3E14" w:rsidP="00DE3E14">
      <w:pPr>
        <w:pStyle w:val="-"/>
        <w:ind w:firstLine="420"/>
        <w:rPr>
          <w:rFonts w:hint="eastAsia"/>
        </w:rPr>
      </w:pPr>
      <w:r>
        <w:rPr>
          <w:rFonts w:hint="eastAsia"/>
        </w:rPr>
        <w:t>本报告期自2025年10月1日起至12月31日止。</w:t>
      </w:r>
    </w:p>
    <w:p w:rsidR="00DE3E14" w:rsidRDefault="00DE3E14" w:rsidP="00DE3E1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E3E14" w:rsidTr="00DE3E14">
        <w:tc>
          <w:tcPr>
            <w:tcW w:w="2552" w:type="dxa"/>
          </w:tcPr>
          <w:p w:rsidR="00DE3E14" w:rsidRDefault="00DE3E14" w:rsidP="00DE3E14">
            <w:pPr>
              <w:jc w:val="left"/>
            </w:pPr>
            <w:r>
              <w:rPr>
                <w:rFonts w:hint="eastAsia"/>
              </w:rPr>
              <w:t>基金简称</w:t>
            </w:r>
          </w:p>
        </w:tc>
        <w:tc>
          <w:tcPr>
            <w:tcW w:w="5954" w:type="dxa"/>
          </w:tcPr>
          <w:p w:rsidR="00DE3E14" w:rsidRDefault="00DE3E14" w:rsidP="00DE3E14">
            <w:pPr>
              <w:jc w:val="left"/>
            </w:pPr>
            <w:r>
              <w:rPr>
                <w:rFonts w:hint="eastAsia"/>
              </w:rPr>
              <w:t>南方君选灵活配置混合</w:t>
            </w:r>
          </w:p>
        </w:tc>
      </w:tr>
      <w:tr w:rsidR="00DE3E14" w:rsidTr="00DE3E14">
        <w:tc>
          <w:tcPr>
            <w:tcW w:w="2552" w:type="dxa"/>
          </w:tcPr>
          <w:p w:rsidR="00DE3E14" w:rsidRDefault="00DE3E14" w:rsidP="00DE3E14">
            <w:pPr>
              <w:jc w:val="left"/>
            </w:pPr>
            <w:r>
              <w:rPr>
                <w:rFonts w:hint="eastAsia"/>
              </w:rPr>
              <w:t>基金主代码</w:t>
            </w:r>
          </w:p>
        </w:tc>
        <w:tc>
          <w:tcPr>
            <w:tcW w:w="5954" w:type="dxa"/>
          </w:tcPr>
          <w:p w:rsidR="00DE3E14" w:rsidRDefault="00DE3E14" w:rsidP="00DE3E14">
            <w:pPr>
              <w:jc w:val="left"/>
            </w:pPr>
            <w:r>
              <w:t>001536</w:t>
            </w:r>
          </w:p>
        </w:tc>
      </w:tr>
      <w:tr w:rsidR="00DE3E14" w:rsidTr="00DE3E14">
        <w:tc>
          <w:tcPr>
            <w:tcW w:w="2552" w:type="dxa"/>
          </w:tcPr>
          <w:p w:rsidR="00DE3E14" w:rsidRDefault="00DE3E14" w:rsidP="00DE3E14">
            <w:pPr>
              <w:jc w:val="left"/>
            </w:pPr>
            <w:r>
              <w:rPr>
                <w:rFonts w:hint="eastAsia"/>
              </w:rPr>
              <w:t>交易代码</w:t>
            </w:r>
          </w:p>
        </w:tc>
        <w:tc>
          <w:tcPr>
            <w:tcW w:w="5954" w:type="dxa"/>
          </w:tcPr>
          <w:p w:rsidR="00DE3E14" w:rsidRDefault="00DE3E14" w:rsidP="00DE3E14">
            <w:pPr>
              <w:jc w:val="left"/>
            </w:pPr>
            <w:r>
              <w:t>001536</w:t>
            </w:r>
          </w:p>
        </w:tc>
      </w:tr>
      <w:tr w:rsidR="00DE3E14" w:rsidTr="00DE3E14">
        <w:tc>
          <w:tcPr>
            <w:tcW w:w="2552" w:type="dxa"/>
          </w:tcPr>
          <w:p w:rsidR="00DE3E14" w:rsidRDefault="00DE3E14" w:rsidP="00DE3E14">
            <w:pPr>
              <w:jc w:val="left"/>
            </w:pPr>
            <w:r>
              <w:rPr>
                <w:rFonts w:hint="eastAsia"/>
              </w:rPr>
              <w:t>基金运作方式</w:t>
            </w:r>
          </w:p>
        </w:tc>
        <w:tc>
          <w:tcPr>
            <w:tcW w:w="5954" w:type="dxa"/>
          </w:tcPr>
          <w:p w:rsidR="00DE3E14" w:rsidRDefault="00DE3E14" w:rsidP="00DE3E14">
            <w:pPr>
              <w:jc w:val="left"/>
            </w:pPr>
            <w:r>
              <w:rPr>
                <w:rFonts w:hint="eastAsia"/>
              </w:rPr>
              <w:t>契约型开放式</w:t>
            </w:r>
          </w:p>
        </w:tc>
      </w:tr>
      <w:tr w:rsidR="00DE3E14" w:rsidTr="00DE3E14">
        <w:tc>
          <w:tcPr>
            <w:tcW w:w="2552" w:type="dxa"/>
          </w:tcPr>
          <w:p w:rsidR="00DE3E14" w:rsidRDefault="00DE3E14" w:rsidP="00DE3E14">
            <w:pPr>
              <w:jc w:val="left"/>
            </w:pPr>
            <w:r>
              <w:rPr>
                <w:rFonts w:hint="eastAsia"/>
              </w:rPr>
              <w:t>基金合同生效日</w:t>
            </w:r>
          </w:p>
        </w:tc>
        <w:tc>
          <w:tcPr>
            <w:tcW w:w="5954" w:type="dxa"/>
          </w:tcPr>
          <w:p w:rsidR="00DE3E14" w:rsidRDefault="00DE3E14" w:rsidP="00DE3E14">
            <w:pPr>
              <w:jc w:val="left"/>
            </w:pPr>
            <w:r>
              <w:rPr>
                <w:rFonts w:hint="eastAsia"/>
              </w:rPr>
              <w:t>2016</w:t>
            </w:r>
            <w:r>
              <w:rPr>
                <w:rFonts w:hint="eastAsia"/>
              </w:rPr>
              <w:t>年</w:t>
            </w:r>
            <w:r>
              <w:rPr>
                <w:rFonts w:hint="eastAsia"/>
              </w:rPr>
              <w:t>2</w:t>
            </w:r>
            <w:r>
              <w:rPr>
                <w:rFonts w:hint="eastAsia"/>
              </w:rPr>
              <w:t>月</w:t>
            </w:r>
            <w:r>
              <w:rPr>
                <w:rFonts w:hint="eastAsia"/>
              </w:rPr>
              <w:t>3</w:t>
            </w:r>
            <w:r>
              <w:rPr>
                <w:rFonts w:hint="eastAsia"/>
              </w:rPr>
              <w:t>日</w:t>
            </w:r>
          </w:p>
        </w:tc>
      </w:tr>
      <w:tr w:rsidR="00DE3E14" w:rsidTr="00DE3E14">
        <w:tc>
          <w:tcPr>
            <w:tcW w:w="2552" w:type="dxa"/>
          </w:tcPr>
          <w:p w:rsidR="00DE3E14" w:rsidRDefault="00DE3E14" w:rsidP="00DE3E14">
            <w:pPr>
              <w:jc w:val="left"/>
            </w:pPr>
            <w:r>
              <w:rPr>
                <w:rFonts w:hint="eastAsia"/>
              </w:rPr>
              <w:t>报告期末基金份额总额</w:t>
            </w:r>
          </w:p>
        </w:tc>
        <w:tc>
          <w:tcPr>
            <w:tcW w:w="5954" w:type="dxa"/>
          </w:tcPr>
          <w:p w:rsidR="00DE3E14" w:rsidRDefault="00DE3E14" w:rsidP="00DE3E14">
            <w:pPr>
              <w:jc w:val="left"/>
            </w:pPr>
            <w:r>
              <w:rPr>
                <w:rFonts w:hint="eastAsia"/>
              </w:rPr>
              <w:t>70,372,116.22</w:t>
            </w:r>
            <w:r>
              <w:rPr>
                <w:rFonts w:hint="eastAsia"/>
              </w:rPr>
              <w:t>份</w:t>
            </w:r>
          </w:p>
        </w:tc>
      </w:tr>
      <w:tr w:rsidR="00DE3E14" w:rsidTr="00DE3E14">
        <w:tc>
          <w:tcPr>
            <w:tcW w:w="2552" w:type="dxa"/>
          </w:tcPr>
          <w:p w:rsidR="00DE3E14" w:rsidRDefault="00DE3E14" w:rsidP="00DE3E14">
            <w:pPr>
              <w:jc w:val="left"/>
            </w:pPr>
            <w:r>
              <w:rPr>
                <w:rFonts w:hint="eastAsia"/>
              </w:rPr>
              <w:t>投资目标</w:t>
            </w:r>
          </w:p>
        </w:tc>
        <w:tc>
          <w:tcPr>
            <w:tcW w:w="5954" w:type="dxa"/>
          </w:tcPr>
          <w:p w:rsidR="00DE3E14" w:rsidRDefault="00DE3E14" w:rsidP="00DE3E14">
            <w:r>
              <w:rPr>
                <w:rFonts w:hint="eastAsia"/>
              </w:rPr>
              <w:t>本基金为混合型基金，在适度控制风险并保持良好流动性的前提下，根据对上市公司的业绩质量、成长性与投资价值的权衡与精选，以为投资人获取长期稳定的绝对收益为投资目标。</w:t>
            </w:r>
          </w:p>
        </w:tc>
      </w:tr>
      <w:tr w:rsidR="00DE3E14" w:rsidTr="00DE3E14">
        <w:tc>
          <w:tcPr>
            <w:tcW w:w="2552" w:type="dxa"/>
          </w:tcPr>
          <w:p w:rsidR="00DE3E14" w:rsidRDefault="00DE3E14" w:rsidP="00DE3E14">
            <w:pPr>
              <w:jc w:val="left"/>
            </w:pPr>
            <w:r>
              <w:rPr>
                <w:rFonts w:hint="eastAsia"/>
              </w:rPr>
              <w:t>投资策略</w:t>
            </w:r>
          </w:p>
        </w:tc>
        <w:tc>
          <w:tcPr>
            <w:tcW w:w="5954" w:type="dxa"/>
          </w:tcPr>
          <w:p w:rsidR="00DE3E14" w:rsidRDefault="00DE3E14" w:rsidP="00DE3E1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DE3E14" w:rsidTr="00DE3E14">
        <w:tc>
          <w:tcPr>
            <w:tcW w:w="2552" w:type="dxa"/>
          </w:tcPr>
          <w:p w:rsidR="00DE3E14" w:rsidRDefault="00DE3E14" w:rsidP="00DE3E14">
            <w:pPr>
              <w:jc w:val="left"/>
            </w:pPr>
            <w:r>
              <w:rPr>
                <w:rFonts w:hint="eastAsia"/>
              </w:rPr>
              <w:t>业绩比较基准</w:t>
            </w:r>
          </w:p>
        </w:tc>
        <w:tc>
          <w:tcPr>
            <w:tcW w:w="5954" w:type="dxa"/>
          </w:tcPr>
          <w:p w:rsidR="00DE3E14" w:rsidRDefault="00DE3E14" w:rsidP="00DE3E14">
            <w:pPr>
              <w:jc w:val="left"/>
            </w:pPr>
            <w:r>
              <w:rPr>
                <w:rFonts w:hint="eastAsia"/>
              </w:rPr>
              <w:t>人民币一年期定期存款利率（税后）＋</w:t>
            </w:r>
            <w:r>
              <w:rPr>
                <w:rFonts w:hint="eastAsia"/>
              </w:rPr>
              <w:t>5%</w:t>
            </w:r>
          </w:p>
        </w:tc>
      </w:tr>
      <w:tr w:rsidR="00DE3E14" w:rsidTr="00DE3E14">
        <w:tc>
          <w:tcPr>
            <w:tcW w:w="2552" w:type="dxa"/>
          </w:tcPr>
          <w:p w:rsidR="00DE3E14" w:rsidRDefault="00DE3E14" w:rsidP="00DE3E14">
            <w:pPr>
              <w:jc w:val="left"/>
            </w:pPr>
            <w:r>
              <w:rPr>
                <w:rFonts w:hint="eastAsia"/>
              </w:rPr>
              <w:t>风险收益特征</w:t>
            </w:r>
          </w:p>
        </w:tc>
        <w:tc>
          <w:tcPr>
            <w:tcW w:w="5954" w:type="dxa"/>
          </w:tcPr>
          <w:p w:rsidR="00DE3E14" w:rsidRDefault="00DE3E14" w:rsidP="00DE3E14">
            <w:pPr>
              <w:jc w:val="left"/>
            </w:pPr>
            <w:r>
              <w:rPr>
                <w:rFonts w:hint="eastAsia"/>
              </w:rPr>
              <w:t>本基金为混合型基金，其长期平均风险和预期收益水平低于股票型基金，高于债券型基金、货币市场基金。</w:t>
            </w:r>
          </w:p>
        </w:tc>
      </w:tr>
      <w:tr w:rsidR="00DE3E14" w:rsidTr="00DE3E14">
        <w:tc>
          <w:tcPr>
            <w:tcW w:w="2552" w:type="dxa"/>
          </w:tcPr>
          <w:p w:rsidR="00DE3E14" w:rsidRDefault="00DE3E14" w:rsidP="00DE3E14">
            <w:pPr>
              <w:jc w:val="left"/>
            </w:pPr>
            <w:r>
              <w:rPr>
                <w:rFonts w:hint="eastAsia"/>
              </w:rPr>
              <w:t>基金管理人</w:t>
            </w:r>
          </w:p>
        </w:tc>
        <w:tc>
          <w:tcPr>
            <w:tcW w:w="5954" w:type="dxa"/>
          </w:tcPr>
          <w:p w:rsidR="00DE3E14" w:rsidRDefault="00DE3E14" w:rsidP="00DE3E14">
            <w:pPr>
              <w:jc w:val="left"/>
            </w:pPr>
            <w:r>
              <w:rPr>
                <w:rFonts w:hint="eastAsia"/>
              </w:rPr>
              <w:t>南方基金管理股份有限公司</w:t>
            </w:r>
          </w:p>
        </w:tc>
      </w:tr>
      <w:tr w:rsidR="00DE3E14" w:rsidTr="00DE3E14">
        <w:tc>
          <w:tcPr>
            <w:tcW w:w="2552" w:type="dxa"/>
          </w:tcPr>
          <w:p w:rsidR="00DE3E14" w:rsidRDefault="00DE3E14" w:rsidP="00DE3E14">
            <w:pPr>
              <w:jc w:val="left"/>
            </w:pPr>
            <w:r>
              <w:rPr>
                <w:rFonts w:hint="eastAsia"/>
              </w:rPr>
              <w:t>基金托管人</w:t>
            </w:r>
          </w:p>
        </w:tc>
        <w:tc>
          <w:tcPr>
            <w:tcW w:w="5954" w:type="dxa"/>
          </w:tcPr>
          <w:p w:rsidR="00DE3E14" w:rsidRDefault="00DE3E14" w:rsidP="00DE3E14">
            <w:pPr>
              <w:jc w:val="left"/>
            </w:pPr>
            <w:r>
              <w:rPr>
                <w:rFonts w:hint="eastAsia"/>
              </w:rPr>
              <w:t>中信银行股份有限公司</w:t>
            </w:r>
          </w:p>
        </w:tc>
      </w:tr>
    </w:tbl>
    <w:p w:rsidR="00DE3E14" w:rsidRDefault="00DE3E14" w:rsidP="00DE3E14">
      <w:pPr>
        <w:pStyle w:val="-1"/>
        <w:ind w:left="281" w:hanging="281"/>
        <w:rPr>
          <w:rFonts w:hint="eastAsia"/>
        </w:rPr>
      </w:pPr>
      <w:r>
        <w:rPr>
          <w:rFonts w:hint="eastAsia"/>
        </w:rPr>
        <w:lastRenderedPageBreak/>
        <w:t>主要财务指标和基金净值表现</w:t>
      </w:r>
    </w:p>
    <w:p w:rsidR="00DE3E14" w:rsidRDefault="00DE3E14" w:rsidP="00DE3E14">
      <w:pPr>
        <w:pStyle w:val="-2"/>
        <w:spacing w:before="312"/>
        <w:rPr>
          <w:rFonts w:hint="eastAsia"/>
        </w:rPr>
      </w:pPr>
      <w:r>
        <w:rPr>
          <w:rFonts w:hint="eastAsia"/>
        </w:rPr>
        <w:t>主要财务指标</w:t>
      </w:r>
    </w:p>
    <w:p w:rsidR="00DE3E14" w:rsidRDefault="00DE3E14" w:rsidP="00DE3E1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E3E14" w:rsidTr="00DE3E14">
        <w:trPr>
          <w:cnfStyle w:val="100000000000" w:firstRow="1" w:lastRow="0" w:firstColumn="0" w:lastColumn="0" w:oddVBand="0" w:evenVBand="0" w:oddHBand="0" w:evenHBand="0" w:firstRowFirstColumn="0" w:firstRowLastColumn="0" w:lastRowFirstColumn="0" w:lastRowLastColumn="0"/>
        </w:trPr>
        <w:tc>
          <w:tcPr>
            <w:tcW w:w="3345" w:type="dxa"/>
          </w:tcPr>
          <w:p w:rsidR="00DE3E14" w:rsidRPr="00DE3E14" w:rsidRDefault="00DE3E14" w:rsidP="00DE3E14">
            <w:pPr>
              <w:jc w:val="center"/>
              <w:rPr>
                <w:b/>
              </w:rPr>
            </w:pPr>
            <w:r w:rsidRPr="00DE3E14">
              <w:rPr>
                <w:rFonts w:hint="eastAsia"/>
                <w:b/>
              </w:rPr>
              <w:t>主要财务指标</w:t>
            </w:r>
          </w:p>
        </w:tc>
        <w:tc>
          <w:tcPr>
            <w:tcW w:w="5160" w:type="dxa"/>
          </w:tcPr>
          <w:p w:rsidR="00DE3E14" w:rsidRPr="00DE3E14" w:rsidRDefault="00DE3E14" w:rsidP="00DE3E14">
            <w:pPr>
              <w:jc w:val="center"/>
              <w:rPr>
                <w:b/>
              </w:rPr>
            </w:pPr>
            <w:r w:rsidRPr="00DE3E14">
              <w:rPr>
                <w:rFonts w:hint="eastAsia"/>
                <w:b/>
              </w:rPr>
              <w:t>报告期（</w:t>
            </w:r>
            <w:r w:rsidRPr="00DE3E14">
              <w:rPr>
                <w:rFonts w:hint="eastAsia"/>
                <w:b/>
              </w:rPr>
              <w:t>2025</w:t>
            </w:r>
            <w:r w:rsidRPr="00DE3E14">
              <w:rPr>
                <w:rFonts w:hint="eastAsia"/>
                <w:b/>
              </w:rPr>
              <w:t>年</w:t>
            </w:r>
            <w:r w:rsidRPr="00DE3E14">
              <w:rPr>
                <w:rFonts w:hint="eastAsia"/>
                <w:b/>
              </w:rPr>
              <w:t>10</w:t>
            </w:r>
            <w:r w:rsidRPr="00DE3E14">
              <w:rPr>
                <w:rFonts w:hint="eastAsia"/>
                <w:b/>
              </w:rPr>
              <w:t>月</w:t>
            </w:r>
            <w:r w:rsidRPr="00DE3E14">
              <w:rPr>
                <w:rFonts w:hint="eastAsia"/>
                <w:b/>
              </w:rPr>
              <w:t>1</w:t>
            </w:r>
            <w:r w:rsidRPr="00DE3E14">
              <w:rPr>
                <w:rFonts w:hint="eastAsia"/>
                <w:b/>
              </w:rPr>
              <w:t>日－</w:t>
            </w:r>
            <w:r w:rsidRPr="00DE3E14">
              <w:rPr>
                <w:rFonts w:hint="eastAsia"/>
                <w:b/>
              </w:rPr>
              <w:t>2025</w:t>
            </w:r>
            <w:r w:rsidRPr="00DE3E14">
              <w:rPr>
                <w:rFonts w:hint="eastAsia"/>
                <w:b/>
              </w:rPr>
              <w:t>年</w:t>
            </w:r>
            <w:r w:rsidRPr="00DE3E14">
              <w:rPr>
                <w:rFonts w:hint="eastAsia"/>
                <w:b/>
              </w:rPr>
              <w:t>12</w:t>
            </w:r>
            <w:r w:rsidRPr="00DE3E14">
              <w:rPr>
                <w:rFonts w:hint="eastAsia"/>
                <w:b/>
              </w:rPr>
              <w:t>月</w:t>
            </w:r>
            <w:r w:rsidRPr="00DE3E14">
              <w:rPr>
                <w:rFonts w:hint="eastAsia"/>
                <w:b/>
              </w:rPr>
              <w:t>31</w:t>
            </w:r>
            <w:r w:rsidRPr="00DE3E14">
              <w:rPr>
                <w:rFonts w:hint="eastAsia"/>
                <w:b/>
              </w:rPr>
              <w:t>日）</w:t>
            </w:r>
          </w:p>
        </w:tc>
      </w:tr>
      <w:tr w:rsidR="00DE3E14" w:rsidTr="00DE3E14">
        <w:tc>
          <w:tcPr>
            <w:tcW w:w="3345" w:type="dxa"/>
          </w:tcPr>
          <w:p w:rsidR="00DE3E14" w:rsidRDefault="00DE3E14" w:rsidP="00DE3E14">
            <w:pPr>
              <w:jc w:val="left"/>
            </w:pPr>
            <w:r>
              <w:rPr>
                <w:rFonts w:hint="eastAsia"/>
              </w:rPr>
              <w:t>1.</w:t>
            </w:r>
            <w:r>
              <w:rPr>
                <w:rFonts w:hint="eastAsia"/>
              </w:rPr>
              <w:t>本期已实现收益</w:t>
            </w:r>
          </w:p>
        </w:tc>
        <w:tc>
          <w:tcPr>
            <w:tcW w:w="5160" w:type="dxa"/>
          </w:tcPr>
          <w:p w:rsidR="00DE3E14" w:rsidRDefault="00DE3E14" w:rsidP="00DE3E14">
            <w:pPr>
              <w:jc w:val="right"/>
            </w:pPr>
            <w:r>
              <w:t>7,988,393.24</w:t>
            </w:r>
          </w:p>
        </w:tc>
      </w:tr>
      <w:tr w:rsidR="00DE3E14" w:rsidTr="00DE3E14">
        <w:tc>
          <w:tcPr>
            <w:tcW w:w="3345" w:type="dxa"/>
          </w:tcPr>
          <w:p w:rsidR="00DE3E14" w:rsidRDefault="00DE3E14" w:rsidP="00DE3E14">
            <w:pPr>
              <w:jc w:val="left"/>
            </w:pPr>
            <w:r>
              <w:rPr>
                <w:rFonts w:hint="eastAsia"/>
              </w:rPr>
              <w:t>2.</w:t>
            </w:r>
            <w:r>
              <w:rPr>
                <w:rFonts w:hint="eastAsia"/>
              </w:rPr>
              <w:t>本期利润</w:t>
            </w:r>
          </w:p>
        </w:tc>
        <w:tc>
          <w:tcPr>
            <w:tcW w:w="5160" w:type="dxa"/>
          </w:tcPr>
          <w:p w:rsidR="00DE3E14" w:rsidRDefault="00DE3E14" w:rsidP="00DE3E14">
            <w:pPr>
              <w:jc w:val="right"/>
            </w:pPr>
            <w:r>
              <w:t>3,641,972.95</w:t>
            </w:r>
          </w:p>
        </w:tc>
      </w:tr>
      <w:tr w:rsidR="00DE3E14" w:rsidTr="00DE3E14">
        <w:tc>
          <w:tcPr>
            <w:tcW w:w="3345" w:type="dxa"/>
          </w:tcPr>
          <w:p w:rsidR="00DE3E14" w:rsidRDefault="00DE3E14" w:rsidP="00DE3E14">
            <w:pPr>
              <w:jc w:val="left"/>
            </w:pPr>
            <w:r>
              <w:rPr>
                <w:rFonts w:hint="eastAsia"/>
              </w:rPr>
              <w:t>3.</w:t>
            </w:r>
            <w:r>
              <w:rPr>
                <w:rFonts w:hint="eastAsia"/>
              </w:rPr>
              <w:t>加权平均基金份额本期利润</w:t>
            </w:r>
          </w:p>
        </w:tc>
        <w:tc>
          <w:tcPr>
            <w:tcW w:w="5160" w:type="dxa"/>
          </w:tcPr>
          <w:p w:rsidR="00DE3E14" w:rsidRDefault="00DE3E14" w:rsidP="00DE3E14">
            <w:pPr>
              <w:jc w:val="right"/>
            </w:pPr>
            <w:r>
              <w:t>0.0523</w:t>
            </w:r>
          </w:p>
        </w:tc>
      </w:tr>
      <w:tr w:rsidR="00DE3E14" w:rsidTr="00DE3E14">
        <w:tc>
          <w:tcPr>
            <w:tcW w:w="3345" w:type="dxa"/>
          </w:tcPr>
          <w:p w:rsidR="00DE3E14" w:rsidRDefault="00DE3E14" w:rsidP="00DE3E14">
            <w:pPr>
              <w:jc w:val="left"/>
            </w:pPr>
            <w:r>
              <w:rPr>
                <w:rFonts w:hint="eastAsia"/>
              </w:rPr>
              <w:t>4.</w:t>
            </w:r>
            <w:r>
              <w:rPr>
                <w:rFonts w:hint="eastAsia"/>
              </w:rPr>
              <w:t>期末基金资产净值</w:t>
            </w:r>
          </w:p>
        </w:tc>
        <w:tc>
          <w:tcPr>
            <w:tcW w:w="5160" w:type="dxa"/>
          </w:tcPr>
          <w:p w:rsidR="00DE3E14" w:rsidRDefault="00DE3E14" w:rsidP="00DE3E14">
            <w:pPr>
              <w:jc w:val="right"/>
            </w:pPr>
            <w:r>
              <w:t>146,136,227.16</w:t>
            </w:r>
          </w:p>
        </w:tc>
      </w:tr>
      <w:tr w:rsidR="00DE3E14" w:rsidTr="00DE3E14">
        <w:tc>
          <w:tcPr>
            <w:tcW w:w="3345" w:type="dxa"/>
          </w:tcPr>
          <w:p w:rsidR="00DE3E14" w:rsidRDefault="00DE3E14" w:rsidP="00DE3E14">
            <w:pPr>
              <w:jc w:val="left"/>
            </w:pPr>
            <w:r>
              <w:rPr>
                <w:rFonts w:hint="eastAsia"/>
              </w:rPr>
              <w:t>5.</w:t>
            </w:r>
            <w:r>
              <w:rPr>
                <w:rFonts w:hint="eastAsia"/>
              </w:rPr>
              <w:t>期末基金份额净值</w:t>
            </w:r>
          </w:p>
        </w:tc>
        <w:tc>
          <w:tcPr>
            <w:tcW w:w="5160" w:type="dxa"/>
          </w:tcPr>
          <w:p w:rsidR="00DE3E14" w:rsidRDefault="00DE3E14" w:rsidP="00DE3E14">
            <w:pPr>
              <w:jc w:val="right"/>
            </w:pPr>
            <w:r>
              <w:t>2.0766</w:t>
            </w:r>
          </w:p>
        </w:tc>
      </w:tr>
    </w:tbl>
    <w:p w:rsidR="00DE3E14" w:rsidRDefault="00DE3E14" w:rsidP="00DE3E14">
      <w:pPr>
        <w:pStyle w:val="-8"/>
        <w:rPr>
          <w:rFonts w:hint="eastAsia"/>
        </w:rPr>
      </w:pPr>
      <w:r>
        <w:rPr>
          <w:rFonts w:hint="eastAsia"/>
        </w:rPr>
        <w:t>注：1、基金业绩指标不包括持有人认（申）购或交易基金的各项费用，计入费用后实际收益水平要低于所列数字；</w:t>
      </w:r>
    </w:p>
    <w:p w:rsidR="00DE3E14" w:rsidRDefault="00DE3E14" w:rsidP="00DE3E1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E3E14" w:rsidRDefault="00DE3E14" w:rsidP="00DE3E14">
      <w:pPr>
        <w:pStyle w:val="-2"/>
        <w:spacing w:before="312"/>
        <w:rPr>
          <w:rFonts w:hint="eastAsia"/>
        </w:rPr>
      </w:pPr>
      <w:r>
        <w:rPr>
          <w:rFonts w:hint="eastAsia"/>
        </w:rPr>
        <w:t>基金净值表现</w:t>
      </w:r>
    </w:p>
    <w:p w:rsidR="00DE3E14" w:rsidRDefault="00DE3E14" w:rsidP="00DE3E1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E3E14" w:rsidTr="00DE3E14">
        <w:trPr>
          <w:cnfStyle w:val="100000000000" w:firstRow="1" w:lastRow="0" w:firstColumn="0" w:lastColumn="0" w:oddVBand="0" w:evenVBand="0" w:oddHBand="0" w:evenHBand="0" w:firstRowFirstColumn="0" w:firstRowLastColumn="0" w:lastRowFirstColumn="0" w:lastRowLastColumn="0"/>
        </w:trPr>
        <w:tc>
          <w:tcPr>
            <w:tcW w:w="1429" w:type="dxa"/>
          </w:tcPr>
          <w:p w:rsidR="00DE3E14" w:rsidRPr="00DE3E14" w:rsidRDefault="00DE3E14" w:rsidP="00DE3E14">
            <w:pPr>
              <w:jc w:val="center"/>
              <w:rPr>
                <w:b/>
              </w:rPr>
            </w:pPr>
            <w:r w:rsidRPr="00DE3E14">
              <w:rPr>
                <w:rFonts w:hint="eastAsia"/>
                <w:b/>
              </w:rPr>
              <w:t>阶段</w:t>
            </w:r>
          </w:p>
        </w:tc>
        <w:tc>
          <w:tcPr>
            <w:tcW w:w="1315" w:type="dxa"/>
          </w:tcPr>
          <w:p w:rsidR="00DE3E14" w:rsidRPr="00DE3E14" w:rsidRDefault="00DE3E14" w:rsidP="00DE3E14">
            <w:pPr>
              <w:jc w:val="center"/>
              <w:rPr>
                <w:b/>
              </w:rPr>
            </w:pPr>
            <w:r w:rsidRPr="00DE3E14">
              <w:rPr>
                <w:rFonts w:hint="eastAsia"/>
                <w:b/>
              </w:rPr>
              <w:t>净值增长率①</w:t>
            </w:r>
          </w:p>
        </w:tc>
        <w:tc>
          <w:tcPr>
            <w:tcW w:w="1315" w:type="dxa"/>
          </w:tcPr>
          <w:p w:rsidR="00DE3E14" w:rsidRPr="00DE3E14" w:rsidRDefault="00DE3E14" w:rsidP="00DE3E14">
            <w:pPr>
              <w:jc w:val="center"/>
              <w:rPr>
                <w:b/>
              </w:rPr>
            </w:pPr>
            <w:r w:rsidRPr="00DE3E14">
              <w:rPr>
                <w:rFonts w:hint="eastAsia"/>
                <w:b/>
              </w:rPr>
              <w:t>净值增长率标准差②</w:t>
            </w:r>
          </w:p>
        </w:tc>
        <w:tc>
          <w:tcPr>
            <w:tcW w:w="1315" w:type="dxa"/>
          </w:tcPr>
          <w:p w:rsidR="00DE3E14" w:rsidRPr="00DE3E14" w:rsidRDefault="00DE3E14" w:rsidP="00DE3E14">
            <w:pPr>
              <w:jc w:val="center"/>
              <w:rPr>
                <w:b/>
              </w:rPr>
            </w:pPr>
            <w:r w:rsidRPr="00DE3E14">
              <w:rPr>
                <w:rFonts w:hint="eastAsia"/>
                <w:b/>
              </w:rPr>
              <w:t>业绩比较基准收益率③</w:t>
            </w:r>
          </w:p>
        </w:tc>
        <w:tc>
          <w:tcPr>
            <w:tcW w:w="1315" w:type="dxa"/>
          </w:tcPr>
          <w:p w:rsidR="00DE3E14" w:rsidRPr="00DE3E14" w:rsidRDefault="00DE3E14" w:rsidP="00DE3E14">
            <w:pPr>
              <w:jc w:val="center"/>
              <w:rPr>
                <w:b/>
              </w:rPr>
            </w:pPr>
            <w:r w:rsidRPr="00DE3E14">
              <w:rPr>
                <w:rFonts w:hint="eastAsia"/>
                <w:b/>
              </w:rPr>
              <w:t>业绩比较基准收益率标准差④</w:t>
            </w:r>
          </w:p>
        </w:tc>
        <w:tc>
          <w:tcPr>
            <w:tcW w:w="907" w:type="dxa"/>
          </w:tcPr>
          <w:p w:rsidR="00DE3E14" w:rsidRPr="00DE3E14" w:rsidRDefault="00DE3E14" w:rsidP="00DE3E14">
            <w:pPr>
              <w:jc w:val="center"/>
              <w:rPr>
                <w:b/>
              </w:rPr>
            </w:pPr>
            <w:r w:rsidRPr="00DE3E14">
              <w:rPr>
                <w:rFonts w:hint="eastAsia"/>
                <w:b/>
              </w:rPr>
              <w:t>①</w:t>
            </w:r>
            <w:r w:rsidRPr="00DE3E14">
              <w:rPr>
                <w:rFonts w:hint="eastAsia"/>
                <w:b/>
              </w:rPr>
              <w:t>-</w:t>
            </w:r>
            <w:r w:rsidRPr="00DE3E14">
              <w:rPr>
                <w:rFonts w:hint="eastAsia"/>
                <w:b/>
              </w:rPr>
              <w:t>③</w:t>
            </w:r>
          </w:p>
        </w:tc>
        <w:tc>
          <w:tcPr>
            <w:tcW w:w="907" w:type="dxa"/>
          </w:tcPr>
          <w:p w:rsidR="00DE3E14" w:rsidRPr="00DE3E14" w:rsidRDefault="00DE3E14" w:rsidP="00DE3E14">
            <w:pPr>
              <w:jc w:val="center"/>
              <w:rPr>
                <w:b/>
              </w:rPr>
            </w:pPr>
            <w:r w:rsidRPr="00DE3E14">
              <w:rPr>
                <w:rFonts w:hint="eastAsia"/>
                <w:b/>
              </w:rPr>
              <w:t>②</w:t>
            </w:r>
            <w:r w:rsidRPr="00DE3E14">
              <w:rPr>
                <w:rFonts w:hint="eastAsia"/>
                <w:b/>
              </w:rPr>
              <w:t>-</w:t>
            </w:r>
            <w:r w:rsidRPr="00DE3E14">
              <w:rPr>
                <w:rFonts w:hint="eastAsia"/>
                <w:b/>
              </w:rPr>
              <w:t>④</w:t>
            </w:r>
          </w:p>
        </w:tc>
      </w:tr>
      <w:tr w:rsidR="00DE3E14" w:rsidTr="00DE3E14">
        <w:tc>
          <w:tcPr>
            <w:tcW w:w="1429" w:type="dxa"/>
          </w:tcPr>
          <w:p w:rsidR="00DE3E14" w:rsidRDefault="00DE3E14" w:rsidP="00DE3E14">
            <w:pPr>
              <w:jc w:val="left"/>
            </w:pPr>
            <w:r>
              <w:rPr>
                <w:rFonts w:hint="eastAsia"/>
              </w:rPr>
              <w:t>过去三个月</w:t>
            </w:r>
          </w:p>
        </w:tc>
        <w:tc>
          <w:tcPr>
            <w:tcW w:w="1315" w:type="dxa"/>
          </w:tcPr>
          <w:p w:rsidR="00DE3E14" w:rsidRDefault="00DE3E14" w:rsidP="00DE3E14">
            <w:pPr>
              <w:jc w:val="right"/>
            </w:pPr>
            <w:r>
              <w:t>2.49%</w:t>
            </w:r>
          </w:p>
        </w:tc>
        <w:tc>
          <w:tcPr>
            <w:tcW w:w="1315" w:type="dxa"/>
          </w:tcPr>
          <w:p w:rsidR="00DE3E14" w:rsidRDefault="00DE3E14" w:rsidP="00DE3E14">
            <w:pPr>
              <w:jc w:val="right"/>
            </w:pPr>
            <w:r>
              <w:t>1.15%</w:t>
            </w:r>
          </w:p>
        </w:tc>
        <w:tc>
          <w:tcPr>
            <w:tcW w:w="1315" w:type="dxa"/>
          </w:tcPr>
          <w:p w:rsidR="00DE3E14" w:rsidRDefault="00DE3E14" w:rsidP="00DE3E14">
            <w:pPr>
              <w:jc w:val="right"/>
            </w:pPr>
            <w:r>
              <w:t>1.01%</w:t>
            </w:r>
          </w:p>
        </w:tc>
        <w:tc>
          <w:tcPr>
            <w:tcW w:w="1315" w:type="dxa"/>
          </w:tcPr>
          <w:p w:rsidR="00DE3E14" w:rsidRDefault="00DE3E14" w:rsidP="00DE3E14">
            <w:pPr>
              <w:jc w:val="right"/>
            </w:pPr>
            <w:r>
              <w:t>0.02%</w:t>
            </w:r>
          </w:p>
        </w:tc>
        <w:tc>
          <w:tcPr>
            <w:tcW w:w="907" w:type="dxa"/>
          </w:tcPr>
          <w:p w:rsidR="00DE3E14" w:rsidRDefault="00DE3E14" w:rsidP="00DE3E14">
            <w:pPr>
              <w:jc w:val="right"/>
            </w:pPr>
            <w:r>
              <w:t>1.48%</w:t>
            </w:r>
          </w:p>
        </w:tc>
        <w:tc>
          <w:tcPr>
            <w:tcW w:w="907" w:type="dxa"/>
          </w:tcPr>
          <w:p w:rsidR="00DE3E14" w:rsidRDefault="00DE3E14" w:rsidP="00DE3E14">
            <w:pPr>
              <w:jc w:val="right"/>
            </w:pPr>
            <w:r>
              <w:t>1.13%</w:t>
            </w:r>
          </w:p>
        </w:tc>
      </w:tr>
      <w:tr w:rsidR="00DE3E14" w:rsidTr="00DE3E14">
        <w:tc>
          <w:tcPr>
            <w:tcW w:w="1429" w:type="dxa"/>
          </w:tcPr>
          <w:p w:rsidR="00DE3E14" w:rsidRDefault="00DE3E14" w:rsidP="00DE3E14">
            <w:pPr>
              <w:jc w:val="left"/>
            </w:pPr>
            <w:r>
              <w:rPr>
                <w:rFonts w:hint="eastAsia"/>
              </w:rPr>
              <w:t>过去六个月</w:t>
            </w:r>
          </w:p>
        </w:tc>
        <w:tc>
          <w:tcPr>
            <w:tcW w:w="1315" w:type="dxa"/>
          </w:tcPr>
          <w:p w:rsidR="00DE3E14" w:rsidRDefault="00DE3E14" w:rsidP="00DE3E14">
            <w:pPr>
              <w:jc w:val="right"/>
            </w:pPr>
            <w:r>
              <w:t>30.02%</w:t>
            </w:r>
          </w:p>
        </w:tc>
        <w:tc>
          <w:tcPr>
            <w:tcW w:w="1315" w:type="dxa"/>
          </w:tcPr>
          <w:p w:rsidR="00DE3E14" w:rsidRDefault="00DE3E14" w:rsidP="00DE3E14">
            <w:pPr>
              <w:jc w:val="right"/>
            </w:pPr>
            <w:r>
              <w:t>1.11%</w:t>
            </w:r>
          </w:p>
        </w:tc>
        <w:tc>
          <w:tcPr>
            <w:tcW w:w="1315" w:type="dxa"/>
          </w:tcPr>
          <w:p w:rsidR="00DE3E14" w:rsidRDefault="00DE3E14" w:rsidP="00DE3E14">
            <w:pPr>
              <w:jc w:val="right"/>
            </w:pPr>
            <w:r>
              <w:t>2.03%</w:t>
            </w:r>
          </w:p>
        </w:tc>
        <w:tc>
          <w:tcPr>
            <w:tcW w:w="1315" w:type="dxa"/>
          </w:tcPr>
          <w:p w:rsidR="00DE3E14" w:rsidRDefault="00DE3E14" w:rsidP="00DE3E14">
            <w:pPr>
              <w:jc w:val="right"/>
            </w:pPr>
            <w:r>
              <w:t>0.02%</w:t>
            </w:r>
          </w:p>
        </w:tc>
        <w:tc>
          <w:tcPr>
            <w:tcW w:w="907" w:type="dxa"/>
          </w:tcPr>
          <w:p w:rsidR="00DE3E14" w:rsidRDefault="00DE3E14" w:rsidP="00DE3E14">
            <w:pPr>
              <w:jc w:val="right"/>
            </w:pPr>
            <w:r>
              <w:t>27.99%</w:t>
            </w:r>
          </w:p>
        </w:tc>
        <w:tc>
          <w:tcPr>
            <w:tcW w:w="907" w:type="dxa"/>
          </w:tcPr>
          <w:p w:rsidR="00DE3E14" w:rsidRDefault="00DE3E14" w:rsidP="00DE3E14">
            <w:pPr>
              <w:jc w:val="right"/>
            </w:pPr>
            <w:r>
              <w:t>1.09%</w:t>
            </w:r>
          </w:p>
        </w:tc>
      </w:tr>
      <w:tr w:rsidR="00DE3E14" w:rsidTr="00DE3E14">
        <w:tc>
          <w:tcPr>
            <w:tcW w:w="1429" w:type="dxa"/>
          </w:tcPr>
          <w:p w:rsidR="00DE3E14" w:rsidRDefault="00DE3E14" w:rsidP="00DE3E14">
            <w:pPr>
              <w:jc w:val="left"/>
            </w:pPr>
            <w:r>
              <w:rPr>
                <w:rFonts w:hint="eastAsia"/>
              </w:rPr>
              <w:t>过去一年</w:t>
            </w:r>
          </w:p>
        </w:tc>
        <w:tc>
          <w:tcPr>
            <w:tcW w:w="1315" w:type="dxa"/>
          </w:tcPr>
          <w:p w:rsidR="00DE3E14" w:rsidRDefault="00DE3E14" w:rsidP="00DE3E14">
            <w:pPr>
              <w:jc w:val="right"/>
            </w:pPr>
            <w:r>
              <w:t>35.36%</w:t>
            </w:r>
          </w:p>
        </w:tc>
        <w:tc>
          <w:tcPr>
            <w:tcW w:w="1315" w:type="dxa"/>
          </w:tcPr>
          <w:p w:rsidR="00DE3E14" w:rsidRDefault="00DE3E14" w:rsidP="00DE3E14">
            <w:pPr>
              <w:jc w:val="right"/>
            </w:pPr>
            <w:r>
              <w:t>1.10%</w:t>
            </w:r>
          </w:p>
        </w:tc>
        <w:tc>
          <w:tcPr>
            <w:tcW w:w="1315" w:type="dxa"/>
          </w:tcPr>
          <w:p w:rsidR="00DE3E14" w:rsidRDefault="00DE3E14" w:rsidP="00DE3E14">
            <w:pPr>
              <w:jc w:val="right"/>
            </w:pPr>
            <w:r>
              <w:t>4.11%</w:t>
            </w:r>
          </w:p>
        </w:tc>
        <w:tc>
          <w:tcPr>
            <w:tcW w:w="1315" w:type="dxa"/>
          </w:tcPr>
          <w:p w:rsidR="00DE3E14" w:rsidRDefault="00DE3E14" w:rsidP="00DE3E14">
            <w:pPr>
              <w:jc w:val="right"/>
            </w:pPr>
            <w:r>
              <w:t>0.02%</w:t>
            </w:r>
          </w:p>
        </w:tc>
        <w:tc>
          <w:tcPr>
            <w:tcW w:w="907" w:type="dxa"/>
          </w:tcPr>
          <w:p w:rsidR="00DE3E14" w:rsidRDefault="00DE3E14" w:rsidP="00DE3E14">
            <w:pPr>
              <w:jc w:val="right"/>
            </w:pPr>
            <w:r>
              <w:t>31.25%</w:t>
            </w:r>
          </w:p>
        </w:tc>
        <w:tc>
          <w:tcPr>
            <w:tcW w:w="907" w:type="dxa"/>
          </w:tcPr>
          <w:p w:rsidR="00DE3E14" w:rsidRDefault="00DE3E14" w:rsidP="00DE3E14">
            <w:pPr>
              <w:jc w:val="right"/>
            </w:pPr>
            <w:r>
              <w:t>1.08%</w:t>
            </w:r>
          </w:p>
        </w:tc>
      </w:tr>
      <w:tr w:rsidR="00DE3E14" w:rsidTr="00DE3E14">
        <w:tc>
          <w:tcPr>
            <w:tcW w:w="1429" w:type="dxa"/>
          </w:tcPr>
          <w:p w:rsidR="00DE3E14" w:rsidRDefault="00DE3E14" w:rsidP="00DE3E14">
            <w:pPr>
              <w:jc w:val="left"/>
            </w:pPr>
            <w:r>
              <w:rPr>
                <w:rFonts w:hint="eastAsia"/>
              </w:rPr>
              <w:t>过去三年</w:t>
            </w:r>
          </w:p>
        </w:tc>
        <w:tc>
          <w:tcPr>
            <w:tcW w:w="1315" w:type="dxa"/>
          </w:tcPr>
          <w:p w:rsidR="00DE3E14" w:rsidRDefault="00DE3E14" w:rsidP="00DE3E14">
            <w:pPr>
              <w:jc w:val="right"/>
            </w:pPr>
            <w:r>
              <w:t>38.44%</w:t>
            </w:r>
          </w:p>
        </w:tc>
        <w:tc>
          <w:tcPr>
            <w:tcW w:w="1315" w:type="dxa"/>
          </w:tcPr>
          <w:p w:rsidR="00DE3E14" w:rsidRDefault="00DE3E14" w:rsidP="00DE3E14">
            <w:pPr>
              <w:jc w:val="right"/>
            </w:pPr>
            <w:r>
              <w:t>0.98%</w:t>
            </w:r>
          </w:p>
        </w:tc>
        <w:tc>
          <w:tcPr>
            <w:tcW w:w="1315" w:type="dxa"/>
          </w:tcPr>
          <w:p w:rsidR="00DE3E14" w:rsidRDefault="00DE3E14" w:rsidP="00DE3E14">
            <w:pPr>
              <w:jc w:val="right"/>
            </w:pPr>
            <w:r>
              <w:t>13.47%</w:t>
            </w:r>
          </w:p>
        </w:tc>
        <w:tc>
          <w:tcPr>
            <w:tcW w:w="1315" w:type="dxa"/>
          </w:tcPr>
          <w:p w:rsidR="00DE3E14" w:rsidRDefault="00DE3E14" w:rsidP="00DE3E14">
            <w:pPr>
              <w:jc w:val="right"/>
            </w:pPr>
            <w:r>
              <w:t>0.02%</w:t>
            </w:r>
          </w:p>
        </w:tc>
        <w:tc>
          <w:tcPr>
            <w:tcW w:w="907" w:type="dxa"/>
          </w:tcPr>
          <w:p w:rsidR="00DE3E14" w:rsidRDefault="00DE3E14" w:rsidP="00DE3E14">
            <w:pPr>
              <w:jc w:val="right"/>
            </w:pPr>
            <w:r>
              <w:t>24.97%</w:t>
            </w:r>
          </w:p>
        </w:tc>
        <w:tc>
          <w:tcPr>
            <w:tcW w:w="907" w:type="dxa"/>
          </w:tcPr>
          <w:p w:rsidR="00DE3E14" w:rsidRDefault="00DE3E14" w:rsidP="00DE3E14">
            <w:pPr>
              <w:jc w:val="right"/>
            </w:pPr>
            <w:r>
              <w:t>0.96%</w:t>
            </w:r>
          </w:p>
        </w:tc>
      </w:tr>
      <w:tr w:rsidR="00DE3E14" w:rsidTr="00DE3E14">
        <w:tc>
          <w:tcPr>
            <w:tcW w:w="1429" w:type="dxa"/>
          </w:tcPr>
          <w:p w:rsidR="00DE3E14" w:rsidRDefault="00DE3E14" w:rsidP="00DE3E14">
            <w:pPr>
              <w:jc w:val="left"/>
            </w:pPr>
            <w:r>
              <w:rPr>
                <w:rFonts w:hint="eastAsia"/>
              </w:rPr>
              <w:t>过去五年</w:t>
            </w:r>
          </w:p>
        </w:tc>
        <w:tc>
          <w:tcPr>
            <w:tcW w:w="1315" w:type="dxa"/>
          </w:tcPr>
          <w:p w:rsidR="00DE3E14" w:rsidRDefault="00DE3E14" w:rsidP="00DE3E14">
            <w:pPr>
              <w:jc w:val="right"/>
            </w:pPr>
            <w:r>
              <w:t>37.89%</w:t>
            </w:r>
          </w:p>
        </w:tc>
        <w:tc>
          <w:tcPr>
            <w:tcW w:w="1315" w:type="dxa"/>
          </w:tcPr>
          <w:p w:rsidR="00DE3E14" w:rsidRDefault="00DE3E14" w:rsidP="00DE3E14">
            <w:pPr>
              <w:jc w:val="right"/>
            </w:pPr>
            <w:r>
              <w:t>0.91%</w:t>
            </w:r>
          </w:p>
        </w:tc>
        <w:tc>
          <w:tcPr>
            <w:tcW w:w="1315" w:type="dxa"/>
          </w:tcPr>
          <w:p w:rsidR="00DE3E14" w:rsidRDefault="00DE3E14" w:rsidP="00DE3E14">
            <w:pPr>
              <w:jc w:val="right"/>
            </w:pPr>
            <w:r>
              <w:t>24.64%</w:t>
            </w:r>
          </w:p>
        </w:tc>
        <w:tc>
          <w:tcPr>
            <w:tcW w:w="1315" w:type="dxa"/>
          </w:tcPr>
          <w:p w:rsidR="00DE3E14" w:rsidRDefault="00DE3E14" w:rsidP="00DE3E14">
            <w:pPr>
              <w:jc w:val="right"/>
            </w:pPr>
            <w:r>
              <w:t>0.02%</w:t>
            </w:r>
          </w:p>
        </w:tc>
        <w:tc>
          <w:tcPr>
            <w:tcW w:w="907" w:type="dxa"/>
          </w:tcPr>
          <w:p w:rsidR="00DE3E14" w:rsidRDefault="00DE3E14" w:rsidP="00DE3E14">
            <w:pPr>
              <w:jc w:val="right"/>
            </w:pPr>
            <w:r>
              <w:t>13.25%</w:t>
            </w:r>
          </w:p>
        </w:tc>
        <w:tc>
          <w:tcPr>
            <w:tcW w:w="907" w:type="dxa"/>
          </w:tcPr>
          <w:p w:rsidR="00DE3E14" w:rsidRDefault="00DE3E14" w:rsidP="00DE3E14">
            <w:pPr>
              <w:jc w:val="right"/>
            </w:pPr>
            <w:r>
              <w:t>0.89%</w:t>
            </w:r>
          </w:p>
        </w:tc>
      </w:tr>
      <w:tr w:rsidR="00DE3E14" w:rsidTr="00DE3E14">
        <w:tc>
          <w:tcPr>
            <w:tcW w:w="1429" w:type="dxa"/>
          </w:tcPr>
          <w:p w:rsidR="00DE3E14" w:rsidRDefault="00DE3E14" w:rsidP="00DE3E14">
            <w:pPr>
              <w:jc w:val="left"/>
            </w:pPr>
            <w:r>
              <w:rPr>
                <w:rFonts w:hint="eastAsia"/>
              </w:rPr>
              <w:t>自基金合同生效起至今</w:t>
            </w:r>
          </w:p>
        </w:tc>
        <w:tc>
          <w:tcPr>
            <w:tcW w:w="1315" w:type="dxa"/>
          </w:tcPr>
          <w:p w:rsidR="00DE3E14" w:rsidRDefault="00DE3E14" w:rsidP="00DE3E14">
            <w:pPr>
              <w:jc w:val="right"/>
            </w:pPr>
            <w:r>
              <w:t>166.36%</w:t>
            </w:r>
          </w:p>
        </w:tc>
        <w:tc>
          <w:tcPr>
            <w:tcW w:w="1315" w:type="dxa"/>
          </w:tcPr>
          <w:p w:rsidR="00DE3E14" w:rsidRDefault="00DE3E14" w:rsidP="00DE3E14">
            <w:pPr>
              <w:jc w:val="right"/>
            </w:pPr>
            <w:r>
              <w:t>0.85%</w:t>
            </w:r>
          </w:p>
        </w:tc>
        <w:tc>
          <w:tcPr>
            <w:tcW w:w="1315" w:type="dxa"/>
          </w:tcPr>
          <w:p w:rsidR="00DE3E14" w:rsidRDefault="00DE3E14" w:rsidP="00DE3E14">
            <w:pPr>
              <w:jc w:val="right"/>
            </w:pPr>
            <w:r>
              <w:t>64.47%</w:t>
            </w:r>
          </w:p>
        </w:tc>
        <w:tc>
          <w:tcPr>
            <w:tcW w:w="1315" w:type="dxa"/>
          </w:tcPr>
          <w:p w:rsidR="00DE3E14" w:rsidRDefault="00DE3E14" w:rsidP="00DE3E14">
            <w:pPr>
              <w:jc w:val="right"/>
            </w:pPr>
            <w:r>
              <w:t>0.02%</w:t>
            </w:r>
          </w:p>
        </w:tc>
        <w:tc>
          <w:tcPr>
            <w:tcW w:w="907" w:type="dxa"/>
          </w:tcPr>
          <w:p w:rsidR="00DE3E14" w:rsidRDefault="00DE3E14" w:rsidP="00DE3E14">
            <w:pPr>
              <w:jc w:val="right"/>
            </w:pPr>
            <w:r>
              <w:t>101.89%</w:t>
            </w:r>
          </w:p>
        </w:tc>
        <w:tc>
          <w:tcPr>
            <w:tcW w:w="907" w:type="dxa"/>
          </w:tcPr>
          <w:p w:rsidR="00DE3E14" w:rsidRDefault="00DE3E14" w:rsidP="00DE3E14">
            <w:pPr>
              <w:jc w:val="right"/>
            </w:pPr>
            <w:r>
              <w:t>0.83%</w:t>
            </w:r>
          </w:p>
        </w:tc>
      </w:tr>
    </w:tbl>
    <w:p w:rsidR="00DE3E14" w:rsidRDefault="00DE3E14" w:rsidP="00DE3E14">
      <w:pPr>
        <w:pStyle w:val="-3"/>
        <w:spacing w:before="156" w:after="156"/>
        <w:rPr>
          <w:rFonts w:hint="eastAsia"/>
        </w:rPr>
      </w:pPr>
      <w:r>
        <w:rPr>
          <w:rFonts w:hint="eastAsia"/>
        </w:rPr>
        <w:t>自基金合同生效以来基金份额累计净值增长率变动及其与同期业绩比较基准收益率变动的比较</w:t>
      </w:r>
    </w:p>
    <w:p w:rsidR="00DE3E14" w:rsidRDefault="00DE3E14" w:rsidP="00DE3E14">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DE3E14" w:rsidRDefault="00DE3E14" w:rsidP="00DE3E14">
      <w:pPr>
        <w:pStyle w:val="-1"/>
        <w:ind w:left="281" w:hanging="281"/>
        <w:rPr>
          <w:rFonts w:hint="eastAsia"/>
        </w:rPr>
      </w:pPr>
      <w:r>
        <w:rPr>
          <w:rFonts w:hint="eastAsia"/>
        </w:rPr>
        <w:t>管理人报告</w:t>
      </w:r>
    </w:p>
    <w:p w:rsidR="00DE3E14" w:rsidRDefault="00DE3E14" w:rsidP="00DE3E1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E3E14" w:rsidTr="00933F0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E3E14" w:rsidRPr="00DE3E14" w:rsidRDefault="00DE3E14" w:rsidP="00DE3E14">
            <w:pPr>
              <w:jc w:val="center"/>
              <w:rPr>
                <w:b/>
              </w:rPr>
            </w:pPr>
            <w:r w:rsidRPr="00DE3E14">
              <w:rPr>
                <w:rFonts w:hint="eastAsia"/>
                <w:b/>
              </w:rPr>
              <w:t>姓名</w:t>
            </w:r>
          </w:p>
        </w:tc>
        <w:tc>
          <w:tcPr>
            <w:tcW w:w="851" w:type="dxa"/>
            <w:vMerge w:val="restart"/>
          </w:tcPr>
          <w:p w:rsidR="00DE3E14" w:rsidRPr="00DE3E14" w:rsidRDefault="00DE3E14" w:rsidP="00DE3E14">
            <w:pPr>
              <w:jc w:val="center"/>
              <w:rPr>
                <w:b/>
              </w:rPr>
            </w:pPr>
            <w:r w:rsidRPr="00DE3E14">
              <w:rPr>
                <w:rFonts w:hint="eastAsia"/>
                <w:b/>
              </w:rPr>
              <w:t>职务</w:t>
            </w:r>
          </w:p>
        </w:tc>
        <w:tc>
          <w:tcPr>
            <w:tcW w:w="2234" w:type="dxa"/>
            <w:gridSpan w:val="2"/>
            <w:tcBorders>
              <w:bottom w:val="single" w:sz="4" w:space="0" w:color="auto"/>
            </w:tcBorders>
          </w:tcPr>
          <w:p w:rsidR="00DE3E14" w:rsidRPr="00DE3E14" w:rsidRDefault="00DE3E14" w:rsidP="00DE3E14">
            <w:pPr>
              <w:jc w:val="center"/>
              <w:rPr>
                <w:b/>
              </w:rPr>
            </w:pPr>
            <w:r w:rsidRPr="00DE3E14">
              <w:rPr>
                <w:rFonts w:hint="eastAsia"/>
                <w:b/>
              </w:rPr>
              <w:t>任本基金的基金经理期限</w:t>
            </w:r>
          </w:p>
        </w:tc>
        <w:tc>
          <w:tcPr>
            <w:tcW w:w="703" w:type="dxa"/>
            <w:vMerge w:val="restart"/>
          </w:tcPr>
          <w:p w:rsidR="00DE3E14" w:rsidRPr="00DE3E14" w:rsidRDefault="00DE3E14" w:rsidP="00DE3E14">
            <w:pPr>
              <w:jc w:val="center"/>
              <w:rPr>
                <w:b/>
              </w:rPr>
            </w:pPr>
            <w:r w:rsidRPr="00DE3E14">
              <w:rPr>
                <w:rFonts w:hint="eastAsia"/>
                <w:b/>
              </w:rPr>
              <w:t>证券从业年限</w:t>
            </w:r>
          </w:p>
        </w:tc>
        <w:tc>
          <w:tcPr>
            <w:tcW w:w="3856" w:type="dxa"/>
            <w:vMerge w:val="restart"/>
          </w:tcPr>
          <w:p w:rsidR="00DE3E14" w:rsidRPr="00DE3E14" w:rsidRDefault="00DE3E14" w:rsidP="00DE3E14">
            <w:pPr>
              <w:jc w:val="center"/>
              <w:rPr>
                <w:b/>
              </w:rPr>
            </w:pPr>
            <w:r w:rsidRPr="00DE3E14">
              <w:rPr>
                <w:rFonts w:hint="eastAsia"/>
                <w:b/>
              </w:rPr>
              <w:t>说明</w:t>
            </w:r>
          </w:p>
        </w:tc>
      </w:tr>
      <w:tr w:rsidR="00DE3E14" w:rsidTr="00DE3E14">
        <w:tc>
          <w:tcPr>
            <w:tcW w:w="862" w:type="dxa"/>
            <w:vMerge/>
          </w:tcPr>
          <w:p w:rsidR="00DE3E14" w:rsidRDefault="00DE3E14" w:rsidP="00DE3E14">
            <w:pPr>
              <w:jc w:val="left"/>
            </w:pPr>
          </w:p>
        </w:tc>
        <w:tc>
          <w:tcPr>
            <w:tcW w:w="851" w:type="dxa"/>
            <w:vMerge/>
          </w:tcPr>
          <w:p w:rsidR="00DE3E14" w:rsidRDefault="00DE3E14" w:rsidP="00DE3E14">
            <w:pPr>
              <w:jc w:val="left"/>
            </w:pPr>
          </w:p>
        </w:tc>
        <w:tc>
          <w:tcPr>
            <w:tcW w:w="1117" w:type="dxa"/>
            <w:shd w:val="clear" w:color="auto" w:fill="BFBFBF"/>
          </w:tcPr>
          <w:p w:rsidR="00DE3E14" w:rsidRPr="00DE3E14" w:rsidRDefault="00DE3E14" w:rsidP="00DE3E14">
            <w:pPr>
              <w:jc w:val="center"/>
              <w:rPr>
                <w:b/>
              </w:rPr>
            </w:pPr>
            <w:r w:rsidRPr="00DE3E14">
              <w:rPr>
                <w:rFonts w:hint="eastAsia"/>
                <w:b/>
              </w:rPr>
              <w:t>任职日期</w:t>
            </w:r>
          </w:p>
        </w:tc>
        <w:tc>
          <w:tcPr>
            <w:tcW w:w="1117" w:type="dxa"/>
            <w:shd w:val="clear" w:color="auto" w:fill="BFBFBF"/>
          </w:tcPr>
          <w:p w:rsidR="00DE3E14" w:rsidRPr="00DE3E14" w:rsidRDefault="00DE3E14" w:rsidP="00DE3E14">
            <w:pPr>
              <w:jc w:val="center"/>
              <w:rPr>
                <w:b/>
              </w:rPr>
            </w:pPr>
            <w:r w:rsidRPr="00DE3E14">
              <w:rPr>
                <w:rFonts w:hint="eastAsia"/>
                <w:b/>
              </w:rPr>
              <w:t>离任日期</w:t>
            </w:r>
          </w:p>
        </w:tc>
        <w:tc>
          <w:tcPr>
            <w:tcW w:w="703" w:type="dxa"/>
            <w:vMerge/>
          </w:tcPr>
          <w:p w:rsidR="00DE3E14" w:rsidRDefault="00DE3E14" w:rsidP="00DE3E14">
            <w:pPr>
              <w:jc w:val="left"/>
            </w:pPr>
          </w:p>
        </w:tc>
        <w:tc>
          <w:tcPr>
            <w:tcW w:w="3856" w:type="dxa"/>
            <w:vMerge/>
          </w:tcPr>
          <w:p w:rsidR="00DE3E14" w:rsidRDefault="00DE3E14" w:rsidP="00DE3E14">
            <w:pPr>
              <w:jc w:val="left"/>
            </w:pPr>
          </w:p>
        </w:tc>
      </w:tr>
      <w:tr w:rsidR="00DE3E14" w:rsidTr="00DE3E14">
        <w:tc>
          <w:tcPr>
            <w:tcW w:w="862" w:type="dxa"/>
          </w:tcPr>
          <w:p w:rsidR="00DE3E14" w:rsidRDefault="00DE3E14" w:rsidP="00DE3E14">
            <w:pPr>
              <w:jc w:val="left"/>
            </w:pPr>
            <w:r>
              <w:rPr>
                <w:rFonts w:hint="eastAsia"/>
              </w:rPr>
              <w:t>卢玉珊</w:t>
            </w:r>
          </w:p>
        </w:tc>
        <w:tc>
          <w:tcPr>
            <w:tcW w:w="851" w:type="dxa"/>
          </w:tcPr>
          <w:p w:rsidR="00DE3E14" w:rsidRDefault="00DE3E14" w:rsidP="00DE3E14">
            <w:pPr>
              <w:jc w:val="left"/>
            </w:pPr>
            <w:r>
              <w:rPr>
                <w:rFonts w:hint="eastAsia"/>
              </w:rPr>
              <w:t>本基金基金经理</w:t>
            </w:r>
          </w:p>
        </w:tc>
        <w:tc>
          <w:tcPr>
            <w:tcW w:w="1117" w:type="dxa"/>
          </w:tcPr>
          <w:p w:rsidR="00DE3E14" w:rsidRDefault="00DE3E14" w:rsidP="00DE3E14">
            <w:pPr>
              <w:jc w:val="left"/>
            </w:pPr>
            <w:r>
              <w:rPr>
                <w:rFonts w:hint="eastAsia"/>
              </w:rPr>
              <w:t>2020</w:t>
            </w:r>
            <w:r>
              <w:rPr>
                <w:rFonts w:hint="eastAsia"/>
              </w:rPr>
              <w:t>年</w:t>
            </w:r>
            <w:r>
              <w:rPr>
                <w:rFonts w:hint="eastAsia"/>
              </w:rPr>
              <w:t>5</w:t>
            </w:r>
            <w:r>
              <w:rPr>
                <w:rFonts w:hint="eastAsia"/>
              </w:rPr>
              <w:t>月</w:t>
            </w:r>
            <w:r>
              <w:rPr>
                <w:rFonts w:hint="eastAsia"/>
              </w:rPr>
              <w:t>15</w:t>
            </w:r>
            <w:r>
              <w:rPr>
                <w:rFonts w:hint="eastAsia"/>
              </w:rPr>
              <w:t>日</w:t>
            </w:r>
          </w:p>
        </w:tc>
        <w:tc>
          <w:tcPr>
            <w:tcW w:w="1117" w:type="dxa"/>
          </w:tcPr>
          <w:p w:rsidR="00DE3E14" w:rsidRDefault="00DE3E14" w:rsidP="00DE3E14">
            <w:pPr>
              <w:jc w:val="right"/>
            </w:pPr>
            <w:r>
              <w:t>-</w:t>
            </w:r>
          </w:p>
        </w:tc>
        <w:tc>
          <w:tcPr>
            <w:tcW w:w="703" w:type="dxa"/>
          </w:tcPr>
          <w:p w:rsidR="00DE3E14" w:rsidRDefault="00DE3E14" w:rsidP="00DE3E14">
            <w:pPr>
              <w:jc w:val="left"/>
            </w:pPr>
            <w:r>
              <w:rPr>
                <w:rFonts w:hint="eastAsia"/>
              </w:rPr>
              <w:t>17</w:t>
            </w:r>
            <w:r>
              <w:rPr>
                <w:rFonts w:hint="eastAsia"/>
              </w:rPr>
              <w:t>年</w:t>
            </w:r>
          </w:p>
        </w:tc>
        <w:tc>
          <w:tcPr>
            <w:tcW w:w="3856" w:type="dxa"/>
          </w:tcPr>
          <w:p w:rsidR="00DE3E14" w:rsidRDefault="00DE3E14" w:rsidP="00DE3E14">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w:t>
            </w:r>
            <w:r>
              <w:rPr>
                <w:rFonts w:hint="eastAsia"/>
              </w:rPr>
              <w:lastRenderedPageBreak/>
              <w:t>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DE3E14" w:rsidRDefault="00DE3E14" w:rsidP="00DE3E1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E3E14" w:rsidRDefault="00DE3E14" w:rsidP="00DE3E1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E3E14" w:rsidRDefault="00DE3E14" w:rsidP="00DE3E1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E3E14" w:rsidTr="00DE3E14">
        <w:tc>
          <w:tcPr>
            <w:tcW w:w="8306" w:type="nil"/>
          </w:tcPr>
          <w:p w:rsidR="00DE3E14" w:rsidRDefault="00DE3E14" w:rsidP="00DE3E14">
            <w:pPr>
              <w:jc w:val="left"/>
            </w:pPr>
            <w:r>
              <w:rPr>
                <w:rFonts w:hint="eastAsia"/>
              </w:rPr>
              <w:t>姓名</w:t>
            </w:r>
          </w:p>
        </w:tc>
        <w:tc>
          <w:tcPr>
            <w:tcW w:w="8306" w:type="nil"/>
          </w:tcPr>
          <w:p w:rsidR="00DE3E14" w:rsidRDefault="00DE3E14" w:rsidP="00DE3E14">
            <w:pPr>
              <w:jc w:val="left"/>
            </w:pPr>
            <w:r>
              <w:rPr>
                <w:rFonts w:hint="eastAsia"/>
              </w:rPr>
              <w:t>产品类型</w:t>
            </w:r>
          </w:p>
        </w:tc>
        <w:tc>
          <w:tcPr>
            <w:tcW w:w="8306" w:type="nil"/>
          </w:tcPr>
          <w:p w:rsidR="00DE3E14" w:rsidRDefault="00DE3E14" w:rsidP="00DE3E14">
            <w:pPr>
              <w:jc w:val="left"/>
            </w:pPr>
            <w:r>
              <w:rPr>
                <w:rFonts w:hint="eastAsia"/>
              </w:rPr>
              <w:t>产品数量（只）</w:t>
            </w:r>
          </w:p>
        </w:tc>
        <w:tc>
          <w:tcPr>
            <w:tcW w:w="8306" w:type="nil"/>
          </w:tcPr>
          <w:p w:rsidR="00DE3E14" w:rsidRDefault="00DE3E14" w:rsidP="00DE3E14">
            <w:pPr>
              <w:jc w:val="left"/>
            </w:pPr>
            <w:r>
              <w:rPr>
                <w:rFonts w:hint="eastAsia"/>
              </w:rPr>
              <w:t>资产净值</w:t>
            </w:r>
            <w:r>
              <w:rPr>
                <w:rFonts w:hint="eastAsia"/>
              </w:rPr>
              <w:t>(</w:t>
            </w:r>
            <w:r>
              <w:rPr>
                <w:rFonts w:hint="eastAsia"/>
              </w:rPr>
              <w:t>元</w:t>
            </w:r>
            <w:r>
              <w:rPr>
                <w:rFonts w:hint="eastAsia"/>
              </w:rPr>
              <w:t>)</w:t>
            </w:r>
          </w:p>
        </w:tc>
        <w:tc>
          <w:tcPr>
            <w:tcW w:w="8306" w:type="nil"/>
          </w:tcPr>
          <w:p w:rsidR="00DE3E14" w:rsidRDefault="00DE3E14" w:rsidP="00DE3E14">
            <w:pPr>
              <w:jc w:val="left"/>
            </w:pPr>
            <w:r>
              <w:rPr>
                <w:rFonts w:hint="eastAsia"/>
              </w:rPr>
              <w:t>任职时间</w:t>
            </w:r>
          </w:p>
        </w:tc>
      </w:tr>
      <w:tr w:rsidR="00DE3E14" w:rsidTr="00DE3E14">
        <w:tc>
          <w:tcPr>
            <w:tcW w:w="8306" w:type="nil"/>
            <w:vMerge w:val="restart"/>
          </w:tcPr>
          <w:p w:rsidR="00DE3E14" w:rsidRDefault="00DE3E14" w:rsidP="00DE3E14">
            <w:pPr>
              <w:jc w:val="left"/>
            </w:pPr>
            <w:r>
              <w:rPr>
                <w:rFonts w:hint="eastAsia"/>
              </w:rPr>
              <w:t>卢玉珊</w:t>
            </w:r>
          </w:p>
        </w:tc>
        <w:tc>
          <w:tcPr>
            <w:tcW w:w="8306" w:type="nil"/>
          </w:tcPr>
          <w:p w:rsidR="00DE3E14" w:rsidRDefault="00DE3E14" w:rsidP="00DE3E14">
            <w:pPr>
              <w:jc w:val="left"/>
            </w:pPr>
            <w:r>
              <w:rPr>
                <w:rFonts w:hint="eastAsia"/>
              </w:rPr>
              <w:t>公募基金</w:t>
            </w:r>
          </w:p>
        </w:tc>
        <w:tc>
          <w:tcPr>
            <w:tcW w:w="8306" w:type="nil"/>
          </w:tcPr>
          <w:p w:rsidR="00DE3E14" w:rsidRDefault="00DE3E14" w:rsidP="00DE3E14">
            <w:pPr>
              <w:jc w:val="right"/>
            </w:pPr>
            <w:r>
              <w:t>6</w:t>
            </w:r>
          </w:p>
        </w:tc>
        <w:tc>
          <w:tcPr>
            <w:tcW w:w="8306" w:type="nil"/>
          </w:tcPr>
          <w:p w:rsidR="00DE3E14" w:rsidRDefault="00DE3E14" w:rsidP="00DE3E14">
            <w:pPr>
              <w:jc w:val="right"/>
            </w:pPr>
            <w:r>
              <w:t>1,096,851,402.22</w:t>
            </w:r>
          </w:p>
        </w:tc>
        <w:tc>
          <w:tcPr>
            <w:tcW w:w="8306" w:type="nil"/>
          </w:tcPr>
          <w:p w:rsidR="00DE3E14" w:rsidRDefault="00DE3E14" w:rsidP="00DE3E14">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DE3E14" w:rsidTr="00DE3E14">
        <w:tc>
          <w:tcPr>
            <w:tcW w:w="8306" w:type="nil"/>
            <w:vMerge/>
          </w:tcPr>
          <w:p w:rsidR="00DE3E14" w:rsidRDefault="00DE3E14" w:rsidP="00DE3E14">
            <w:pPr>
              <w:jc w:val="left"/>
            </w:pPr>
          </w:p>
        </w:tc>
        <w:tc>
          <w:tcPr>
            <w:tcW w:w="8306" w:type="nil"/>
          </w:tcPr>
          <w:p w:rsidR="00DE3E14" w:rsidRDefault="00DE3E14" w:rsidP="00DE3E14">
            <w:pPr>
              <w:jc w:val="left"/>
            </w:pPr>
            <w:r>
              <w:rPr>
                <w:rFonts w:hint="eastAsia"/>
              </w:rPr>
              <w:t>私募资产管理计划</w:t>
            </w:r>
          </w:p>
        </w:tc>
        <w:tc>
          <w:tcPr>
            <w:tcW w:w="8306" w:type="nil"/>
          </w:tcPr>
          <w:p w:rsidR="00DE3E14" w:rsidRDefault="00DE3E14" w:rsidP="00DE3E14">
            <w:pPr>
              <w:jc w:val="right"/>
            </w:pPr>
            <w:r>
              <w:t>1</w:t>
            </w:r>
          </w:p>
        </w:tc>
        <w:tc>
          <w:tcPr>
            <w:tcW w:w="8306" w:type="nil"/>
          </w:tcPr>
          <w:p w:rsidR="00DE3E14" w:rsidRDefault="00DE3E14" w:rsidP="00DE3E14">
            <w:pPr>
              <w:jc w:val="right"/>
            </w:pPr>
            <w:r>
              <w:t>533,646,059.87</w:t>
            </w:r>
          </w:p>
        </w:tc>
        <w:tc>
          <w:tcPr>
            <w:tcW w:w="8306" w:type="nil"/>
          </w:tcPr>
          <w:p w:rsidR="00DE3E14" w:rsidRDefault="00DE3E14" w:rsidP="00DE3E1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DE3E14" w:rsidTr="00DE3E14">
        <w:tc>
          <w:tcPr>
            <w:tcW w:w="8306" w:type="nil"/>
            <w:vMerge/>
          </w:tcPr>
          <w:p w:rsidR="00DE3E14" w:rsidRDefault="00DE3E14" w:rsidP="00DE3E14">
            <w:pPr>
              <w:jc w:val="left"/>
            </w:pPr>
          </w:p>
        </w:tc>
        <w:tc>
          <w:tcPr>
            <w:tcW w:w="8306" w:type="nil"/>
          </w:tcPr>
          <w:p w:rsidR="00DE3E14" w:rsidRDefault="00DE3E14" w:rsidP="00DE3E14">
            <w:pPr>
              <w:jc w:val="left"/>
            </w:pPr>
            <w:r>
              <w:rPr>
                <w:rFonts w:hint="eastAsia"/>
              </w:rPr>
              <w:t>其他组合</w:t>
            </w:r>
          </w:p>
        </w:tc>
        <w:tc>
          <w:tcPr>
            <w:tcW w:w="8306" w:type="nil"/>
          </w:tcPr>
          <w:p w:rsidR="00DE3E14" w:rsidRDefault="00DE3E14" w:rsidP="00DE3E14">
            <w:pPr>
              <w:jc w:val="right"/>
            </w:pPr>
            <w:r>
              <w:t>20</w:t>
            </w:r>
          </w:p>
        </w:tc>
        <w:tc>
          <w:tcPr>
            <w:tcW w:w="8306" w:type="nil"/>
          </w:tcPr>
          <w:p w:rsidR="00DE3E14" w:rsidRDefault="00DE3E14" w:rsidP="00DE3E14">
            <w:pPr>
              <w:jc w:val="right"/>
            </w:pPr>
            <w:r>
              <w:t>37,020,734,158.33</w:t>
            </w:r>
          </w:p>
        </w:tc>
        <w:tc>
          <w:tcPr>
            <w:tcW w:w="8306" w:type="nil"/>
          </w:tcPr>
          <w:p w:rsidR="00DE3E14" w:rsidRDefault="00DE3E14" w:rsidP="00DE3E14">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DE3E14" w:rsidTr="00DE3E14">
        <w:tc>
          <w:tcPr>
            <w:tcW w:w="8306" w:type="nil"/>
            <w:vMerge/>
          </w:tcPr>
          <w:p w:rsidR="00DE3E14" w:rsidRDefault="00DE3E14" w:rsidP="00DE3E14">
            <w:pPr>
              <w:jc w:val="left"/>
            </w:pPr>
          </w:p>
        </w:tc>
        <w:tc>
          <w:tcPr>
            <w:tcW w:w="8306" w:type="nil"/>
          </w:tcPr>
          <w:p w:rsidR="00DE3E14" w:rsidRDefault="00DE3E14" w:rsidP="00DE3E14">
            <w:pPr>
              <w:jc w:val="left"/>
            </w:pPr>
            <w:r>
              <w:rPr>
                <w:rFonts w:hint="eastAsia"/>
              </w:rPr>
              <w:t>合计</w:t>
            </w:r>
          </w:p>
        </w:tc>
        <w:tc>
          <w:tcPr>
            <w:tcW w:w="8306" w:type="nil"/>
          </w:tcPr>
          <w:p w:rsidR="00DE3E14" w:rsidRDefault="00DE3E14" w:rsidP="00DE3E14">
            <w:pPr>
              <w:jc w:val="right"/>
            </w:pPr>
            <w:r>
              <w:t>27</w:t>
            </w:r>
          </w:p>
        </w:tc>
        <w:tc>
          <w:tcPr>
            <w:tcW w:w="8306" w:type="nil"/>
          </w:tcPr>
          <w:p w:rsidR="00DE3E14" w:rsidRDefault="00DE3E14" w:rsidP="00DE3E14">
            <w:pPr>
              <w:jc w:val="right"/>
            </w:pPr>
            <w:r>
              <w:t>38,651,231,620.42</w:t>
            </w:r>
          </w:p>
        </w:tc>
        <w:tc>
          <w:tcPr>
            <w:tcW w:w="8306" w:type="nil"/>
          </w:tcPr>
          <w:p w:rsidR="00DE3E14" w:rsidRDefault="00DE3E14" w:rsidP="00DE3E14">
            <w:pPr>
              <w:jc w:val="right"/>
            </w:pPr>
            <w:r>
              <w:t>-</w:t>
            </w:r>
          </w:p>
        </w:tc>
      </w:tr>
    </w:tbl>
    <w:p w:rsidR="00DE3E14" w:rsidRDefault="00DE3E14" w:rsidP="00DE3E14">
      <w:pPr>
        <w:pStyle w:val="-2"/>
        <w:spacing w:before="312"/>
        <w:rPr>
          <w:rFonts w:hint="eastAsia"/>
        </w:rPr>
      </w:pPr>
      <w:r>
        <w:rPr>
          <w:rFonts w:hint="eastAsia"/>
        </w:rPr>
        <w:t>管理人对报告期内本基金运作遵规守信情况的说明</w:t>
      </w:r>
    </w:p>
    <w:p w:rsidR="00DE3E14" w:rsidRDefault="00DE3E14" w:rsidP="00DE3E1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E3E14" w:rsidRDefault="00DE3E14" w:rsidP="00DE3E14">
      <w:pPr>
        <w:pStyle w:val="-2"/>
        <w:spacing w:before="312"/>
        <w:rPr>
          <w:rFonts w:hint="eastAsia"/>
        </w:rPr>
      </w:pPr>
      <w:r>
        <w:rPr>
          <w:rFonts w:hint="eastAsia"/>
        </w:rPr>
        <w:t>公平交易专项说明</w:t>
      </w:r>
    </w:p>
    <w:p w:rsidR="00DE3E14" w:rsidRDefault="00DE3E14" w:rsidP="00DE3E14">
      <w:pPr>
        <w:pStyle w:val="-3"/>
        <w:spacing w:before="156" w:after="156"/>
        <w:rPr>
          <w:rFonts w:hint="eastAsia"/>
        </w:rPr>
      </w:pPr>
      <w:r>
        <w:rPr>
          <w:rFonts w:hint="eastAsia"/>
        </w:rPr>
        <w:t>公平交易制度的执行情况</w:t>
      </w:r>
    </w:p>
    <w:p w:rsidR="00DE3E14" w:rsidRDefault="00DE3E14" w:rsidP="00DE3E1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E3E14" w:rsidRDefault="00DE3E14" w:rsidP="00DE3E14">
      <w:pPr>
        <w:pStyle w:val="-3"/>
        <w:spacing w:before="156" w:after="156"/>
        <w:rPr>
          <w:rFonts w:hint="eastAsia"/>
        </w:rPr>
      </w:pPr>
      <w:r>
        <w:rPr>
          <w:rFonts w:hint="eastAsia"/>
        </w:rPr>
        <w:t>异常交易行为的专项说明</w:t>
      </w:r>
    </w:p>
    <w:p w:rsidR="00DE3E14" w:rsidRDefault="00DE3E14" w:rsidP="00DE3E1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E3E14" w:rsidRDefault="00DE3E14" w:rsidP="00DE3E14">
      <w:pPr>
        <w:pStyle w:val="-2"/>
        <w:spacing w:before="312"/>
        <w:rPr>
          <w:rFonts w:hint="eastAsia"/>
        </w:rPr>
      </w:pPr>
      <w:r>
        <w:rPr>
          <w:rFonts w:hint="eastAsia"/>
        </w:rPr>
        <w:t>报告期内基金投资策略和运作分析</w:t>
      </w:r>
    </w:p>
    <w:p w:rsidR="00DE3E14" w:rsidRDefault="00DE3E14" w:rsidP="00DE3E14">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DE3E14" w:rsidRDefault="00DE3E14" w:rsidP="00DE3E14">
      <w:pPr>
        <w:pStyle w:val="-"/>
        <w:ind w:firstLine="420"/>
        <w:rPr>
          <w:rFonts w:hint="eastAsia"/>
        </w:rPr>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DE3E14" w:rsidRDefault="00DE3E14" w:rsidP="00DE3E14">
      <w:pPr>
        <w:pStyle w:val="-"/>
        <w:ind w:firstLine="420"/>
        <w:rPr>
          <w:rFonts w:hint="eastAsia"/>
        </w:rPr>
      </w:pPr>
      <w:r>
        <w:rPr>
          <w:rFonts w:hint="eastAsia"/>
        </w:rPr>
        <w:t>四季度主要增配了有色和化工，减持了电子和医药。</w:t>
      </w:r>
    </w:p>
    <w:p w:rsidR="00DE3E14" w:rsidRDefault="00DE3E14" w:rsidP="00DE3E14">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DE3E14" w:rsidRDefault="00DE3E14" w:rsidP="00DE3E14">
      <w:pPr>
        <w:pStyle w:val="-2"/>
        <w:spacing w:before="312"/>
        <w:rPr>
          <w:rFonts w:hint="eastAsia"/>
        </w:rPr>
      </w:pPr>
      <w:r>
        <w:rPr>
          <w:rFonts w:hint="eastAsia"/>
        </w:rPr>
        <w:t>报告期内基金的业绩表现</w:t>
      </w:r>
    </w:p>
    <w:p w:rsidR="00DE3E14" w:rsidRDefault="00DE3E14" w:rsidP="00DE3E14">
      <w:pPr>
        <w:pStyle w:val="-"/>
        <w:ind w:firstLine="420"/>
        <w:rPr>
          <w:rFonts w:hint="eastAsia"/>
        </w:rPr>
      </w:pPr>
      <w:r>
        <w:rPr>
          <w:rFonts w:hint="eastAsia"/>
        </w:rPr>
        <w:t>截至报告期末，本基金份额净值为2.0766元，报告期内，份额净值增长率为2.49%，同期业绩基准增长率为1.01%。</w:t>
      </w:r>
    </w:p>
    <w:p w:rsidR="00DE3E14" w:rsidRDefault="00DE3E14" w:rsidP="00DE3E14">
      <w:pPr>
        <w:pStyle w:val="-2"/>
        <w:spacing w:before="312"/>
        <w:rPr>
          <w:rFonts w:hint="eastAsia"/>
        </w:rPr>
      </w:pPr>
      <w:r>
        <w:rPr>
          <w:rFonts w:hint="eastAsia"/>
        </w:rPr>
        <w:lastRenderedPageBreak/>
        <w:t>报告期内基金持有人数或基金资产净值预警说明</w:t>
      </w:r>
    </w:p>
    <w:p w:rsidR="00DE3E14" w:rsidRDefault="00DE3E14" w:rsidP="00DE3E1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E3E14" w:rsidRDefault="00DE3E14" w:rsidP="00DE3E14">
      <w:pPr>
        <w:pStyle w:val="-1"/>
        <w:ind w:left="281" w:hanging="281"/>
        <w:rPr>
          <w:rFonts w:hint="eastAsia"/>
        </w:rPr>
      </w:pPr>
      <w:r>
        <w:rPr>
          <w:rFonts w:hint="eastAsia"/>
        </w:rPr>
        <w:t>投资组合报告</w:t>
      </w:r>
    </w:p>
    <w:p w:rsidR="00DE3E14" w:rsidRDefault="00DE3E14" w:rsidP="00DE3E14">
      <w:pPr>
        <w:pStyle w:val="-2"/>
        <w:spacing w:before="312"/>
        <w:rPr>
          <w:rFonts w:hint="eastAsia"/>
        </w:rPr>
      </w:pPr>
      <w:r>
        <w:rPr>
          <w:rFonts w:hint="eastAsia"/>
        </w:rPr>
        <w:t>报告期末基金资产组合情况</w:t>
      </w:r>
    </w:p>
    <w:p w:rsidR="00DE3E14" w:rsidRDefault="00DE3E14" w:rsidP="00DE3E1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46" w:type="dxa"/>
          </w:tcPr>
          <w:p w:rsidR="00DE3E14" w:rsidRPr="00DE3E14" w:rsidRDefault="00DE3E14" w:rsidP="00DE3E14">
            <w:pPr>
              <w:jc w:val="center"/>
              <w:rPr>
                <w:b/>
              </w:rPr>
            </w:pPr>
            <w:r w:rsidRPr="00DE3E14">
              <w:rPr>
                <w:rFonts w:hint="eastAsia"/>
                <w:b/>
              </w:rPr>
              <w:t>序号</w:t>
            </w:r>
          </w:p>
        </w:tc>
        <w:tc>
          <w:tcPr>
            <w:tcW w:w="2971" w:type="dxa"/>
          </w:tcPr>
          <w:p w:rsidR="00DE3E14" w:rsidRPr="00DE3E14" w:rsidRDefault="00DE3E14" w:rsidP="00DE3E14">
            <w:pPr>
              <w:jc w:val="center"/>
              <w:rPr>
                <w:b/>
              </w:rPr>
            </w:pPr>
            <w:r w:rsidRPr="00DE3E14">
              <w:rPr>
                <w:rFonts w:hint="eastAsia"/>
                <w:b/>
              </w:rPr>
              <w:t>项目</w:t>
            </w:r>
          </w:p>
        </w:tc>
        <w:tc>
          <w:tcPr>
            <w:tcW w:w="2381" w:type="dxa"/>
          </w:tcPr>
          <w:p w:rsidR="00DE3E14" w:rsidRPr="00DE3E14" w:rsidRDefault="00DE3E14" w:rsidP="00DE3E14">
            <w:pPr>
              <w:jc w:val="center"/>
              <w:rPr>
                <w:b/>
              </w:rPr>
            </w:pPr>
            <w:r w:rsidRPr="00DE3E14">
              <w:rPr>
                <w:rFonts w:hint="eastAsia"/>
                <w:b/>
              </w:rPr>
              <w:t>金额（元）</w:t>
            </w:r>
          </w:p>
        </w:tc>
        <w:tc>
          <w:tcPr>
            <w:tcW w:w="2506" w:type="dxa"/>
          </w:tcPr>
          <w:p w:rsidR="00DE3E14" w:rsidRPr="00DE3E14" w:rsidRDefault="00DE3E14" w:rsidP="00DE3E14">
            <w:pPr>
              <w:jc w:val="center"/>
              <w:rPr>
                <w:b/>
              </w:rPr>
            </w:pPr>
            <w:r w:rsidRPr="00DE3E14">
              <w:rPr>
                <w:rFonts w:hint="eastAsia"/>
                <w:b/>
              </w:rPr>
              <w:t>占基金总资产的比例（</w:t>
            </w:r>
            <w:r w:rsidRPr="00DE3E14">
              <w:rPr>
                <w:rFonts w:hint="eastAsia"/>
                <w:b/>
              </w:rPr>
              <w:t>%</w:t>
            </w:r>
            <w:r w:rsidRPr="00DE3E14">
              <w:rPr>
                <w:rFonts w:hint="eastAsia"/>
                <w:b/>
              </w:rPr>
              <w:t>）</w:t>
            </w:r>
          </w:p>
        </w:tc>
      </w:tr>
      <w:tr w:rsidR="00DE3E14" w:rsidTr="00DE3E14">
        <w:tc>
          <w:tcPr>
            <w:tcW w:w="646" w:type="dxa"/>
          </w:tcPr>
          <w:p w:rsidR="00DE3E14" w:rsidRDefault="00DE3E14" w:rsidP="00DE3E14">
            <w:pPr>
              <w:jc w:val="center"/>
            </w:pPr>
            <w:r>
              <w:t>1</w:t>
            </w:r>
          </w:p>
        </w:tc>
        <w:tc>
          <w:tcPr>
            <w:tcW w:w="2971" w:type="dxa"/>
          </w:tcPr>
          <w:p w:rsidR="00DE3E14" w:rsidRDefault="00DE3E14" w:rsidP="00DE3E14">
            <w:pPr>
              <w:jc w:val="left"/>
            </w:pPr>
            <w:r>
              <w:rPr>
                <w:rFonts w:hint="eastAsia"/>
              </w:rPr>
              <w:t>权益投资</w:t>
            </w:r>
          </w:p>
        </w:tc>
        <w:tc>
          <w:tcPr>
            <w:tcW w:w="2381" w:type="dxa"/>
          </w:tcPr>
          <w:p w:rsidR="00DE3E14" w:rsidRDefault="00DE3E14" w:rsidP="00DE3E14">
            <w:pPr>
              <w:jc w:val="right"/>
            </w:pPr>
            <w:r>
              <w:t>128,131,673.92</w:t>
            </w:r>
          </w:p>
        </w:tc>
        <w:tc>
          <w:tcPr>
            <w:tcW w:w="2506" w:type="dxa"/>
          </w:tcPr>
          <w:p w:rsidR="00DE3E14" w:rsidRDefault="00DE3E14" w:rsidP="00DE3E14">
            <w:pPr>
              <w:jc w:val="right"/>
            </w:pPr>
            <w:r>
              <w:t>86.96</w:t>
            </w:r>
          </w:p>
        </w:tc>
      </w:tr>
      <w:tr w:rsidR="00DE3E14" w:rsidTr="00DE3E14">
        <w:tc>
          <w:tcPr>
            <w:tcW w:w="646" w:type="dxa"/>
          </w:tcPr>
          <w:p w:rsidR="00DE3E14" w:rsidRDefault="00DE3E14" w:rsidP="00DE3E14">
            <w:pPr>
              <w:jc w:val="center"/>
            </w:pPr>
          </w:p>
        </w:tc>
        <w:tc>
          <w:tcPr>
            <w:tcW w:w="2971" w:type="dxa"/>
          </w:tcPr>
          <w:p w:rsidR="00DE3E14" w:rsidRDefault="00DE3E14" w:rsidP="00DE3E14">
            <w:pPr>
              <w:jc w:val="left"/>
            </w:pPr>
            <w:r>
              <w:rPr>
                <w:rFonts w:hint="eastAsia"/>
              </w:rPr>
              <w:t>其中：股票</w:t>
            </w:r>
          </w:p>
        </w:tc>
        <w:tc>
          <w:tcPr>
            <w:tcW w:w="2381" w:type="dxa"/>
          </w:tcPr>
          <w:p w:rsidR="00DE3E14" w:rsidRDefault="00DE3E14" w:rsidP="00DE3E14">
            <w:pPr>
              <w:jc w:val="right"/>
            </w:pPr>
            <w:r>
              <w:t>128,131,673.92</w:t>
            </w:r>
          </w:p>
        </w:tc>
        <w:tc>
          <w:tcPr>
            <w:tcW w:w="2506" w:type="dxa"/>
          </w:tcPr>
          <w:p w:rsidR="00DE3E14" w:rsidRDefault="00DE3E14" w:rsidP="00DE3E14">
            <w:pPr>
              <w:jc w:val="right"/>
            </w:pPr>
            <w:r>
              <w:t>86.96</w:t>
            </w:r>
          </w:p>
        </w:tc>
      </w:tr>
      <w:tr w:rsidR="00DE3E14" w:rsidTr="00DE3E14">
        <w:tc>
          <w:tcPr>
            <w:tcW w:w="646" w:type="dxa"/>
          </w:tcPr>
          <w:p w:rsidR="00DE3E14" w:rsidRDefault="00DE3E14" w:rsidP="00DE3E14">
            <w:pPr>
              <w:jc w:val="center"/>
            </w:pPr>
            <w:r>
              <w:t>2</w:t>
            </w:r>
          </w:p>
        </w:tc>
        <w:tc>
          <w:tcPr>
            <w:tcW w:w="2971" w:type="dxa"/>
          </w:tcPr>
          <w:p w:rsidR="00DE3E14" w:rsidRDefault="00DE3E14" w:rsidP="00DE3E14">
            <w:pPr>
              <w:jc w:val="left"/>
            </w:pPr>
            <w:r>
              <w:rPr>
                <w:rFonts w:hint="eastAsia"/>
              </w:rPr>
              <w:t>基金投资</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r>
              <w:t>3</w:t>
            </w:r>
          </w:p>
        </w:tc>
        <w:tc>
          <w:tcPr>
            <w:tcW w:w="2971" w:type="dxa"/>
          </w:tcPr>
          <w:p w:rsidR="00DE3E14" w:rsidRDefault="00DE3E14" w:rsidP="00DE3E14">
            <w:pPr>
              <w:jc w:val="left"/>
            </w:pPr>
            <w:r>
              <w:rPr>
                <w:rFonts w:hint="eastAsia"/>
              </w:rPr>
              <w:t>固定收益投资</w:t>
            </w:r>
          </w:p>
        </w:tc>
        <w:tc>
          <w:tcPr>
            <w:tcW w:w="2381" w:type="dxa"/>
          </w:tcPr>
          <w:p w:rsidR="00DE3E14" w:rsidRDefault="00DE3E14" w:rsidP="00DE3E14">
            <w:pPr>
              <w:jc w:val="right"/>
            </w:pPr>
            <w:r>
              <w:t>5,971,396.76</w:t>
            </w:r>
          </w:p>
        </w:tc>
        <w:tc>
          <w:tcPr>
            <w:tcW w:w="2506" w:type="dxa"/>
          </w:tcPr>
          <w:p w:rsidR="00DE3E14" w:rsidRDefault="00DE3E14" w:rsidP="00DE3E14">
            <w:pPr>
              <w:jc w:val="right"/>
            </w:pPr>
            <w:r>
              <w:t>4.05</w:t>
            </w:r>
          </w:p>
        </w:tc>
      </w:tr>
      <w:tr w:rsidR="00DE3E14" w:rsidTr="00DE3E14">
        <w:tc>
          <w:tcPr>
            <w:tcW w:w="646" w:type="dxa"/>
          </w:tcPr>
          <w:p w:rsidR="00DE3E14" w:rsidRDefault="00DE3E14" w:rsidP="00DE3E14">
            <w:pPr>
              <w:jc w:val="center"/>
            </w:pPr>
          </w:p>
        </w:tc>
        <w:tc>
          <w:tcPr>
            <w:tcW w:w="2971" w:type="dxa"/>
          </w:tcPr>
          <w:p w:rsidR="00DE3E14" w:rsidRDefault="00DE3E14" w:rsidP="00DE3E14">
            <w:pPr>
              <w:jc w:val="left"/>
            </w:pPr>
            <w:r>
              <w:rPr>
                <w:rFonts w:hint="eastAsia"/>
              </w:rPr>
              <w:t>其中：债券</w:t>
            </w:r>
          </w:p>
        </w:tc>
        <w:tc>
          <w:tcPr>
            <w:tcW w:w="2381" w:type="dxa"/>
          </w:tcPr>
          <w:p w:rsidR="00DE3E14" w:rsidRDefault="00DE3E14" w:rsidP="00DE3E14">
            <w:pPr>
              <w:jc w:val="right"/>
            </w:pPr>
            <w:r>
              <w:t>5,971,396.76</w:t>
            </w:r>
          </w:p>
        </w:tc>
        <w:tc>
          <w:tcPr>
            <w:tcW w:w="2506" w:type="dxa"/>
          </w:tcPr>
          <w:p w:rsidR="00DE3E14" w:rsidRDefault="00DE3E14" w:rsidP="00DE3E14">
            <w:pPr>
              <w:jc w:val="right"/>
            </w:pPr>
            <w:r>
              <w:t>4.05</w:t>
            </w:r>
          </w:p>
        </w:tc>
      </w:tr>
      <w:tr w:rsidR="00DE3E14" w:rsidTr="00DE3E14">
        <w:tc>
          <w:tcPr>
            <w:tcW w:w="646" w:type="dxa"/>
          </w:tcPr>
          <w:p w:rsidR="00DE3E14" w:rsidRDefault="00DE3E14" w:rsidP="00DE3E14">
            <w:pPr>
              <w:jc w:val="center"/>
            </w:pPr>
          </w:p>
        </w:tc>
        <w:tc>
          <w:tcPr>
            <w:tcW w:w="2971" w:type="dxa"/>
          </w:tcPr>
          <w:p w:rsidR="00DE3E14" w:rsidRDefault="00DE3E14" w:rsidP="00DE3E14">
            <w:pPr>
              <w:jc w:val="left"/>
            </w:pPr>
            <w:r>
              <w:rPr>
                <w:rFonts w:hint="eastAsia"/>
              </w:rPr>
              <w:t xml:space="preserve">      </w:t>
            </w:r>
            <w:r>
              <w:rPr>
                <w:rFonts w:hint="eastAsia"/>
              </w:rPr>
              <w:t>资产支持证券</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r>
              <w:t>4</w:t>
            </w:r>
          </w:p>
        </w:tc>
        <w:tc>
          <w:tcPr>
            <w:tcW w:w="2971" w:type="dxa"/>
          </w:tcPr>
          <w:p w:rsidR="00DE3E14" w:rsidRDefault="00DE3E14" w:rsidP="00DE3E14">
            <w:pPr>
              <w:jc w:val="left"/>
            </w:pPr>
            <w:r>
              <w:rPr>
                <w:rFonts w:hint="eastAsia"/>
              </w:rPr>
              <w:t>贵金属投资</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r>
              <w:t>5</w:t>
            </w:r>
          </w:p>
        </w:tc>
        <w:tc>
          <w:tcPr>
            <w:tcW w:w="2971" w:type="dxa"/>
          </w:tcPr>
          <w:p w:rsidR="00DE3E14" w:rsidRDefault="00DE3E14" w:rsidP="00DE3E14">
            <w:pPr>
              <w:jc w:val="left"/>
            </w:pPr>
            <w:r>
              <w:rPr>
                <w:rFonts w:hint="eastAsia"/>
              </w:rPr>
              <w:t>金融衍生品投资</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r>
              <w:t>6</w:t>
            </w:r>
          </w:p>
        </w:tc>
        <w:tc>
          <w:tcPr>
            <w:tcW w:w="2971" w:type="dxa"/>
          </w:tcPr>
          <w:p w:rsidR="00DE3E14" w:rsidRDefault="00DE3E14" w:rsidP="00DE3E14">
            <w:pPr>
              <w:jc w:val="left"/>
            </w:pPr>
            <w:r>
              <w:rPr>
                <w:rFonts w:hint="eastAsia"/>
              </w:rPr>
              <w:t>买入返售金融资产</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p>
        </w:tc>
        <w:tc>
          <w:tcPr>
            <w:tcW w:w="2971" w:type="dxa"/>
          </w:tcPr>
          <w:p w:rsidR="00DE3E14" w:rsidRDefault="00DE3E14" w:rsidP="00DE3E14">
            <w:pPr>
              <w:jc w:val="left"/>
            </w:pPr>
            <w:r>
              <w:rPr>
                <w:rFonts w:hint="eastAsia"/>
              </w:rPr>
              <w:t>其中：买断式回购的买入返售金融资产</w:t>
            </w:r>
          </w:p>
        </w:tc>
        <w:tc>
          <w:tcPr>
            <w:tcW w:w="2381" w:type="dxa"/>
          </w:tcPr>
          <w:p w:rsidR="00DE3E14" w:rsidRDefault="00DE3E14" w:rsidP="00DE3E14">
            <w:pPr>
              <w:jc w:val="right"/>
            </w:pPr>
            <w:r>
              <w:t>-</w:t>
            </w:r>
          </w:p>
        </w:tc>
        <w:tc>
          <w:tcPr>
            <w:tcW w:w="2506" w:type="dxa"/>
          </w:tcPr>
          <w:p w:rsidR="00DE3E14" w:rsidRDefault="00DE3E14" w:rsidP="00DE3E14">
            <w:pPr>
              <w:jc w:val="right"/>
            </w:pPr>
            <w:r>
              <w:t>-</w:t>
            </w:r>
          </w:p>
        </w:tc>
      </w:tr>
      <w:tr w:rsidR="00DE3E14" w:rsidTr="00DE3E14">
        <w:tc>
          <w:tcPr>
            <w:tcW w:w="646" w:type="dxa"/>
          </w:tcPr>
          <w:p w:rsidR="00DE3E14" w:rsidRDefault="00DE3E14" w:rsidP="00DE3E14">
            <w:pPr>
              <w:jc w:val="center"/>
            </w:pPr>
            <w:r>
              <w:t>7</w:t>
            </w:r>
          </w:p>
        </w:tc>
        <w:tc>
          <w:tcPr>
            <w:tcW w:w="2971" w:type="dxa"/>
          </w:tcPr>
          <w:p w:rsidR="00DE3E14" w:rsidRDefault="00DE3E14" w:rsidP="00DE3E14">
            <w:pPr>
              <w:jc w:val="left"/>
            </w:pPr>
            <w:r>
              <w:rPr>
                <w:rFonts w:hint="eastAsia"/>
              </w:rPr>
              <w:t>银行存款和结算备付金合计</w:t>
            </w:r>
          </w:p>
        </w:tc>
        <w:tc>
          <w:tcPr>
            <w:tcW w:w="2381" w:type="dxa"/>
          </w:tcPr>
          <w:p w:rsidR="00DE3E14" w:rsidRDefault="00DE3E14" w:rsidP="00DE3E14">
            <w:pPr>
              <w:jc w:val="right"/>
            </w:pPr>
            <w:r>
              <w:t>11,601,237.52</w:t>
            </w:r>
          </w:p>
        </w:tc>
        <w:tc>
          <w:tcPr>
            <w:tcW w:w="2506" w:type="dxa"/>
          </w:tcPr>
          <w:p w:rsidR="00DE3E14" w:rsidRDefault="00DE3E14" w:rsidP="00DE3E14">
            <w:pPr>
              <w:jc w:val="right"/>
            </w:pPr>
            <w:r>
              <w:t>7.87</w:t>
            </w:r>
          </w:p>
        </w:tc>
      </w:tr>
      <w:tr w:rsidR="00DE3E14" w:rsidTr="00DE3E14">
        <w:tc>
          <w:tcPr>
            <w:tcW w:w="646" w:type="dxa"/>
          </w:tcPr>
          <w:p w:rsidR="00DE3E14" w:rsidRDefault="00DE3E14" w:rsidP="00DE3E14">
            <w:pPr>
              <w:jc w:val="center"/>
            </w:pPr>
            <w:r>
              <w:t>8</w:t>
            </w:r>
          </w:p>
        </w:tc>
        <w:tc>
          <w:tcPr>
            <w:tcW w:w="2971" w:type="dxa"/>
          </w:tcPr>
          <w:p w:rsidR="00DE3E14" w:rsidRDefault="00DE3E14" w:rsidP="00DE3E14">
            <w:pPr>
              <w:jc w:val="left"/>
            </w:pPr>
            <w:r>
              <w:rPr>
                <w:rFonts w:hint="eastAsia"/>
              </w:rPr>
              <w:t>其他资产</w:t>
            </w:r>
          </w:p>
        </w:tc>
        <w:tc>
          <w:tcPr>
            <w:tcW w:w="2381" w:type="dxa"/>
          </w:tcPr>
          <w:p w:rsidR="00DE3E14" w:rsidRDefault="00DE3E14" w:rsidP="00DE3E14">
            <w:pPr>
              <w:jc w:val="right"/>
            </w:pPr>
            <w:r>
              <w:t>1,637,040.19</w:t>
            </w:r>
          </w:p>
        </w:tc>
        <w:tc>
          <w:tcPr>
            <w:tcW w:w="2506" w:type="dxa"/>
          </w:tcPr>
          <w:p w:rsidR="00DE3E14" w:rsidRDefault="00DE3E14" w:rsidP="00DE3E14">
            <w:pPr>
              <w:jc w:val="right"/>
            </w:pPr>
            <w:r>
              <w:t>1.11</w:t>
            </w:r>
          </w:p>
        </w:tc>
      </w:tr>
      <w:tr w:rsidR="00DE3E14" w:rsidTr="00DE3E14">
        <w:tc>
          <w:tcPr>
            <w:tcW w:w="646" w:type="dxa"/>
          </w:tcPr>
          <w:p w:rsidR="00DE3E14" w:rsidRDefault="00DE3E14" w:rsidP="00DE3E14">
            <w:pPr>
              <w:jc w:val="center"/>
            </w:pPr>
            <w:r>
              <w:t>9</w:t>
            </w:r>
          </w:p>
        </w:tc>
        <w:tc>
          <w:tcPr>
            <w:tcW w:w="2971" w:type="dxa"/>
          </w:tcPr>
          <w:p w:rsidR="00DE3E14" w:rsidRDefault="00DE3E14" w:rsidP="00DE3E14">
            <w:pPr>
              <w:jc w:val="left"/>
            </w:pPr>
            <w:r>
              <w:rPr>
                <w:rFonts w:hint="eastAsia"/>
              </w:rPr>
              <w:t>合计</w:t>
            </w:r>
          </w:p>
        </w:tc>
        <w:tc>
          <w:tcPr>
            <w:tcW w:w="2381" w:type="dxa"/>
          </w:tcPr>
          <w:p w:rsidR="00DE3E14" w:rsidRDefault="00DE3E14" w:rsidP="00DE3E14">
            <w:pPr>
              <w:jc w:val="right"/>
            </w:pPr>
            <w:r>
              <w:t>147,341,348.39</w:t>
            </w:r>
          </w:p>
        </w:tc>
        <w:tc>
          <w:tcPr>
            <w:tcW w:w="2506" w:type="dxa"/>
          </w:tcPr>
          <w:p w:rsidR="00DE3E14" w:rsidRDefault="00DE3E14" w:rsidP="00DE3E14">
            <w:pPr>
              <w:jc w:val="right"/>
            </w:pPr>
            <w:r>
              <w:t>100.00</w:t>
            </w:r>
          </w:p>
        </w:tc>
      </w:tr>
    </w:tbl>
    <w:p w:rsidR="00DE3E14" w:rsidRDefault="00DE3E14" w:rsidP="00DE3E14">
      <w:pPr>
        <w:pStyle w:val="-2"/>
        <w:spacing w:before="312"/>
        <w:rPr>
          <w:rFonts w:hint="eastAsia"/>
        </w:rPr>
      </w:pPr>
      <w:r>
        <w:rPr>
          <w:rFonts w:hint="eastAsia"/>
        </w:rPr>
        <w:t>报告期末按行业分类的股票投资组合</w:t>
      </w:r>
    </w:p>
    <w:p w:rsidR="00DE3E14" w:rsidRDefault="00DE3E14" w:rsidP="00DE3E1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46" w:type="dxa"/>
          </w:tcPr>
          <w:p w:rsidR="00DE3E14" w:rsidRPr="00DE3E14" w:rsidRDefault="00DE3E14" w:rsidP="00DE3E14">
            <w:pPr>
              <w:jc w:val="center"/>
              <w:rPr>
                <w:b/>
              </w:rPr>
            </w:pPr>
            <w:r w:rsidRPr="00DE3E14">
              <w:rPr>
                <w:rFonts w:hint="eastAsia"/>
                <w:b/>
              </w:rPr>
              <w:t>代码</w:t>
            </w:r>
          </w:p>
        </w:tc>
        <w:tc>
          <w:tcPr>
            <w:tcW w:w="3595" w:type="dxa"/>
          </w:tcPr>
          <w:p w:rsidR="00DE3E14" w:rsidRPr="00DE3E14" w:rsidRDefault="00DE3E14" w:rsidP="00DE3E14">
            <w:pPr>
              <w:jc w:val="center"/>
              <w:rPr>
                <w:b/>
              </w:rPr>
            </w:pPr>
            <w:r w:rsidRPr="00DE3E14">
              <w:rPr>
                <w:rFonts w:hint="eastAsia"/>
                <w:b/>
              </w:rPr>
              <w:t>行业类别</w:t>
            </w:r>
          </w:p>
        </w:tc>
        <w:tc>
          <w:tcPr>
            <w:tcW w:w="1769" w:type="dxa"/>
          </w:tcPr>
          <w:p w:rsidR="00DE3E14" w:rsidRPr="00DE3E14" w:rsidRDefault="00DE3E14" w:rsidP="00DE3E14">
            <w:pPr>
              <w:jc w:val="center"/>
              <w:rPr>
                <w:b/>
              </w:rPr>
            </w:pPr>
            <w:r w:rsidRPr="00DE3E14">
              <w:rPr>
                <w:rFonts w:hint="eastAsia"/>
                <w:b/>
              </w:rPr>
              <w:t>公允价值（元）</w:t>
            </w:r>
          </w:p>
        </w:tc>
        <w:tc>
          <w:tcPr>
            <w:tcW w:w="2495" w:type="dxa"/>
          </w:tcPr>
          <w:p w:rsidR="00DE3E14" w:rsidRPr="00DE3E14" w:rsidRDefault="00DE3E14" w:rsidP="00DE3E14">
            <w:pPr>
              <w:jc w:val="center"/>
              <w:rPr>
                <w:b/>
              </w:rPr>
            </w:pPr>
            <w:r w:rsidRPr="00DE3E14">
              <w:rPr>
                <w:rFonts w:hint="eastAsia"/>
                <w:b/>
              </w:rPr>
              <w:t>占基金资产净值比例（％）</w:t>
            </w:r>
          </w:p>
        </w:tc>
      </w:tr>
      <w:tr w:rsidR="00DE3E14" w:rsidTr="00DE3E14">
        <w:tc>
          <w:tcPr>
            <w:tcW w:w="646" w:type="dxa"/>
          </w:tcPr>
          <w:p w:rsidR="00DE3E14" w:rsidRDefault="00DE3E14" w:rsidP="00DE3E14">
            <w:pPr>
              <w:jc w:val="left"/>
            </w:pPr>
            <w:r>
              <w:t>A</w:t>
            </w:r>
          </w:p>
        </w:tc>
        <w:tc>
          <w:tcPr>
            <w:tcW w:w="3595" w:type="dxa"/>
          </w:tcPr>
          <w:p w:rsidR="00DE3E14" w:rsidRDefault="00DE3E14" w:rsidP="00DE3E14">
            <w:pPr>
              <w:jc w:val="left"/>
            </w:pPr>
            <w:r>
              <w:rPr>
                <w:rFonts w:hint="eastAsia"/>
              </w:rPr>
              <w:t>农、林、牧、渔业</w:t>
            </w:r>
          </w:p>
        </w:tc>
        <w:tc>
          <w:tcPr>
            <w:tcW w:w="1769" w:type="dxa"/>
          </w:tcPr>
          <w:p w:rsidR="00DE3E14" w:rsidRDefault="00DE3E14" w:rsidP="00DE3E14">
            <w:pPr>
              <w:jc w:val="right"/>
            </w:pPr>
            <w:r>
              <w:t>682,830.00</w:t>
            </w:r>
          </w:p>
        </w:tc>
        <w:tc>
          <w:tcPr>
            <w:tcW w:w="2495" w:type="dxa"/>
          </w:tcPr>
          <w:p w:rsidR="00DE3E14" w:rsidRDefault="00DE3E14" w:rsidP="00DE3E14">
            <w:pPr>
              <w:jc w:val="right"/>
            </w:pPr>
            <w:r>
              <w:t>0.47</w:t>
            </w:r>
          </w:p>
        </w:tc>
      </w:tr>
      <w:tr w:rsidR="00DE3E14" w:rsidTr="00DE3E14">
        <w:tc>
          <w:tcPr>
            <w:tcW w:w="646" w:type="dxa"/>
          </w:tcPr>
          <w:p w:rsidR="00DE3E14" w:rsidRDefault="00DE3E14" w:rsidP="00DE3E14">
            <w:pPr>
              <w:jc w:val="left"/>
            </w:pPr>
            <w:r>
              <w:t>B</w:t>
            </w:r>
          </w:p>
        </w:tc>
        <w:tc>
          <w:tcPr>
            <w:tcW w:w="3595" w:type="dxa"/>
          </w:tcPr>
          <w:p w:rsidR="00DE3E14" w:rsidRDefault="00DE3E14" w:rsidP="00DE3E14">
            <w:pPr>
              <w:jc w:val="left"/>
            </w:pPr>
            <w:r>
              <w:rPr>
                <w:rFonts w:hint="eastAsia"/>
              </w:rPr>
              <w:t>采矿业</w:t>
            </w:r>
          </w:p>
        </w:tc>
        <w:tc>
          <w:tcPr>
            <w:tcW w:w="1769" w:type="dxa"/>
          </w:tcPr>
          <w:p w:rsidR="00DE3E14" w:rsidRDefault="00DE3E14" w:rsidP="00DE3E14">
            <w:pPr>
              <w:jc w:val="right"/>
            </w:pPr>
            <w:r>
              <w:t>5,885,265.00</w:t>
            </w:r>
          </w:p>
        </w:tc>
        <w:tc>
          <w:tcPr>
            <w:tcW w:w="2495" w:type="dxa"/>
          </w:tcPr>
          <w:p w:rsidR="00DE3E14" w:rsidRDefault="00DE3E14" w:rsidP="00DE3E14">
            <w:pPr>
              <w:jc w:val="right"/>
            </w:pPr>
            <w:r>
              <w:t>4.03</w:t>
            </w:r>
          </w:p>
        </w:tc>
      </w:tr>
      <w:tr w:rsidR="00DE3E14" w:rsidTr="00DE3E14">
        <w:tc>
          <w:tcPr>
            <w:tcW w:w="646" w:type="dxa"/>
          </w:tcPr>
          <w:p w:rsidR="00DE3E14" w:rsidRDefault="00DE3E14" w:rsidP="00DE3E14">
            <w:pPr>
              <w:jc w:val="left"/>
            </w:pPr>
            <w:r>
              <w:t>C</w:t>
            </w:r>
          </w:p>
        </w:tc>
        <w:tc>
          <w:tcPr>
            <w:tcW w:w="3595" w:type="dxa"/>
          </w:tcPr>
          <w:p w:rsidR="00DE3E14" w:rsidRDefault="00DE3E14" w:rsidP="00DE3E14">
            <w:pPr>
              <w:jc w:val="left"/>
            </w:pPr>
            <w:r>
              <w:rPr>
                <w:rFonts w:hint="eastAsia"/>
              </w:rPr>
              <w:t>制造业</w:t>
            </w:r>
          </w:p>
        </w:tc>
        <w:tc>
          <w:tcPr>
            <w:tcW w:w="1769" w:type="dxa"/>
          </w:tcPr>
          <w:p w:rsidR="00DE3E14" w:rsidRDefault="00DE3E14" w:rsidP="00DE3E14">
            <w:pPr>
              <w:jc w:val="right"/>
            </w:pPr>
            <w:r>
              <w:t>104,462,733.23</w:t>
            </w:r>
          </w:p>
        </w:tc>
        <w:tc>
          <w:tcPr>
            <w:tcW w:w="2495" w:type="dxa"/>
          </w:tcPr>
          <w:p w:rsidR="00DE3E14" w:rsidRDefault="00DE3E14" w:rsidP="00DE3E14">
            <w:pPr>
              <w:jc w:val="right"/>
            </w:pPr>
            <w:r>
              <w:t>71.48</w:t>
            </w:r>
          </w:p>
        </w:tc>
      </w:tr>
      <w:tr w:rsidR="00DE3E14" w:rsidTr="00DE3E14">
        <w:tc>
          <w:tcPr>
            <w:tcW w:w="646" w:type="dxa"/>
          </w:tcPr>
          <w:p w:rsidR="00DE3E14" w:rsidRDefault="00DE3E14" w:rsidP="00DE3E14">
            <w:pPr>
              <w:jc w:val="left"/>
            </w:pPr>
            <w:r>
              <w:t>D</w:t>
            </w:r>
          </w:p>
        </w:tc>
        <w:tc>
          <w:tcPr>
            <w:tcW w:w="3595" w:type="dxa"/>
          </w:tcPr>
          <w:p w:rsidR="00DE3E14" w:rsidRDefault="00DE3E14" w:rsidP="00DE3E14">
            <w:pPr>
              <w:jc w:val="left"/>
            </w:pPr>
            <w:r>
              <w:rPr>
                <w:rFonts w:hint="eastAsia"/>
              </w:rPr>
              <w:t>电力、热力、燃气及水生产和供应业</w:t>
            </w:r>
          </w:p>
        </w:tc>
        <w:tc>
          <w:tcPr>
            <w:tcW w:w="1769" w:type="dxa"/>
          </w:tcPr>
          <w:p w:rsidR="00DE3E14" w:rsidRDefault="00DE3E14" w:rsidP="00DE3E14">
            <w:pPr>
              <w:jc w:val="right"/>
            </w:pPr>
            <w:r>
              <w:t>2,053,387.72</w:t>
            </w:r>
          </w:p>
        </w:tc>
        <w:tc>
          <w:tcPr>
            <w:tcW w:w="2495" w:type="dxa"/>
          </w:tcPr>
          <w:p w:rsidR="00DE3E14" w:rsidRDefault="00DE3E14" w:rsidP="00DE3E14">
            <w:pPr>
              <w:jc w:val="right"/>
            </w:pPr>
            <w:r>
              <w:t>1.41</w:t>
            </w:r>
          </w:p>
        </w:tc>
      </w:tr>
      <w:tr w:rsidR="00DE3E14" w:rsidTr="00DE3E14">
        <w:tc>
          <w:tcPr>
            <w:tcW w:w="646" w:type="dxa"/>
          </w:tcPr>
          <w:p w:rsidR="00DE3E14" w:rsidRDefault="00DE3E14" w:rsidP="00DE3E14">
            <w:pPr>
              <w:jc w:val="left"/>
            </w:pPr>
            <w:r>
              <w:t>E</w:t>
            </w:r>
          </w:p>
        </w:tc>
        <w:tc>
          <w:tcPr>
            <w:tcW w:w="3595" w:type="dxa"/>
          </w:tcPr>
          <w:p w:rsidR="00DE3E14" w:rsidRDefault="00DE3E14" w:rsidP="00DE3E14">
            <w:pPr>
              <w:jc w:val="left"/>
            </w:pPr>
            <w:r>
              <w:rPr>
                <w:rFonts w:hint="eastAsia"/>
              </w:rPr>
              <w:t>建筑业</w:t>
            </w:r>
          </w:p>
        </w:tc>
        <w:tc>
          <w:tcPr>
            <w:tcW w:w="1769" w:type="dxa"/>
          </w:tcPr>
          <w:p w:rsidR="00DE3E14" w:rsidRDefault="00DE3E14" w:rsidP="00DE3E14">
            <w:pPr>
              <w:jc w:val="right"/>
            </w:pPr>
            <w:r>
              <w:t>717,146.00</w:t>
            </w:r>
          </w:p>
        </w:tc>
        <w:tc>
          <w:tcPr>
            <w:tcW w:w="2495" w:type="dxa"/>
          </w:tcPr>
          <w:p w:rsidR="00DE3E14" w:rsidRDefault="00DE3E14" w:rsidP="00DE3E14">
            <w:pPr>
              <w:jc w:val="right"/>
            </w:pPr>
            <w:r>
              <w:t>0.49</w:t>
            </w:r>
          </w:p>
        </w:tc>
      </w:tr>
      <w:tr w:rsidR="00DE3E14" w:rsidTr="00DE3E14">
        <w:tc>
          <w:tcPr>
            <w:tcW w:w="646" w:type="dxa"/>
          </w:tcPr>
          <w:p w:rsidR="00DE3E14" w:rsidRDefault="00DE3E14" w:rsidP="00DE3E14">
            <w:pPr>
              <w:jc w:val="left"/>
            </w:pPr>
            <w:r>
              <w:t>F</w:t>
            </w:r>
          </w:p>
        </w:tc>
        <w:tc>
          <w:tcPr>
            <w:tcW w:w="3595" w:type="dxa"/>
          </w:tcPr>
          <w:p w:rsidR="00DE3E14" w:rsidRDefault="00DE3E14" w:rsidP="00DE3E14">
            <w:pPr>
              <w:jc w:val="left"/>
            </w:pPr>
            <w:r>
              <w:rPr>
                <w:rFonts w:hint="eastAsia"/>
              </w:rPr>
              <w:t>批发和零售业</w:t>
            </w:r>
          </w:p>
        </w:tc>
        <w:tc>
          <w:tcPr>
            <w:tcW w:w="1769" w:type="dxa"/>
          </w:tcPr>
          <w:p w:rsidR="00DE3E14" w:rsidRDefault="00DE3E14" w:rsidP="00DE3E14">
            <w:pPr>
              <w:jc w:val="right"/>
            </w:pPr>
            <w:r>
              <w:t>1,055,778.48</w:t>
            </w:r>
          </w:p>
        </w:tc>
        <w:tc>
          <w:tcPr>
            <w:tcW w:w="2495" w:type="dxa"/>
          </w:tcPr>
          <w:p w:rsidR="00DE3E14" w:rsidRDefault="00DE3E14" w:rsidP="00DE3E14">
            <w:pPr>
              <w:jc w:val="right"/>
            </w:pPr>
            <w:r>
              <w:t>0.72</w:t>
            </w:r>
          </w:p>
        </w:tc>
      </w:tr>
      <w:tr w:rsidR="00DE3E14" w:rsidTr="00DE3E14">
        <w:tc>
          <w:tcPr>
            <w:tcW w:w="646" w:type="dxa"/>
          </w:tcPr>
          <w:p w:rsidR="00DE3E14" w:rsidRDefault="00DE3E14" w:rsidP="00DE3E14">
            <w:pPr>
              <w:jc w:val="left"/>
            </w:pPr>
            <w:r>
              <w:t>G</w:t>
            </w:r>
          </w:p>
        </w:tc>
        <w:tc>
          <w:tcPr>
            <w:tcW w:w="3595" w:type="dxa"/>
          </w:tcPr>
          <w:p w:rsidR="00DE3E14" w:rsidRDefault="00DE3E14" w:rsidP="00DE3E14">
            <w:pPr>
              <w:jc w:val="left"/>
            </w:pPr>
            <w:r>
              <w:rPr>
                <w:rFonts w:hint="eastAsia"/>
              </w:rPr>
              <w:t>交通运输、仓储和邮政业</w:t>
            </w:r>
          </w:p>
        </w:tc>
        <w:tc>
          <w:tcPr>
            <w:tcW w:w="1769" w:type="dxa"/>
          </w:tcPr>
          <w:p w:rsidR="00DE3E14" w:rsidRDefault="00DE3E14" w:rsidP="00DE3E14">
            <w:pPr>
              <w:jc w:val="right"/>
            </w:pPr>
            <w:r>
              <w:t>1,901,023.25</w:t>
            </w:r>
          </w:p>
        </w:tc>
        <w:tc>
          <w:tcPr>
            <w:tcW w:w="2495" w:type="dxa"/>
          </w:tcPr>
          <w:p w:rsidR="00DE3E14" w:rsidRDefault="00DE3E14" w:rsidP="00DE3E14">
            <w:pPr>
              <w:jc w:val="right"/>
            </w:pPr>
            <w:r>
              <w:t>1.30</w:t>
            </w:r>
          </w:p>
        </w:tc>
      </w:tr>
      <w:tr w:rsidR="00DE3E14" w:rsidTr="00DE3E14">
        <w:tc>
          <w:tcPr>
            <w:tcW w:w="646" w:type="dxa"/>
          </w:tcPr>
          <w:p w:rsidR="00DE3E14" w:rsidRDefault="00DE3E14" w:rsidP="00DE3E14">
            <w:pPr>
              <w:jc w:val="left"/>
            </w:pPr>
            <w:r>
              <w:t>H</w:t>
            </w:r>
          </w:p>
        </w:tc>
        <w:tc>
          <w:tcPr>
            <w:tcW w:w="3595" w:type="dxa"/>
          </w:tcPr>
          <w:p w:rsidR="00DE3E14" w:rsidRDefault="00DE3E14" w:rsidP="00DE3E14">
            <w:pPr>
              <w:jc w:val="left"/>
            </w:pPr>
            <w:r>
              <w:rPr>
                <w:rFonts w:hint="eastAsia"/>
              </w:rPr>
              <w:t>住宿和餐饮业</w:t>
            </w:r>
          </w:p>
        </w:tc>
        <w:tc>
          <w:tcPr>
            <w:tcW w:w="1769" w:type="dxa"/>
          </w:tcPr>
          <w:p w:rsidR="00DE3E14" w:rsidRDefault="00DE3E14" w:rsidP="00DE3E14">
            <w:pPr>
              <w:jc w:val="right"/>
            </w:pPr>
            <w:r>
              <w:t>-</w:t>
            </w:r>
          </w:p>
        </w:tc>
        <w:tc>
          <w:tcPr>
            <w:tcW w:w="2495" w:type="dxa"/>
          </w:tcPr>
          <w:p w:rsidR="00DE3E14" w:rsidRDefault="00DE3E14" w:rsidP="00DE3E14">
            <w:pPr>
              <w:jc w:val="right"/>
            </w:pPr>
            <w:r>
              <w:t>-</w:t>
            </w:r>
          </w:p>
        </w:tc>
      </w:tr>
      <w:tr w:rsidR="00DE3E14" w:rsidTr="00DE3E14">
        <w:tc>
          <w:tcPr>
            <w:tcW w:w="646" w:type="dxa"/>
          </w:tcPr>
          <w:p w:rsidR="00DE3E14" w:rsidRDefault="00DE3E14" w:rsidP="00DE3E14">
            <w:pPr>
              <w:jc w:val="left"/>
            </w:pPr>
            <w:r>
              <w:t>I</w:t>
            </w:r>
          </w:p>
        </w:tc>
        <w:tc>
          <w:tcPr>
            <w:tcW w:w="3595" w:type="dxa"/>
          </w:tcPr>
          <w:p w:rsidR="00DE3E14" w:rsidRDefault="00DE3E14" w:rsidP="00DE3E14">
            <w:pPr>
              <w:jc w:val="left"/>
            </w:pPr>
            <w:r>
              <w:rPr>
                <w:rFonts w:hint="eastAsia"/>
              </w:rPr>
              <w:t>信息传输、软件和信息技术服务业</w:t>
            </w:r>
          </w:p>
        </w:tc>
        <w:tc>
          <w:tcPr>
            <w:tcW w:w="1769" w:type="dxa"/>
          </w:tcPr>
          <w:p w:rsidR="00DE3E14" w:rsidRDefault="00DE3E14" w:rsidP="00DE3E14">
            <w:pPr>
              <w:jc w:val="right"/>
            </w:pPr>
            <w:r>
              <w:t>4,167,843.62</w:t>
            </w:r>
          </w:p>
        </w:tc>
        <w:tc>
          <w:tcPr>
            <w:tcW w:w="2495" w:type="dxa"/>
          </w:tcPr>
          <w:p w:rsidR="00DE3E14" w:rsidRDefault="00DE3E14" w:rsidP="00DE3E14">
            <w:pPr>
              <w:jc w:val="right"/>
            </w:pPr>
            <w:r>
              <w:t>2.85</w:t>
            </w:r>
          </w:p>
        </w:tc>
      </w:tr>
      <w:tr w:rsidR="00DE3E14" w:rsidTr="00DE3E14">
        <w:tc>
          <w:tcPr>
            <w:tcW w:w="646" w:type="dxa"/>
          </w:tcPr>
          <w:p w:rsidR="00DE3E14" w:rsidRDefault="00DE3E14" w:rsidP="00DE3E14">
            <w:pPr>
              <w:jc w:val="left"/>
            </w:pPr>
            <w:r>
              <w:t>J</w:t>
            </w:r>
          </w:p>
        </w:tc>
        <w:tc>
          <w:tcPr>
            <w:tcW w:w="3595" w:type="dxa"/>
          </w:tcPr>
          <w:p w:rsidR="00DE3E14" w:rsidRDefault="00DE3E14" w:rsidP="00DE3E14">
            <w:pPr>
              <w:jc w:val="left"/>
            </w:pPr>
            <w:r>
              <w:rPr>
                <w:rFonts w:hint="eastAsia"/>
              </w:rPr>
              <w:t>金融业</w:t>
            </w:r>
          </w:p>
        </w:tc>
        <w:tc>
          <w:tcPr>
            <w:tcW w:w="1769" w:type="dxa"/>
          </w:tcPr>
          <w:p w:rsidR="00DE3E14" w:rsidRDefault="00DE3E14" w:rsidP="00DE3E14">
            <w:pPr>
              <w:jc w:val="right"/>
            </w:pPr>
            <w:r>
              <w:t>2,779,604.10</w:t>
            </w:r>
          </w:p>
        </w:tc>
        <w:tc>
          <w:tcPr>
            <w:tcW w:w="2495" w:type="dxa"/>
          </w:tcPr>
          <w:p w:rsidR="00DE3E14" w:rsidRDefault="00DE3E14" w:rsidP="00DE3E14">
            <w:pPr>
              <w:jc w:val="right"/>
            </w:pPr>
            <w:r>
              <w:t>1.90</w:t>
            </w:r>
          </w:p>
        </w:tc>
      </w:tr>
      <w:tr w:rsidR="00DE3E14" w:rsidTr="00DE3E14">
        <w:tc>
          <w:tcPr>
            <w:tcW w:w="646" w:type="dxa"/>
          </w:tcPr>
          <w:p w:rsidR="00DE3E14" w:rsidRDefault="00DE3E14" w:rsidP="00DE3E14">
            <w:pPr>
              <w:jc w:val="left"/>
            </w:pPr>
            <w:r>
              <w:lastRenderedPageBreak/>
              <w:t>K</w:t>
            </w:r>
          </w:p>
        </w:tc>
        <w:tc>
          <w:tcPr>
            <w:tcW w:w="3595" w:type="dxa"/>
          </w:tcPr>
          <w:p w:rsidR="00DE3E14" w:rsidRDefault="00DE3E14" w:rsidP="00DE3E14">
            <w:pPr>
              <w:jc w:val="left"/>
            </w:pPr>
            <w:r>
              <w:rPr>
                <w:rFonts w:hint="eastAsia"/>
              </w:rPr>
              <w:t>房地产业</w:t>
            </w:r>
          </w:p>
        </w:tc>
        <w:tc>
          <w:tcPr>
            <w:tcW w:w="1769" w:type="dxa"/>
          </w:tcPr>
          <w:p w:rsidR="00DE3E14" w:rsidRDefault="00DE3E14" w:rsidP="00DE3E14">
            <w:pPr>
              <w:jc w:val="right"/>
            </w:pPr>
            <w:r>
              <w:t>71,556.00</w:t>
            </w:r>
          </w:p>
        </w:tc>
        <w:tc>
          <w:tcPr>
            <w:tcW w:w="2495" w:type="dxa"/>
          </w:tcPr>
          <w:p w:rsidR="00DE3E14" w:rsidRDefault="00DE3E14" w:rsidP="00DE3E14">
            <w:pPr>
              <w:jc w:val="right"/>
            </w:pPr>
            <w:r>
              <w:t>0.05</w:t>
            </w:r>
          </w:p>
        </w:tc>
      </w:tr>
      <w:tr w:rsidR="00DE3E14" w:rsidTr="00DE3E14">
        <w:tc>
          <w:tcPr>
            <w:tcW w:w="646" w:type="dxa"/>
          </w:tcPr>
          <w:p w:rsidR="00DE3E14" w:rsidRDefault="00DE3E14" w:rsidP="00DE3E14">
            <w:pPr>
              <w:jc w:val="left"/>
            </w:pPr>
            <w:r>
              <w:t>L</w:t>
            </w:r>
          </w:p>
        </w:tc>
        <w:tc>
          <w:tcPr>
            <w:tcW w:w="3595" w:type="dxa"/>
          </w:tcPr>
          <w:p w:rsidR="00DE3E14" w:rsidRDefault="00DE3E14" w:rsidP="00DE3E14">
            <w:pPr>
              <w:jc w:val="left"/>
            </w:pPr>
            <w:r>
              <w:rPr>
                <w:rFonts w:hint="eastAsia"/>
              </w:rPr>
              <w:t>租赁和商务服务业</w:t>
            </w:r>
          </w:p>
        </w:tc>
        <w:tc>
          <w:tcPr>
            <w:tcW w:w="1769" w:type="dxa"/>
          </w:tcPr>
          <w:p w:rsidR="00DE3E14" w:rsidRDefault="00DE3E14" w:rsidP="00DE3E14">
            <w:pPr>
              <w:jc w:val="right"/>
            </w:pPr>
            <w:r>
              <w:t>1,943,386.00</w:t>
            </w:r>
          </w:p>
        </w:tc>
        <w:tc>
          <w:tcPr>
            <w:tcW w:w="2495" w:type="dxa"/>
          </w:tcPr>
          <w:p w:rsidR="00DE3E14" w:rsidRDefault="00DE3E14" w:rsidP="00DE3E14">
            <w:pPr>
              <w:jc w:val="right"/>
            </w:pPr>
            <w:r>
              <w:t>1.33</w:t>
            </w:r>
          </w:p>
        </w:tc>
      </w:tr>
      <w:tr w:rsidR="00DE3E14" w:rsidTr="00DE3E14">
        <w:tc>
          <w:tcPr>
            <w:tcW w:w="646" w:type="dxa"/>
          </w:tcPr>
          <w:p w:rsidR="00DE3E14" w:rsidRDefault="00DE3E14" w:rsidP="00DE3E14">
            <w:pPr>
              <w:jc w:val="left"/>
            </w:pPr>
            <w:r>
              <w:t>M</w:t>
            </w:r>
          </w:p>
        </w:tc>
        <w:tc>
          <w:tcPr>
            <w:tcW w:w="3595" w:type="dxa"/>
          </w:tcPr>
          <w:p w:rsidR="00DE3E14" w:rsidRDefault="00DE3E14" w:rsidP="00DE3E14">
            <w:pPr>
              <w:jc w:val="left"/>
            </w:pPr>
            <w:r>
              <w:rPr>
                <w:rFonts w:hint="eastAsia"/>
              </w:rPr>
              <w:t>科学研究和技术服务业</w:t>
            </w:r>
          </w:p>
        </w:tc>
        <w:tc>
          <w:tcPr>
            <w:tcW w:w="1769" w:type="dxa"/>
          </w:tcPr>
          <w:p w:rsidR="00DE3E14" w:rsidRDefault="00DE3E14" w:rsidP="00DE3E14">
            <w:pPr>
              <w:jc w:val="right"/>
            </w:pPr>
            <w:r>
              <w:t>1,078,226.52</w:t>
            </w:r>
          </w:p>
        </w:tc>
        <w:tc>
          <w:tcPr>
            <w:tcW w:w="2495" w:type="dxa"/>
          </w:tcPr>
          <w:p w:rsidR="00DE3E14" w:rsidRDefault="00DE3E14" w:rsidP="00DE3E14">
            <w:pPr>
              <w:jc w:val="right"/>
            </w:pPr>
            <w:r>
              <w:t>0.74</w:t>
            </w:r>
          </w:p>
        </w:tc>
      </w:tr>
      <w:tr w:rsidR="00DE3E14" w:rsidTr="00DE3E14">
        <w:tc>
          <w:tcPr>
            <w:tcW w:w="646" w:type="dxa"/>
          </w:tcPr>
          <w:p w:rsidR="00DE3E14" w:rsidRDefault="00DE3E14" w:rsidP="00DE3E14">
            <w:pPr>
              <w:jc w:val="left"/>
            </w:pPr>
            <w:r>
              <w:t>N</w:t>
            </w:r>
          </w:p>
        </w:tc>
        <w:tc>
          <w:tcPr>
            <w:tcW w:w="3595" w:type="dxa"/>
          </w:tcPr>
          <w:p w:rsidR="00DE3E14" w:rsidRDefault="00DE3E14" w:rsidP="00DE3E14">
            <w:pPr>
              <w:jc w:val="left"/>
            </w:pPr>
            <w:r>
              <w:rPr>
                <w:rFonts w:hint="eastAsia"/>
              </w:rPr>
              <w:t>水利、环境和公共设施管理业</w:t>
            </w:r>
          </w:p>
        </w:tc>
        <w:tc>
          <w:tcPr>
            <w:tcW w:w="1769" w:type="dxa"/>
          </w:tcPr>
          <w:p w:rsidR="00DE3E14" w:rsidRDefault="00DE3E14" w:rsidP="00DE3E14">
            <w:pPr>
              <w:jc w:val="right"/>
            </w:pPr>
            <w:r>
              <w:t>1,262,558.00</w:t>
            </w:r>
          </w:p>
        </w:tc>
        <w:tc>
          <w:tcPr>
            <w:tcW w:w="2495" w:type="dxa"/>
          </w:tcPr>
          <w:p w:rsidR="00DE3E14" w:rsidRDefault="00DE3E14" w:rsidP="00DE3E14">
            <w:pPr>
              <w:jc w:val="right"/>
            </w:pPr>
            <w:r>
              <w:t>0.86</w:t>
            </w:r>
          </w:p>
        </w:tc>
      </w:tr>
      <w:tr w:rsidR="00DE3E14" w:rsidTr="00DE3E14">
        <w:tc>
          <w:tcPr>
            <w:tcW w:w="646" w:type="dxa"/>
          </w:tcPr>
          <w:p w:rsidR="00DE3E14" w:rsidRDefault="00DE3E14" w:rsidP="00DE3E14">
            <w:pPr>
              <w:jc w:val="left"/>
            </w:pPr>
            <w:r>
              <w:t>O</w:t>
            </w:r>
          </w:p>
        </w:tc>
        <w:tc>
          <w:tcPr>
            <w:tcW w:w="3595" w:type="dxa"/>
          </w:tcPr>
          <w:p w:rsidR="00DE3E14" w:rsidRDefault="00DE3E14" w:rsidP="00DE3E14">
            <w:pPr>
              <w:jc w:val="left"/>
            </w:pPr>
            <w:r>
              <w:rPr>
                <w:rFonts w:hint="eastAsia"/>
              </w:rPr>
              <w:t>居民服务、修理和其他服务业</w:t>
            </w:r>
          </w:p>
        </w:tc>
        <w:tc>
          <w:tcPr>
            <w:tcW w:w="1769" w:type="dxa"/>
          </w:tcPr>
          <w:p w:rsidR="00DE3E14" w:rsidRDefault="00DE3E14" w:rsidP="00DE3E14">
            <w:pPr>
              <w:jc w:val="right"/>
            </w:pPr>
            <w:r>
              <w:t>-</w:t>
            </w:r>
          </w:p>
        </w:tc>
        <w:tc>
          <w:tcPr>
            <w:tcW w:w="2495" w:type="dxa"/>
          </w:tcPr>
          <w:p w:rsidR="00DE3E14" w:rsidRDefault="00DE3E14" w:rsidP="00DE3E14">
            <w:pPr>
              <w:jc w:val="right"/>
            </w:pPr>
            <w:r>
              <w:t>-</w:t>
            </w:r>
          </w:p>
        </w:tc>
      </w:tr>
      <w:tr w:rsidR="00DE3E14" w:rsidTr="00DE3E14">
        <w:tc>
          <w:tcPr>
            <w:tcW w:w="646" w:type="dxa"/>
          </w:tcPr>
          <w:p w:rsidR="00DE3E14" w:rsidRDefault="00DE3E14" w:rsidP="00DE3E14">
            <w:pPr>
              <w:jc w:val="left"/>
            </w:pPr>
            <w:r>
              <w:t>P</w:t>
            </w:r>
          </w:p>
        </w:tc>
        <w:tc>
          <w:tcPr>
            <w:tcW w:w="3595" w:type="dxa"/>
          </w:tcPr>
          <w:p w:rsidR="00DE3E14" w:rsidRDefault="00DE3E14" w:rsidP="00DE3E14">
            <w:pPr>
              <w:jc w:val="left"/>
            </w:pPr>
            <w:r>
              <w:rPr>
                <w:rFonts w:hint="eastAsia"/>
              </w:rPr>
              <w:t>教育</w:t>
            </w:r>
          </w:p>
        </w:tc>
        <w:tc>
          <w:tcPr>
            <w:tcW w:w="1769" w:type="dxa"/>
          </w:tcPr>
          <w:p w:rsidR="00DE3E14" w:rsidRDefault="00DE3E14" w:rsidP="00DE3E14">
            <w:pPr>
              <w:jc w:val="right"/>
            </w:pPr>
            <w:r>
              <w:t>-</w:t>
            </w:r>
          </w:p>
        </w:tc>
        <w:tc>
          <w:tcPr>
            <w:tcW w:w="2495" w:type="dxa"/>
          </w:tcPr>
          <w:p w:rsidR="00DE3E14" w:rsidRDefault="00DE3E14" w:rsidP="00DE3E14">
            <w:pPr>
              <w:jc w:val="right"/>
            </w:pPr>
            <w:r>
              <w:t>-</w:t>
            </w:r>
          </w:p>
        </w:tc>
      </w:tr>
      <w:tr w:rsidR="00DE3E14" w:rsidTr="00DE3E14">
        <w:tc>
          <w:tcPr>
            <w:tcW w:w="646" w:type="dxa"/>
          </w:tcPr>
          <w:p w:rsidR="00DE3E14" w:rsidRDefault="00DE3E14" w:rsidP="00DE3E14">
            <w:pPr>
              <w:jc w:val="left"/>
            </w:pPr>
            <w:r>
              <w:t>Q</w:t>
            </w:r>
          </w:p>
        </w:tc>
        <w:tc>
          <w:tcPr>
            <w:tcW w:w="3595" w:type="dxa"/>
          </w:tcPr>
          <w:p w:rsidR="00DE3E14" w:rsidRDefault="00DE3E14" w:rsidP="00DE3E14">
            <w:pPr>
              <w:jc w:val="left"/>
            </w:pPr>
            <w:r>
              <w:rPr>
                <w:rFonts w:hint="eastAsia"/>
              </w:rPr>
              <w:t>卫生和社会工作</w:t>
            </w:r>
          </w:p>
        </w:tc>
        <w:tc>
          <w:tcPr>
            <w:tcW w:w="1769" w:type="dxa"/>
          </w:tcPr>
          <w:p w:rsidR="00DE3E14" w:rsidRDefault="00DE3E14" w:rsidP="00DE3E14">
            <w:pPr>
              <w:jc w:val="right"/>
            </w:pPr>
            <w:r>
              <w:t>-</w:t>
            </w:r>
          </w:p>
        </w:tc>
        <w:tc>
          <w:tcPr>
            <w:tcW w:w="2495" w:type="dxa"/>
          </w:tcPr>
          <w:p w:rsidR="00DE3E14" w:rsidRDefault="00DE3E14" w:rsidP="00DE3E14">
            <w:pPr>
              <w:jc w:val="right"/>
            </w:pPr>
            <w:r>
              <w:t>-</w:t>
            </w:r>
          </w:p>
        </w:tc>
      </w:tr>
      <w:tr w:rsidR="00DE3E14" w:rsidTr="00DE3E14">
        <w:tc>
          <w:tcPr>
            <w:tcW w:w="646" w:type="dxa"/>
          </w:tcPr>
          <w:p w:rsidR="00DE3E14" w:rsidRDefault="00DE3E14" w:rsidP="00DE3E14">
            <w:pPr>
              <w:jc w:val="left"/>
            </w:pPr>
            <w:r>
              <w:t>R</w:t>
            </w:r>
          </w:p>
        </w:tc>
        <w:tc>
          <w:tcPr>
            <w:tcW w:w="3595" w:type="dxa"/>
          </w:tcPr>
          <w:p w:rsidR="00DE3E14" w:rsidRDefault="00DE3E14" w:rsidP="00DE3E14">
            <w:pPr>
              <w:jc w:val="left"/>
            </w:pPr>
            <w:r>
              <w:rPr>
                <w:rFonts w:hint="eastAsia"/>
              </w:rPr>
              <w:t>文化、体育和娱乐业</w:t>
            </w:r>
          </w:p>
        </w:tc>
        <w:tc>
          <w:tcPr>
            <w:tcW w:w="1769" w:type="dxa"/>
          </w:tcPr>
          <w:p w:rsidR="00DE3E14" w:rsidRDefault="00DE3E14" w:rsidP="00DE3E14">
            <w:pPr>
              <w:jc w:val="right"/>
            </w:pPr>
            <w:r>
              <w:t>70,336.00</w:t>
            </w:r>
          </w:p>
        </w:tc>
        <w:tc>
          <w:tcPr>
            <w:tcW w:w="2495" w:type="dxa"/>
          </w:tcPr>
          <w:p w:rsidR="00DE3E14" w:rsidRDefault="00DE3E14" w:rsidP="00DE3E14">
            <w:pPr>
              <w:jc w:val="right"/>
            </w:pPr>
            <w:r>
              <w:t>0.05</w:t>
            </w:r>
          </w:p>
        </w:tc>
      </w:tr>
      <w:tr w:rsidR="00DE3E14" w:rsidTr="00DE3E14">
        <w:tc>
          <w:tcPr>
            <w:tcW w:w="646" w:type="dxa"/>
          </w:tcPr>
          <w:p w:rsidR="00DE3E14" w:rsidRDefault="00DE3E14" w:rsidP="00DE3E14">
            <w:pPr>
              <w:jc w:val="left"/>
            </w:pPr>
            <w:r>
              <w:t>S</w:t>
            </w:r>
          </w:p>
        </w:tc>
        <w:tc>
          <w:tcPr>
            <w:tcW w:w="3595" w:type="dxa"/>
          </w:tcPr>
          <w:p w:rsidR="00DE3E14" w:rsidRDefault="00DE3E14" w:rsidP="00DE3E14">
            <w:pPr>
              <w:jc w:val="left"/>
            </w:pPr>
            <w:r>
              <w:rPr>
                <w:rFonts w:hint="eastAsia"/>
              </w:rPr>
              <w:t>综合</w:t>
            </w:r>
          </w:p>
        </w:tc>
        <w:tc>
          <w:tcPr>
            <w:tcW w:w="1769" w:type="dxa"/>
          </w:tcPr>
          <w:p w:rsidR="00DE3E14" w:rsidRDefault="00DE3E14" w:rsidP="00DE3E14">
            <w:pPr>
              <w:jc w:val="right"/>
            </w:pPr>
            <w:r>
              <w:t>-</w:t>
            </w:r>
          </w:p>
        </w:tc>
        <w:tc>
          <w:tcPr>
            <w:tcW w:w="2495" w:type="dxa"/>
          </w:tcPr>
          <w:p w:rsidR="00DE3E14" w:rsidRDefault="00DE3E14" w:rsidP="00DE3E14">
            <w:pPr>
              <w:jc w:val="right"/>
            </w:pPr>
            <w:r>
              <w:t>-</w:t>
            </w:r>
          </w:p>
        </w:tc>
      </w:tr>
      <w:tr w:rsidR="00DE3E14" w:rsidTr="00DE3E14">
        <w:tc>
          <w:tcPr>
            <w:tcW w:w="646" w:type="dxa"/>
          </w:tcPr>
          <w:p w:rsidR="00DE3E14" w:rsidRDefault="00DE3E14" w:rsidP="00DE3E14">
            <w:pPr>
              <w:jc w:val="left"/>
            </w:pPr>
          </w:p>
        </w:tc>
        <w:tc>
          <w:tcPr>
            <w:tcW w:w="3595" w:type="dxa"/>
          </w:tcPr>
          <w:p w:rsidR="00DE3E14" w:rsidRDefault="00DE3E14" w:rsidP="00DE3E14">
            <w:pPr>
              <w:jc w:val="left"/>
            </w:pPr>
            <w:r>
              <w:rPr>
                <w:rFonts w:hint="eastAsia"/>
              </w:rPr>
              <w:t>合计</w:t>
            </w:r>
          </w:p>
        </w:tc>
        <w:tc>
          <w:tcPr>
            <w:tcW w:w="1769" w:type="dxa"/>
          </w:tcPr>
          <w:p w:rsidR="00DE3E14" w:rsidRDefault="00DE3E14" w:rsidP="00DE3E14">
            <w:pPr>
              <w:jc w:val="right"/>
            </w:pPr>
            <w:r>
              <w:t>128,131,673.92</w:t>
            </w:r>
          </w:p>
        </w:tc>
        <w:tc>
          <w:tcPr>
            <w:tcW w:w="2495" w:type="dxa"/>
          </w:tcPr>
          <w:p w:rsidR="00DE3E14" w:rsidRDefault="00DE3E14" w:rsidP="00DE3E14">
            <w:pPr>
              <w:jc w:val="right"/>
            </w:pPr>
            <w:r>
              <w:t>87.68</w:t>
            </w:r>
          </w:p>
        </w:tc>
      </w:tr>
    </w:tbl>
    <w:p w:rsidR="00DE3E14" w:rsidRDefault="00DE3E14" w:rsidP="00DE3E14">
      <w:pPr>
        <w:pStyle w:val="-3"/>
        <w:spacing w:before="156" w:after="156"/>
        <w:rPr>
          <w:rFonts w:hint="eastAsia"/>
        </w:rPr>
      </w:pPr>
      <w:r>
        <w:rPr>
          <w:rFonts w:hint="eastAsia"/>
        </w:rPr>
        <w:t>报告期末按行业分类的港股通投资股票投资组合</w:t>
      </w:r>
    </w:p>
    <w:p w:rsidR="00DE3E14" w:rsidRDefault="00DE3E14" w:rsidP="00DE3E14">
      <w:pPr>
        <w:pStyle w:val="-"/>
        <w:ind w:firstLine="420"/>
        <w:rPr>
          <w:rFonts w:hint="eastAsia"/>
        </w:rPr>
      </w:pPr>
      <w:r>
        <w:rPr>
          <w:rFonts w:hint="eastAsia"/>
        </w:rPr>
        <w:t>无。</w:t>
      </w:r>
    </w:p>
    <w:p w:rsidR="00DE3E14" w:rsidRDefault="00DE3E14" w:rsidP="00DE3E14">
      <w:pPr>
        <w:pStyle w:val="-2"/>
        <w:spacing w:before="312"/>
        <w:rPr>
          <w:rFonts w:hint="eastAsia"/>
        </w:rPr>
      </w:pPr>
      <w:r>
        <w:rPr>
          <w:rFonts w:hint="eastAsia"/>
        </w:rPr>
        <w:t>期末按公允价值占基金资产净值比例大小排序的股票投资明细</w:t>
      </w:r>
    </w:p>
    <w:p w:rsidR="00DE3E14" w:rsidRDefault="00DE3E14" w:rsidP="00DE3E1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52" w:type="dxa"/>
          </w:tcPr>
          <w:p w:rsidR="00DE3E14" w:rsidRPr="00DE3E14" w:rsidRDefault="00DE3E14" w:rsidP="00DE3E14">
            <w:pPr>
              <w:jc w:val="center"/>
              <w:rPr>
                <w:b/>
              </w:rPr>
            </w:pPr>
            <w:r w:rsidRPr="00DE3E14">
              <w:rPr>
                <w:rFonts w:hint="eastAsia"/>
                <w:b/>
              </w:rPr>
              <w:t>序号</w:t>
            </w:r>
          </w:p>
        </w:tc>
        <w:tc>
          <w:tcPr>
            <w:tcW w:w="1349" w:type="dxa"/>
          </w:tcPr>
          <w:p w:rsidR="00DE3E14" w:rsidRPr="00DE3E14" w:rsidRDefault="00DE3E14" w:rsidP="00DE3E14">
            <w:pPr>
              <w:jc w:val="center"/>
              <w:rPr>
                <w:b/>
              </w:rPr>
            </w:pPr>
            <w:r w:rsidRPr="00DE3E14">
              <w:rPr>
                <w:rFonts w:hint="eastAsia"/>
                <w:b/>
              </w:rPr>
              <w:t>股票代码</w:t>
            </w:r>
          </w:p>
        </w:tc>
        <w:tc>
          <w:tcPr>
            <w:tcW w:w="1349" w:type="dxa"/>
          </w:tcPr>
          <w:p w:rsidR="00DE3E14" w:rsidRPr="00DE3E14" w:rsidRDefault="00DE3E14" w:rsidP="00DE3E14">
            <w:pPr>
              <w:jc w:val="center"/>
              <w:rPr>
                <w:b/>
              </w:rPr>
            </w:pPr>
            <w:r w:rsidRPr="00DE3E14">
              <w:rPr>
                <w:rFonts w:hint="eastAsia"/>
                <w:b/>
              </w:rPr>
              <w:t>股票名称</w:t>
            </w:r>
          </w:p>
        </w:tc>
        <w:tc>
          <w:tcPr>
            <w:tcW w:w="1718" w:type="dxa"/>
          </w:tcPr>
          <w:p w:rsidR="00DE3E14" w:rsidRPr="00DE3E14" w:rsidRDefault="00DE3E14" w:rsidP="00DE3E14">
            <w:pPr>
              <w:jc w:val="center"/>
              <w:rPr>
                <w:b/>
              </w:rPr>
            </w:pPr>
            <w:r w:rsidRPr="00DE3E14">
              <w:rPr>
                <w:rFonts w:hint="eastAsia"/>
                <w:b/>
              </w:rPr>
              <w:t>数量（股）</w:t>
            </w:r>
          </w:p>
        </w:tc>
        <w:tc>
          <w:tcPr>
            <w:tcW w:w="1718" w:type="dxa"/>
          </w:tcPr>
          <w:p w:rsidR="00DE3E14" w:rsidRPr="00DE3E14" w:rsidRDefault="00DE3E14" w:rsidP="00DE3E14">
            <w:pPr>
              <w:jc w:val="center"/>
              <w:rPr>
                <w:b/>
              </w:rPr>
            </w:pPr>
            <w:r w:rsidRPr="00DE3E14">
              <w:rPr>
                <w:rFonts w:hint="eastAsia"/>
                <w:b/>
              </w:rPr>
              <w:t>公允价值（元）</w:t>
            </w:r>
          </w:p>
        </w:tc>
        <w:tc>
          <w:tcPr>
            <w:tcW w:w="1718" w:type="dxa"/>
          </w:tcPr>
          <w:p w:rsidR="00DE3E14" w:rsidRPr="00DE3E14" w:rsidRDefault="00DE3E14" w:rsidP="00DE3E14">
            <w:pPr>
              <w:jc w:val="center"/>
              <w:rPr>
                <w:b/>
              </w:rPr>
            </w:pPr>
            <w:r w:rsidRPr="00DE3E14">
              <w:rPr>
                <w:rFonts w:hint="eastAsia"/>
                <w:b/>
              </w:rPr>
              <w:t>占基金资产净值比例（％）</w:t>
            </w:r>
          </w:p>
        </w:tc>
      </w:tr>
      <w:tr w:rsidR="00DE3E14" w:rsidTr="00DE3E14">
        <w:tc>
          <w:tcPr>
            <w:tcW w:w="652" w:type="dxa"/>
          </w:tcPr>
          <w:p w:rsidR="00DE3E14" w:rsidRDefault="00DE3E14" w:rsidP="00DE3E14">
            <w:pPr>
              <w:jc w:val="center"/>
            </w:pPr>
            <w:r>
              <w:t>1</w:t>
            </w:r>
          </w:p>
        </w:tc>
        <w:tc>
          <w:tcPr>
            <w:tcW w:w="1349" w:type="dxa"/>
          </w:tcPr>
          <w:p w:rsidR="00DE3E14" w:rsidRDefault="00DE3E14" w:rsidP="00DE3E14">
            <w:pPr>
              <w:jc w:val="left"/>
            </w:pPr>
            <w:r>
              <w:t>300750</w:t>
            </w:r>
          </w:p>
        </w:tc>
        <w:tc>
          <w:tcPr>
            <w:tcW w:w="1349" w:type="dxa"/>
          </w:tcPr>
          <w:p w:rsidR="00DE3E14" w:rsidRDefault="00DE3E14" w:rsidP="00DE3E14">
            <w:pPr>
              <w:jc w:val="left"/>
            </w:pPr>
            <w:r>
              <w:rPr>
                <w:rFonts w:hint="eastAsia"/>
              </w:rPr>
              <w:t>宁德时代</w:t>
            </w:r>
          </w:p>
        </w:tc>
        <w:tc>
          <w:tcPr>
            <w:tcW w:w="1718" w:type="dxa"/>
          </w:tcPr>
          <w:p w:rsidR="00DE3E14" w:rsidRDefault="00DE3E14" w:rsidP="00DE3E14">
            <w:pPr>
              <w:jc w:val="right"/>
            </w:pPr>
            <w:r>
              <w:t>14,180</w:t>
            </w:r>
          </w:p>
        </w:tc>
        <w:tc>
          <w:tcPr>
            <w:tcW w:w="1718" w:type="dxa"/>
          </w:tcPr>
          <w:p w:rsidR="00DE3E14" w:rsidRDefault="00DE3E14" w:rsidP="00DE3E14">
            <w:pPr>
              <w:jc w:val="right"/>
            </w:pPr>
            <w:r>
              <w:t>5,207,746.80</w:t>
            </w:r>
          </w:p>
        </w:tc>
        <w:tc>
          <w:tcPr>
            <w:tcW w:w="1718" w:type="dxa"/>
          </w:tcPr>
          <w:p w:rsidR="00DE3E14" w:rsidRDefault="00DE3E14" w:rsidP="00DE3E14">
            <w:pPr>
              <w:jc w:val="right"/>
            </w:pPr>
            <w:r>
              <w:t>3.56</w:t>
            </w:r>
          </w:p>
        </w:tc>
      </w:tr>
      <w:tr w:rsidR="00DE3E14" w:rsidTr="00DE3E14">
        <w:tc>
          <w:tcPr>
            <w:tcW w:w="652" w:type="dxa"/>
          </w:tcPr>
          <w:p w:rsidR="00DE3E14" w:rsidRDefault="00DE3E14" w:rsidP="00DE3E14">
            <w:pPr>
              <w:jc w:val="center"/>
            </w:pPr>
            <w:r>
              <w:t>2</w:t>
            </w:r>
          </w:p>
        </w:tc>
        <w:tc>
          <w:tcPr>
            <w:tcW w:w="1349" w:type="dxa"/>
          </w:tcPr>
          <w:p w:rsidR="00DE3E14" w:rsidRDefault="00DE3E14" w:rsidP="00DE3E14">
            <w:pPr>
              <w:jc w:val="left"/>
            </w:pPr>
            <w:r>
              <w:t>002353</w:t>
            </w:r>
          </w:p>
        </w:tc>
        <w:tc>
          <w:tcPr>
            <w:tcW w:w="1349" w:type="dxa"/>
          </w:tcPr>
          <w:p w:rsidR="00DE3E14" w:rsidRDefault="00DE3E14" w:rsidP="00DE3E14">
            <w:pPr>
              <w:jc w:val="left"/>
            </w:pPr>
            <w:r>
              <w:rPr>
                <w:rFonts w:hint="eastAsia"/>
              </w:rPr>
              <w:t>杰瑞股份</w:t>
            </w:r>
          </w:p>
        </w:tc>
        <w:tc>
          <w:tcPr>
            <w:tcW w:w="1718" w:type="dxa"/>
          </w:tcPr>
          <w:p w:rsidR="00DE3E14" w:rsidRDefault="00DE3E14" w:rsidP="00DE3E14">
            <w:pPr>
              <w:jc w:val="right"/>
            </w:pPr>
            <w:r>
              <w:t>57,800</w:t>
            </w:r>
          </w:p>
        </w:tc>
        <w:tc>
          <w:tcPr>
            <w:tcW w:w="1718" w:type="dxa"/>
          </w:tcPr>
          <w:p w:rsidR="00DE3E14" w:rsidRDefault="00DE3E14" w:rsidP="00DE3E14">
            <w:pPr>
              <w:jc w:val="right"/>
            </w:pPr>
            <w:r>
              <w:t>4,093,974.00</w:t>
            </w:r>
          </w:p>
        </w:tc>
        <w:tc>
          <w:tcPr>
            <w:tcW w:w="1718" w:type="dxa"/>
          </w:tcPr>
          <w:p w:rsidR="00DE3E14" w:rsidRDefault="00DE3E14" w:rsidP="00DE3E14">
            <w:pPr>
              <w:jc w:val="right"/>
            </w:pPr>
            <w:r>
              <w:t>2.80</w:t>
            </w:r>
          </w:p>
        </w:tc>
      </w:tr>
      <w:tr w:rsidR="00DE3E14" w:rsidTr="00DE3E14">
        <w:tc>
          <w:tcPr>
            <w:tcW w:w="652" w:type="dxa"/>
          </w:tcPr>
          <w:p w:rsidR="00DE3E14" w:rsidRDefault="00DE3E14" w:rsidP="00DE3E14">
            <w:pPr>
              <w:jc w:val="center"/>
            </w:pPr>
            <w:r>
              <w:t>3</w:t>
            </w:r>
          </w:p>
        </w:tc>
        <w:tc>
          <w:tcPr>
            <w:tcW w:w="1349" w:type="dxa"/>
          </w:tcPr>
          <w:p w:rsidR="00DE3E14" w:rsidRDefault="00DE3E14" w:rsidP="00DE3E14">
            <w:pPr>
              <w:jc w:val="left"/>
            </w:pPr>
            <w:r>
              <w:t>600183</w:t>
            </w:r>
          </w:p>
        </w:tc>
        <w:tc>
          <w:tcPr>
            <w:tcW w:w="1349" w:type="dxa"/>
          </w:tcPr>
          <w:p w:rsidR="00DE3E14" w:rsidRDefault="00DE3E14" w:rsidP="00DE3E14">
            <w:pPr>
              <w:jc w:val="left"/>
            </w:pPr>
            <w:r>
              <w:rPr>
                <w:rFonts w:hint="eastAsia"/>
              </w:rPr>
              <w:t>生益科技</w:t>
            </w:r>
          </w:p>
        </w:tc>
        <w:tc>
          <w:tcPr>
            <w:tcW w:w="1718" w:type="dxa"/>
          </w:tcPr>
          <w:p w:rsidR="00DE3E14" w:rsidRDefault="00DE3E14" w:rsidP="00DE3E14">
            <w:pPr>
              <w:jc w:val="right"/>
            </w:pPr>
            <w:r>
              <w:t>28,800</w:t>
            </w:r>
          </w:p>
        </w:tc>
        <w:tc>
          <w:tcPr>
            <w:tcW w:w="1718" w:type="dxa"/>
          </w:tcPr>
          <w:p w:rsidR="00DE3E14" w:rsidRDefault="00DE3E14" w:rsidP="00DE3E14">
            <w:pPr>
              <w:jc w:val="right"/>
            </w:pPr>
            <w:r>
              <w:t>2,056,608.00</w:t>
            </w:r>
          </w:p>
        </w:tc>
        <w:tc>
          <w:tcPr>
            <w:tcW w:w="1718" w:type="dxa"/>
          </w:tcPr>
          <w:p w:rsidR="00DE3E14" w:rsidRDefault="00DE3E14" w:rsidP="00DE3E14">
            <w:pPr>
              <w:jc w:val="right"/>
            </w:pPr>
            <w:r>
              <w:t>1.41</w:t>
            </w:r>
          </w:p>
        </w:tc>
      </w:tr>
      <w:tr w:rsidR="00DE3E14" w:rsidTr="00DE3E14">
        <w:tc>
          <w:tcPr>
            <w:tcW w:w="652" w:type="dxa"/>
          </w:tcPr>
          <w:p w:rsidR="00DE3E14" w:rsidRDefault="00DE3E14" w:rsidP="00DE3E14">
            <w:pPr>
              <w:jc w:val="center"/>
            </w:pPr>
            <w:r>
              <w:t>4</w:t>
            </w:r>
          </w:p>
        </w:tc>
        <w:tc>
          <w:tcPr>
            <w:tcW w:w="1349" w:type="dxa"/>
          </w:tcPr>
          <w:p w:rsidR="00DE3E14" w:rsidRDefault="00DE3E14" w:rsidP="00DE3E14">
            <w:pPr>
              <w:jc w:val="left"/>
            </w:pPr>
            <w:r>
              <w:t>000425</w:t>
            </w:r>
          </w:p>
        </w:tc>
        <w:tc>
          <w:tcPr>
            <w:tcW w:w="1349" w:type="dxa"/>
          </w:tcPr>
          <w:p w:rsidR="00DE3E14" w:rsidRDefault="00DE3E14" w:rsidP="00DE3E14">
            <w:pPr>
              <w:jc w:val="left"/>
            </w:pPr>
            <w:r>
              <w:rPr>
                <w:rFonts w:hint="eastAsia"/>
              </w:rPr>
              <w:t>徐工机械</w:t>
            </w:r>
          </w:p>
        </w:tc>
        <w:tc>
          <w:tcPr>
            <w:tcW w:w="1718" w:type="dxa"/>
          </w:tcPr>
          <w:p w:rsidR="00DE3E14" w:rsidRDefault="00DE3E14" w:rsidP="00DE3E14">
            <w:pPr>
              <w:jc w:val="right"/>
            </w:pPr>
            <w:r>
              <w:t>148,600</w:t>
            </w:r>
          </w:p>
        </w:tc>
        <w:tc>
          <w:tcPr>
            <w:tcW w:w="1718" w:type="dxa"/>
          </w:tcPr>
          <w:p w:rsidR="00DE3E14" w:rsidRDefault="00DE3E14" w:rsidP="00DE3E14">
            <w:pPr>
              <w:jc w:val="right"/>
            </w:pPr>
            <w:r>
              <w:t>1,720,788.00</w:t>
            </w:r>
          </w:p>
        </w:tc>
        <w:tc>
          <w:tcPr>
            <w:tcW w:w="1718" w:type="dxa"/>
          </w:tcPr>
          <w:p w:rsidR="00DE3E14" w:rsidRDefault="00DE3E14" w:rsidP="00DE3E14">
            <w:pPr>
              <w:jc w:val="right"/>
            </w:pPr>
            <w:r>
              <w:t>1.18</w:t>
            </w:r>
          </w:p>
        </w:tc>
      </w:tr>
      <w:tr w:rsidR="00DE3E14" w:rsidTr="00DE3E14">
        <w:tc>
          <w:tcPr>
            <w:tcW w:w="652" w:type="dxa"/>
          </w:tcPr>
          <w:p w:rsidR="00DE3E14" w:rsidRDefault="00DE3E14" w:rsidP="00DE3E14">
            <w:pPr>
              <w:jc w:val="center"/>
            </w:pPr>
            <w:r>
              <w:t>5</w:t>
            </w:r>
          </w:p>
        </w:tc>
        <w:tc>
          <w:tcPr>
            <w:tcW w:w="1349" w:type="dxa"/>
          </w:tcPr>
          <w:p w:rsidR="00DE3E14" w:rsidRDefault="00DE3E14" w:rsidP="00DE3E14">
            <w:pPr>
              <w:jc w:val="left"/>
            </w:pPr>
            <w:r>
              <w:t>000893</w:t>
            </w:r>
          </w:p>
        </w:tc>
        <w:tc>
          <w:tcPr>
            <w:tcW w:w="1349" w:type="dxa"/>
          </w:tcPr>
          <w:p w:rsidR="00DE3E14" w:rsidRDefault="00DE3E14" w:rsidP="00DE3E14">
            <w:pPr>
              <w:jc w:val="left"/>
            </w:pPr>
            <w:r>
              <w:rPr>
                <w:rFonts w:hint="eastAsia"/>
              </w:rPr>
              <w:t>亚钾国际</w:t>
            </w:r>
          </w:p>
        </w:tc>
        <w:tc>
          <w:tcPr>
            <w:tcW w:w="1718" w:type="dxa"/>
          </w:tcPr>
          <w:p w:rsidR="00DE3E14" w:rsidRDefault="00DE3E14" w:rsidP="00DE3E14">
            <w:pPr>
              <w:jc w:val="right"/>
            </w:pPr>
            <w:r>
              <w:t>34,300</w:t>
            </w:r>
          </w:p>
        </w:tc>
        <w:tc>
          <w:tcPr>
            <w:tcW w:w="1718" w:type="dxa"/>
          </w:tcPr>
          <w:p w:rsidR="00DE3E14" w:rsidRDefault="00DE3E14" w:rsidP="00DE3E14">
            <w:pPr>
              <w:jc w:val="right"/>
            </w:pPr>
            <w:r>
              <w:t>1,645,371.00</w:t>
            </w:r>
          </w:p>
        </w:tc>
        <w:tc>
          <w:tcPr>
            <w:tcW w:w="1718" w:type="dxa"/>
          </w:tcPr>
          <w:p w:rsidR="00DE3E14" w:rsidRDefault="00DE3E14" w:rsidP="00DE3E14">
            <w:pPr>
              <w:jc w:val="right"/>
            </w:pPr>
            <w:r>
              <w:t>1.13</w:t>
            </w:r>
          </w:p>
        </w:tc>
      </w:tr>
      <w:tr w:rsidR="00DE3E14" w:rsidTr="00DE3E14">
        <w:tc>
          <w:tcPr>
            <w:tcW w:w="652" w:type="dxa"/>
          </w:tcPr>
          <w:p w:rsidR="00DE3E14" w:rsidRDefault="00DE3E14" w:rsidP="00DE3E14">
            <w:pPr>
              <w:jc w:val="center"/>
            </w:pPr>
            <w:r>
              <w:t>6</w:t>
            </w:r>
          </w:p>
        </w:tc>
        <w:tc>
          <w:tcPr>
            <w:tcW w:w="1349" w:type="dxa"/>
          </w:tcPr>
          <w:p w:rsidR="00DE3E14" w:rsidRDefault="00DE3E14" w:rsidP="00DE3E14">
            <w:pPr>
              <w:jc w:val="left"/>
            </w:pPr>
            <w:r>
              <w:t>688386</w:t>
            </w:r>
          </w:p>
        </w:tc>
        <w:tc>
          <w:tcPr>
            <w:tcW w:w="1349" w:type="dxa"/>
          </w:tcPr>
          <w:p w:rsidR="00DE3E14" w:rsidRDefault="00DE3E14" w:rsidP="00DE3E14">
            <w:pPr>
              <w:jc w:val="left"/>
            </w:pPr>
            <w:r>
              <w:rPr>
                <w:rFonts w:hint="eastAsia"/>
              </w:rPr>
              <w:t>泛亚微透</w:t>
            </w:r>
          </w:p>
        </w:tc>
        <w:tc>
          <w:tcPr>
            <w:tcW w:w="1718" w:type="dxa"/>
          </w:tcPr>
          <w:p w:rsidR="00DE3E14" w:rsidRDefault="00DE3E14" w:rsidP="00DE3E14">
            <w:pPr>
              <w:jc w:val="right"/>
            </w:pPr>
            <w:r>
              <w:t>16,562</w:t>
            </w:r>
          </w:p>
        </w:tc>
        <w:tc>
          <w:tcPr>
            <w:tcW w:w="1718" w:type="dxa"/>
          </w:tcPr>
          <w:p w:rsidR="00DE3E14" w:rsidRDefault="00DE3E14" w:rsidP="00DE3E14">
            <w:pPr>
              <w:jc w:val="right"/>
            </w:pPr>
            <w:r>
              <w:t>1,450,831.20</w:t>
            </w:r>
          </w:p>
        </w:tc>
        <w:tc>
          <w:tcPr>
            <w:tcW w:w="1718" w:type="dxa"/>
          </w:tcPr>
          <w:p w:rsidR="00DE3E14" w:rsidRDefault="00DE3E14" w:rsidP="00DE3E14">
            <w:pPr>
              <w:jc w:val="right"/>
            </w:pPr>
            <w:r>
              <w:t>0.99</w:t>
            </w:r>
          </w:p>
        </w:tc>
      </w:tr>
      <w:tr w:rsidR="00DE3E14" w:rsidTr="00DE3E14">
        <w:tc>
          <w:tcPr>
            <w:tcW w:w="652" w:type="dxa"/>
          </w:tcPr>
          <w:p w:rsidR="00DE3E14" w:rsidRDefault="00DE3E14" w:rsidP="00DE3E14">
            <w:pPr>
              <w:jc w:val="center"/>
            </w:pPr>
            <w:r>
              <w:t>7</w:t>
            </w:r>
          </w:p>
        </w:tc>
        <w:tc>
          <w:tcPr>
            <w:tcW w:w="1349" w:type="dxa"/>
          </w:tcPr>
          <w:p w:rsidR="00DE3E14" w:rsidRDefault="00DE3E14" w:rsidP="00DE3E14">
            <w:pPr>
              <w:jc w:val="left"/>
            </w:pPr>
            <w:r>
              <w:t>603993</w:t>
            </w:r>
          </w:p>
        </w:tc>
        <w:tc>
          <w:tcPr>
            <w:tcW w:w="1349" w:type="dxa"/>
          </w:tcPr>
          <w:p w:rsidR="00DE3E14" w:rsidRDefault="00DE3E14" w:rsidP="00DE3E14">
            <w:pPr>
              <w:jc w:val="left"/>
            </w:pPr>
            <w:r>
              <w:rPr>
                <w:rFonts w:hint="eastAsia"/>
              </w:rPr>
              <w:t>洛阳钼业</w:t>
            </w:r>
          </w:p>
        </w:tc>
        <w:tc>
          <w:tcPr>
            <w:tcW w:w="1718" w:type="dxa"/>
          </w:tcPr>
          <w:p w:rsidR="00DE3E14" w:rsidRDefault="00DE3E14" w:rsidP="00DE3E14">
            <w:pPr>
              <w:jc w:val="right"/>
            </w:pPr>
            <w:r>
              <w:t>72,500</w:t>
            </w:r>
          </w:p>
        </w:tc>
        <w:tc>
          <w:tcPr>
            <w:tcW w:w="1718" w:type="dxa"/>
          </w:tcPr>
          <w:p w:rsidR="00DE3E14" w:rsidRDefault="00DE3E14" w:rsidP="00DE3E14">
            <w:pPr>
              <w:jc w:val="right"/>
            </w:pPr>
            <w:r>
              <w:t>1,450,000.00</w:t>
            </w:r>
          </w:p>
        </w:tc>
        <w:tc>
          <w:tcPr>
            <w:tcW w:w="1718" w:type="dxa"/>
          </w:tcPr>
          <w:p w:rsidR="00DE3E14" w:rsidRDefault="00DE3E14" w:rsidP="00DE3E14">
            <w:pPr>
              <w:jc w:val="right"/>
            </w:pPr>
            <w:r>
              <w:t>0.99</w:t>
            </w:r>
          </w:p>
        </w:tc>
      </w:tr>
      <w:tr w:rsidR="00DE3E14" w:rsidTr="00DE3E14">
        <w:tc>
          <w:tcPr>
            <w:tcW w:w="652" w:type="dxa"/>
          </w:tcPr>
          <w:p w:rsidR="00DE3E14" w:rsidRDefault="00DE3E14" w:rsidP="00DE3E14">
            <w:pPr>
              <w:jc w:val="center"/>
            </w:pPr>
            <w:r>
              <w:t>8</w:t>
            </w:r>
          </w:p>
        </w:tc>
        <w:tc>
          <w:tcPr>
            <w:tcW w:w="1349" w:type="dxa"/>
          </w:tcPr>
          <w:p w:rsidR="00DE3E14" w:rsidRDefault="00DE3E14" w:rsidP="00DE3E14">
            <w:pPr>
              <w:jc w:val="left"/>
            </w:pPr>
            <w:r>
              <w:t>603606</w:t>
            </w:r>
          </w:p>
        </w:tc>
        <w:tc>
          <w:tcPr>
            <w:tcW w:w="1349" w:type="dxa"/>
          </w:tcPr>
          <w:p w:rsidR="00DE3E14" w:rsidRDefault="00DE3E14" w:rsidP="00DE3E14">
            <w:pPr>
              <w:jc w:val="left"/>
            </w:pPr>
            <w:r>
              <w:rPr>
                <w:rFonts w:hint="eastAsia"/>
              </w:rPr>
              <w:t>东方电缆</w:t>
            </w:r>
          </w:p>
        </w:tc>
        <w:tc>
          <w:tcPr>
            <w:tcW w:w="1718" w:type="dxa"/>
          </w:tcPr>
          <w:p w:rsidR="00DE3E14" w:rsidRDefault="00DE3E14" w:rsidP="00DE3E14">
            <w:pPr>
              <w:jc w:val="right"/>
            </w:pPr>
            <w:r>
              <w:t>22,000</w:t>
            </w:r>
          </w:p>
        </w:tc>
        <w:tc>
          <w:tcPr>
            <w:tcW w:w="1718" w:type="dxa"/>
          </w:tcPr>
          <w:p w:rsidR="00DE3E14" w:rsidRDefault="00DE3E14" w:rsidP="00DE3E14">
            <w:pPr>
              <w:jc w:val="right"/>
            </w:pPr>
            <w:r>
              <w:t>1,314,500.00</w:t>
            </w:r>
          </w:p>
        </w:tc>
        <w:tc>
          <w:tcPr>
            <w:tcW w:w="1718" w:type="dxa"/>
          </w:tcPr>
          <w:p w:rsidR="00DE3E14" w:rsidRDefault="00DE3E14" w:rsidP="00DE3E14">
            <w:pPr>
              <w:jc w:val="right"/>
            </w:pPr>
            <w:r>
              <w:t>0.90</w:t>
            </w:r>
          </w:p>
        </w:tc>
      </w:tr>
      <w:tr w:rsidR="00DE3E14" w:rsidTr="00DE3E14">
        <w:tc>
          <w:tcPr>
            <w:tcW w:w="652" w:type="dxa"/>
          </w:tcPr>
          <w:p w:rsidR="00DE3E14" w:rsidRDefault="00DE3E14" w:rsidP="00DE3E14">
            <w:pPr>
              <w:jc w:val="center"/>
            </w:pPr>
            <w:r>
              <w:t>9</w:t>
            </w:r>
          </w:p>
        </w:tc>
        <w:tc>
          <w:tcPr>
            <w:tcW w:w="1349" w:type="dxa"/>
          </w:tcPr>
          <w:p w:rsidR="00DE3E14" w:rsidRDefault="00DE3E14" w:rsidP="00DE3E14">
            <w:pPr>
              <w:jc w:val="left"/>
            </w:pPr>
            <w:r>
              <w:t>600487</w:t>
            </w:r>
          </w:p>
        </w:tc>
        <w:tc>
          <w:tcPr>
            <w:tcW w:w="1349" w:type="dxa"/>
          </w:tcPr>
          <w:p w:rsidR="00DE3E14" w:rsidRDefault="00DE3E14" w:rsidP="00DE3E14">
            <w:pPr>
              <w:jc w:val="left"/>
            </w:pPr>
            <w:r>
              <w:rPr>
                <w:rFonts w:hint="eastAsia"/>
              </w:rPr>
              <w:t>亨通光电</w:t>
            </w:r>
          </w:p>
        </w:tc>
        <w:tc>
          <w:tcPr>
            <w:tcW w:w="1718" w:type="dxa"/>
          </w:tcPr>
          <w:p w:rsidR="00DE3E14" w:rsidRDefault="00DE3E14" w:rsidP="00DE3E14">
            <w:pPr>
              <w:jc w:val="right"/>
            </w:pPr>
            <w:r>
              <w:t>53,000</w:t>
            </w:r>
          </w:p>
        </w:tc>
        <w:tc>
          <w:tcPr>
            <w:tcW w:w="1718" w:type="dxa"/>
          </w:tcPr>
          <w:p w:rsidR="00DE3E14" w:rsidRDefault="00DE3E14" w:rsidP="00DE3E14">
            <w:pPr>
              <w:jc w:val="right"/>
            </w:pPr>
            <w:r>
              <w:t>1,310,690.00</w:t>
            </w:r>
          </w:p>
        </w:tc>
        <w:tc>
          <w:tcPr>
            <w:tcW w:w="1718" w:type="dxa"/>
          </w:tcPr>
          <w:p w:rsidR="00DE3E14" w:rsidRDefault="00DE3E14" w:rsidP="00DE3E14">
            <w:pPr>
              <w:jc w:val="right"/>
            </w:pPr>
            <w:r>
              <w:t>0.90</w:t>
            </w:r>
          </w:p>
        </w:tc>
      </w:tr>
      <w:tr w:rsidR="00DE3E14" w:rsidTr="00DE3E14">
        <w:tc>
          <w:tcPr>
            <w:tcW w:w="652" w:type="dxa"/>
          </w:tcPr>
          <w:p w:rsidR="00DE3E14" w:rsidRDefault="00DE3E14" w:rsidP="00DE3E14">
            <w:pPr>
              <w:jc w:val="center"/>
            </w:pPr>
            <w:r>
              <w:t>10</w:t>
            </w:r>
          </w:p>
        </w:tc>
        <w:tc>
          <w:tcPr>
            <w:tcW w:w="1349" w:type="dxa"/>
          </w:tcPr>
          <w:p w:rsidR="00DE3E14" w:rsidRDefault="00DE3E14" w:rsidP="00DE3E14">
            <w:pPr>
              <w:jc w:val="left"/>
            </w:pPr>
            <w:r>
              <w:t>605090</w:t>
            </w:r>
          </w:p>
        </w:tc>
        <w:tc>
          <w:tcPr>
            <w:tcW w:w="1349" w:type="dxa"/>
          </w:tcPr>
          <w:p w:rsidR="00DE3E14" w:rsidRDefault="00DE3E14" w:rsidP="00DE3E14">
            <w:pPr>
              <w:jc w:val="left"/>
            </w:pPr>
            <w:r>
              <w:rPr>
                <w:rFonts w:hint="eastAsia"/>
              </w:rPr>
              <w:t>九丰能源</w:t>
            </w:r>
          </w:p>
        </w:tc>
        <w:tc>
          <w:tcPr>
            <w:tcW w:w="1718" w:type="dxa"/>
          </w:tcPr>
          <w:p w:rsidR="00DE3E14" w:rsidRDefault="00DE3E14" w:rsidP="00DE3E14">
            <w:pPr>
              <w:jc w:val="right"/>
            </w:pPr>
            <w:r>
              <w:t>28,700</w:t>
            </w:r>
          </w:p>
        </w:tc>
        <w:tc>
          <w:tcPr>
            <w:tcW w:w="1718" w:type="dxa"/>
          </w:tcPr>
          <w:p w:rsidR="00DE3E14" w:rsidRDefault="00DE3E14" w:rsidP="00DE3E14">
            <w:pPr>
              <w:jc w:val="right"/>
            </w:pPr>
            <w:r>
              <w:t>1,236,970.00</w:t>
            </w:r>
          </w:p>
        </w:tc>
        <w:tc>
          <w:tcPr>
            <w:tcW w:w="1718" w:type="dxa"/>
          </w:tcPr>
          <w:p w:rsidR="00DE3E14" w:rsidRDefault="00DE3E14" w:rsidP="00DE3E14">
            <w:pPr>
              <w:jc w:val="right"/>
            </w:pPr>
            <w:r>
              <w:t>0.85</w:t>
            </w:r>
          </w:p>
        </w:tc>
      </w:tr>
    </w:tbl>
    <w:p w:rsidR="00DE3E14" w:rsidRDefault="00DE3E14" w:rsidP="00DE3E1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46" w:type="dxa"/>
          </w:tcPr>
          <w:p w:rsidR="00DE3E14" w:rsidRPr="00DE3E14" w:rsidRDefault="00DE3E14" w:rsidP="00DE3E14">
            <w:pPr>
              <w:jc w:val="center"/>
              <w:rPr>
                <w:b/>
              </w:rPr>
            </w:pPr>
            <w:r w:rsidRPr="00DE3E14">
              <w:rPr>
                <w:rFonts w:hint="eastAsia"/>
                <w:b/>
              </w:rPr>
              <w:t>序号</w:t>
            </w:r>
          </w:p>
        </w:tc>
        <w:tc>
          <w:tcPr>
            <w:tcW w:w="2835" w:type="dxa"/>
          </w:tcPr>
          <w:p w:rsidR="00DE3E14" w:rsidRPr="00DE3E14" w:rsidRDefault="00DE3E14" w:rsidP="00DE3E14">
            <w:pPr>
              <w:jc w:val="center"/>
              <w:rPr>
                <w:b/>
              </w:rPr>
            </w:pPr>
            <w:r w:rsidRPr="00DE3E14">
              <w:rPr>
                <w:rFonts w:hint="eastAsia"/>
                <w:b/>
              </w:rPr>
              <w:t>债券品种</w:t>
            </w:r>
          </w:p>
        </w:tc>
        <w:tc>
          <w:tcPr>
            <w:tcW w:w="2466" w:type="dxa"/>
          </w:tcPr>
          <w:p w:rsidR="00DE3E14" w:rsidRPr="00DE3E14" w:rsidRDefault="00DE3E14" w:rsidP="00DE3E14">
            <w:pPr>
              <w:jc w:val="center"/>
              <w:rPr>
                <w:b/>
              </w:rPr>
            </w:pPr>
            <w:r w:rsidRPr="00DE3E14">
              <w:rPr>
                <w:rFonts w:hint="eastAsia"/>
                <w:b/>
              </w:rPr>
              <w:t>公允价值（元）</w:t>
            </w:r>
          </w:p>
        </w:tc>
        <w:tc>
          <w:tcPr>
            <w:tcW w:w="2557" w:type="dxa"/>
          </w:tcPr>
          <w:p w:rsidR="00DE3E14" w:rsidRPr="00DE3E14" w:rsidRDefault="00DE3E14" w:rsidP="00DE3E14">
            <w:pPr>
              <w:jc w:val="center"/>
              <w:rPr>
                <w:b/>
              </w:rPr>
            </w:pPr>
            <w:r w:rsidRPr="00DE3E14">
              <w:rPr>
                <w:rFonts w:hint="eastAsia"/>
                <w:b/>
              </w:rPr>
              <w:t>占基金资产净值比例（％）</w:t>
            </w:r>
          </w:p>
        </w:tc>
      </w:tr>
      <w:tr w:rsidR="00DE3E14" w:rsidTr="00DE3E14">
        <w:tc>
          <w:tcPr>
            <w:tcW w:w="646" w:type="dxa"/>
          </w:tcPr>
          <w:p w:rsidR="00DE3E14" w:rsidRDefault="00DE3E14" w:rsidP="00DE3E14">
            <w:pPr>
              <w:jc w:val="center"/>
            </w:pPr>
            <w:r>
              <w:t>1</w:t>
            </w:r>
          </w:p>
        </w:tc>
        <w:tc>
          <w:tcPr>
            <w:tcW w:w="2835" w:type="dxa"/>
          </w:tcPr>
          <w:p w:rsidR="00DE3E14" w:rsidRDefault="00DE3E14" w:rsidP="00DE3E14">
            <w:pPr>
              <w:jc w:val="left"/>
            </w:pPr>
            <w:r>
              <w:rPr>
                <w:rFonts w:hint="eastAsia"/>
              </w:rPr>
              <w:t>国家债券</w:t>
            </w:r>
          </w:p>
        </w:tc>
        <w:tc>
          <w:tcPr>
            <w:tcW w:w="2466" w:type="dxa"/>
          </w:tcPr>
          <w:p w:rsidR="00DE3E14" w:rsidRDefault="00DE3E14" w:rsidP="00DE3E14">
            <w:pPr>
              <w:jc w:val="right"/>
            </w:pPr>
            <w:r>
              <w:t>4,768,103.19</w:t>
            </w:r>
          </w:p>
        </w:tc>
        <w:tc>
          <w:tcPr>
            <w:tcW w:w="2557" w:type="dxa"/>
          </w:tcPr>
          <w:p w:rsidR="00DE3E14" w:rsidRDefault="00DE3E14" w:rsidP="00DE3E14">
            <w:pPr>
              <w:jc w:val="right"/>
            </w:pPr>
            <w:r>
              <w:t>3.26</w:t>
            </w:r>
          </w:p>
        </w:tc>
      </w:tr>
      <w:tr w:rsidR="00DE3E14" w:rsidTr="00DE3E14">
        <w:tc>
          <w:tcPr>
            <w:tcW w:w="646" w:type="dxa"/>
          </w:tcPr>
          <w:p w:rsidR="00DE3E14" w:rsidRDefault="00DE3E14" w:rsidP="00DE3E14">
            <w:pPr>
              <w:jc w:val="center"/>
            </w:pPr>
            <w:r>
              <w:t>2</w:t>
            </w:r>
          </w:p>
        </w:tc>
        <w:tc>
          <w:tcPr>
            <w:tcW w:w="2835" w:type="dxa"/>
          </w:tcPr>
          <w:p w:rsidR="00DE3E14" w:rsidRDefault="00DE3E14" w:rsidP="00DE3E14">
            <w:pPr>
              <w:jc w:val="left"/>
            </w:pPr>
            <w:r>
              <w:rPr>
                <w:rFonts w:hint="eastAsia"/>
              </w:rPr>
              <w:t>央行票据</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3</w:t>
            </w:r>
          </w:p>
        </w:tc>
        <w:tc>
          <w:tcPr>
            <w:tcW w:w="2835" w:type="dxa"/>
          </w:tcPr>
          <w:p w:rsidR="00DE3E14" w:rsidRDefault="00DE3E14" w:rsidP="00DE3E14">
            <w:pPr>
              <w:jc w:val="left"/>
            </w:pPr>
            <w:r>
              <w:rPr>
                <w:rFonts w:hint="eastAsia"/>
              </w:rPr>
              <w:t>金融债券</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p>
        </w:tc>
        <w:tc>
          <w:tcPr>
            <w:tcW w:w="2835" w:type="dxa"/>
          </w:tcPr>
          <w:p w:rsidR="00DE3E14" w:rsidRDefault="00DE3E14" w:rsidP="00DE3E14">
            <w:pPr>
              <w:jc w:val="left"/>
            </w:pPr>
            <w:r>
              <w:rPr>
                <w:rFonts w:hint="eastAsia"/>
              </w:rPr>
              <w:t>其中：政策性金融债</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4</w:t>
            </w:r>
          </w:p>
        </w:tc>
        <w:tc>
          <w:tcPr>
            <w:tcW w:w="2835" w:type="dxa"/>
          </w:tcPr>
          <w:p w:rsidR="00DE3E14" w:rsidRDefault="00DE3E14" w:rsidP="00DE3E14">
            <w:pPr>
              <w:jc w:val="left"/>
            </w:pPr>
            <w:r>
              <w:rPr>
                <w:rFonts w:hint="eastAsia"/>
              </w:rPr>
              <w:t>企业债券</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5</w:t>
            </w:r>
          </w:p>
        </w:tc>
        <w:tc>
          <w:tcPr>
            <w:tcW w:w="2835" w:type="dxa"/>
          </w:tcPr>
          <w:p w:rsidR="00DE3E14" w:rsidRDefault="00DE3E14" w:rsidP="00DE3E14">
            <w:pPr>
              <w:jc w:val="left"/>
            </w:pPr>
            <w:r>
              <w:rPr>
                <w:rFonts w:hint="eastAsia"/>
              </w:rPr>
              <w:t>企业短期融资券</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6</w:t>
            </w:r>
          </w:p>
        </w:tc>
        <w:tc>
          <w:tcPr>
            <w:tcW w:w="2835" w:type="dxa"/>
          </w:tcPr>
          <w:p w:rsidR="00DE3E14" w:rsidRDefault="00DE3E14" w:rsidP="00DE3E14">
            <w:pPr>
              <w:jc w:val="left"/>
            </w:pPr>
            <w:r>
              <w:rPr>
                <w:rFonts w:hint="eastAsia"/>
              </w:rPr>
              <w:t>中期票据</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7</w:t>
            </w:r>
          </w:p>
        </w:tc>
        <w:tc>
          <w:tcPr>
            <w:tcW w:w="2835" w:type="dxa"/>
          </w:tcPr>
          <w:p w:rsidR="00DE3E14" w:rsidRDefault="00DE3E14" w:rsidP="00DE3E14">
            <w:pPr>
              <w:jc w:val="left"/>
            </w:pPr>
            <w:r>
              <w:rPr>
                <w:rFonts w:hint="eastAsia"/>
              </w:rPr>
              <w:t>可转债（可交换债）</w:t>
            </w:r>
          </w:p>
        </w:tc>
        <w:tc>
          <w:tcPr>
            <w:tcW w:w="2466" w:type="dxa"/>
          </w:tcPr>
          <w:p w:rsidR="00DE3E14" w:rsidRDefault="00DE3E14" w:rsidP="00DE3E14">
            <w:pPr>
              <w:jc w:val="right"/>
            </w:pPr>
            <w:r>
              <w:t>1,203,293.57</w:t>
            </w:r>
          </w:p>
        </w:tc>
        <w:tc>
          <w:tcPr>
            <w:tcW w:w="2557" w:type="dxa"/>
          </w:tcPr>
          <w:p w:rsidR="00DE3E14" w:rsidRDefault="00DE3E14" w:rsidP="00DE3E14">
            <w:pPr>
              <w:jc w:val="right"/>
            </w:pPr>
            <w:r>
              <w:t>0.82</w:t>
            </w:r>
          </w:p>
        </w:tc>
      </w:tr>
      <w:tr w:rsidR="00DE3E14" w:rsidTr="00DE3E14">
        <w:tc>
          <w:tcPr>
            <w:tcW w:w="646" w:type="dxa"/>
          </w:tcPr>
          <w:p w:rsidR="00DE3E14" w:rsidRDefault="00DE3E14" w:rsidP="00DE3E14">
            <w:pPr>
              <w:jc w:val="center"/>
            </w:pPr>
            <w:r>
              <w:t>8</w:t>
            </w:r>
          </w:p>
        </w:tc>
        <w:tc>
          <w:tcPr>
            <w:tcW w:w="2835" w:type="dxa"/>
          </w:tcPr>
          <w:p w:rsidR="00DE3E14" w:rsidRDefault="00DE3E14" w:rsidP="00DE3E14">
            <w:pPr>
              <w:jc w:val="left"/>
            </w:pPr>
            <w:r>
              <w:rPr>
                <w:rFonts w:hint="eastAsia"/>
              </w:rPr>
              <w:t>同业存单</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lastRenderedPageBreak/>
              <w:t>9</w:t>
            </w:r>
          </w:p>
        </w:tc>
        <w:tc>
          <w:tcPr>
            <w:tcW w:w="2835" w:type="dxa"/>
          </w:tcPr>
          <w:p w:rsidR="00DE3E14" w:rsidRDefault="00DE3E14" w:rsidP="00DE3E14">
            <w:pPr>
              <w:jc w:val="left"/>
            </w:pPr>
            <w:r>
              <w:rPr>
                <w:rFonts w:hint="eastAsia"/>
              </w:rPr>
              <w:t>其他</w:t>
            </w:r>
          </w:p>
        </w:tc>
        <w:tc>
          <w:tcPr>
            <w:tcW w:w="2466" w:type="dxa"/>
          </w:tcPr>
          <w:p w:rsidR="00DE3E14" w:rsidRDefault="00DE3E14" w:rsidP="00DE3E14">
            <w:pPr>
              <w:jc w:val="right"/>
            </w:pPr>
            <w:r>
              <w:t>-</w:t>
            </w:r>
          </w:p>
        </w:tc>
        <w:tc>
          <w:tcPr>
            <w:tcW w:w="2557" w:type="dxa"/>
          </w:tcPr>
          <w:p w:rsidR="00DE3E14" w:rsidRDefault="00DE3E14" w:rsidP="00DE3E14">
            <w:pPr>
              <w:jc w:val="right"/>
            </w:pPr>
            <w:r>
              <w:t>-</w:t>
            </w:r>
          </w:p>
        </w:tc>
      </w:tr>
      <w:tr w:rsidR="00DE3E14" w:rsidTr="00DE3E14">
        <w:tc>
          <w:tcPr>
            <w:tcW w:w="646" w:type="dxa"/>
          </w:tcPr>
          <w:p w:rsidR="00DE3E14" w:rsidRDefault="00DE3E14" w:rsidP="00DE3E14">
            <w:pPr>
              <w:jc w:val="center"/>
            </w:pPr>
            <w:r>
              <w:t>10</w:t>
            </w:r>
          </w:p>
        </w:tc>
        <w:tc>
          <w:tcPr>
            <w:tcW w:w="2835" w:type="dxa"/>
          </w:tcPr>
          <w:p w:rsidR="00DE3E14" w:rsidRDefault="00DE3E14" w:rsidP="00DE3E14">
            <w:pPr>
              <w:jc w:val="left"/>
            </w:pPr>
            <w:r>
              <w:rPr>
                <w:rFonts w:hint="eastAsia"/>
              </w:rPr>
              <w:t>合计</w:t>
            </w:r>
          </w:p>
        </w:tc>
        <w:tc>
          <w:tcPr>
            <w:tcW w:w="2466" w:type="dxa"/>
          </w:tcPr>
          <w:p w:rsidR="00DE3E14" w:rsidRDefault="00DE3E14" w:rsidP="00DE3E14">
            <w:pPr>
              <w:jc w:val="right"/>
            </w:pPr>
            <w:r>
              <w:t>5,971,396.76</w:t>
            </w:r>
          </w:p>
        </w:tc>
        <w:tc>
          <w:tcPr>
            <w:tcW w:w="2557" w:type="dxa"/>
          </w:tcPr>
          <w:p w:rsidR="00DE3E14" w:rsidRDefault="00DE3E14" w:rsidP="00DE3E14">
            <w:pPr>
              <w:jc w:val="right"/>
            </w:pPr>
            <w:r>
              <w:t>4.09</w:t>
            </w:r>
          </w:p>
        </w:tc>
      </w:tr>
    </w:tbl>
    <w:p w:rsidR="00DE3E14" w:rsidRDefault="00DE3E14" w:rsidP="00DE3E1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46" w:type="dxa"/>
          </w:tcPr>
          <w:p w:rsidR="00DE3E14" w:rsidRPr="00DE3E14" w:rsidRDefault="00DE3E14" w:rsidP="00DE3E14">
            <w:pPr>
              <w:jc w:val="center"/>
              <w:rPr>
                <w:b/>
              </w:rPr>
            </w:pPr>
            <w:r w:rsidRPr="00DE3E14">
              <w:rPr>
                <w:rFonts w:hint="eastAsia"/>
                <w:b/>
              </w:rPr>
              <w:t>序号</w:t>
            </w:r>
          </w:p>
        </w:tc>
        <w:tc>
          <w:tcPr>
            <w:tcW w:w="1162" w:type="dxa"/>
          </w:tcPr>
          <w:p w:rsidR="00DE3E14" w:rsidRPr="00DE3E14" w:rsidRDefault="00DE3E14" w:rsidP="00DE3E14">
            <w:pPr>
              <w:jc w:val="center"/>
              <w:rPr>
                <w:b/>
              </w:rPr>
            </w:pPr>
            <w:r w:rsidRPr="00DE3E14">
              <w:rPr>
                <w:rFonts w:hint="eastAsia"/>
                <w:b/>
              </w:rPr>
              <w:t>债券代码</w:t>
            </w:r>
          </w:p>
        </w:tc>
        <w:tc>
          <w:tcPr>
            <w:tcW w:w="1928" w:type="dxa"/>
          </w:tcPr>
          <w:p w:rsidR="00DE3E14" w:rsidRPr="00DE3E14" w:rsidRDefault="00DE3E14" w:rsidP="00DE3E14">
            <w:pPr>
              <w:jc w:val="center"/>
              <w:rPr>
                <w:b/>
              </w:rPr>
            </w:pPr>
            <w:r w:rsidRPr="00DE3E14">
              <w:rPr>
                <w:rFonts w:hint="eastAsia"/>
                <w:b/>
              </w:rPr>
              <w:t>债券名称</w:t>
            </w:r>
          </w:p>
        </w:tc>
        <w:tc>
          <w:tcPr>
            <w:tcW w:w="1140" w:type="dxa"/>
          </w:tcPr>
          <w:p w:rsidR="00DE3E14" w:rsidRPr="00DE3E14" w:rsidRDefault="00DE3E14" w:rsidP="00DE3E14">
            <w:pPr>
              <w:jc w:val="center"/>
              <w:rPr>
                <w:b/>
              </w:rPr>
            </w:pPr>
            <w:r w:rsidRPr="00DE3E14">
              <w:rPr>
                <w:rFonts w:hint="eastAsia"/>
                <w:b/>
              </w:rPr>
              <w:t>数量（张）</w:t>
            </w:r>
          </w:p>
        </w:tc>
        <w:tc>
          <w:tcPr>
            <w:tcW w:w="1814" w:type="dxa"/>
          </w:tcPr>
          <w:p w:rsidR="00DE3E14" w:rsidRPr="00DE3E14" w:rsidRDefault="00DE3E14" w:rsidP="00DE3E14">
            <w:pPr>
              <w:jc w:val="center"/>
              <w:rPr>
                <w:b/>
              </w:rPr>
            </w:pPr>
            <w:r w:rsidRPr="00DE3E14">
              <w:rPr>
                <w:rFonts w:hint="eastAsia"/>
                <w:b/>
              </w:rPr>
              <w:t>公允价值（元）</w:t>
            </w:r>
          </w:p>
        </w:tc>
        <w:tc>
          <w:tcPr>
            <w:tcW w:w="1814" w:type="dxa"/>
          </w:tcPr>
          <w:p w:rsidR="00DE3E14" w:rsidRPr="00DE3E14" w:rsidRDefault="00DE3E14" w:rsidP="00DE3E14">
            <w:pPr>
              <w:jc w:val="center"/>
              <w:rPr>
                <w:b/>
              </w:rPr>
            </w:pPr>
            <w:r w:rsidRPr="00DE3E14">
              <w:rPr>
                <w:rFonts w:hint="eastAsia"/>
                <w:b/>
              </w:rPr>
              <w:t>占基金资产净值比例（％）</w:t>
            </w:r>
          </w:p>
        </w:tc>
      </w:tr>
      <w:tr w:rsidR="00DE3E14" w:rsidTr="00DE3E14">
        <w:tc>
          <w:tcPr>
            <w:tcW w:w="646" w:type="dxa"/>
          </w:tcPr>
          <w:p w:rsidR="00DE3E14" w:rsidRDefault="00DE3E14" w:rsidP="00DE3E14">
            <w:pPr>
              <w:jc w:val="center"/>
            </w:pPr>
            <w:r>
              <w:t>1</w:t>
            </w:r>
          </w:p>
        </w:tc>
        <w:tc>
          <w:tcPr>
            <w:tcW w:w="1162" w:type="dxa"/>
          </w:tcPr>
          <w:p w:rsidR="00DE3E14" w:rsidRDefault="00DE3E14" w:rsidP="00DE3E14">
            <w:pPr>
              <w:jc w:val="left"/>
            </w:pPr>
            <w:r>
              <w:t>019773</w:t>
            </w:r>
          </w:p>
        </w:tc>
        <w:tc>
          <w:tcPr>
            <w:tcW w:w="1928" w:type="dxa"/>
          </w:tcPr>
          <w:p w:rsidR="00DE3E14" w:rsidRDefault="00DE3E14" w:rsidP="00DE3E14">
            <w:pPr>
              <w:jc w:val="left"/>
            </w:pPr>
            <w:r>
              <w:rPr>
                <w:rFonts w:hint="eastAsia"/>
              </w:rPr>
              <w:t>25</w:t>
            </w:r>
            <w:r>
              <w:rPr>
                <w:rFonts w:hint="eastAsia"/>
              </w:rPr>
              <w:t>国债</w:t>
            </w:r>
            <w:r>
              <w:rPr>
                <w:rFonts w:hint="eastAsia"/>
              </w:rPr>
              <w:t>08</w:t>
            </w:r>
          </w:p>
        </w:tc>
        <w:tc>
          <w:tcPr>
            <w:tcW w:w="1140" w:type="dxa"/>
          </w:tcPr>
          <w:p w:rsidR="00DE3E14" w:rsidRDefault="00DE3E14" w:rsidP="00DE3E14">
            <w:pPr>
              <w:jc w:val="right"/>
            </w:pPr>
            <w:r>
              <w:t>18,240</w:t>
            </w:r>
          </w:p>
        </w:tc>
        <w:tc>
          <w:tcPr>
            <w:tcW w:w="1814" w:type="dxa"/>
          </w:tcPr>
          <w:p w:rsidR="00DE3E14" w:rsidRDefault="00DE3E14" w:rsidP="00DE3E14">
            <w:pPr>
              <w:jc w:val="right"/>
            </w:pPr>
            <w:r>
              <w:t>1,842,415.90</w:t>
            </w:r>
          </w:p>
        </w:tc>
        <w:tc>
          <w:tcPr>
            <w:tcW w:w="1814" w:type="dxa"/>
          </w:tcPr>
          <w:p w:rsidR="00DE3E14" w:rsidRDefault="00DE3E14" w:rsidP="00DE3E14">
            <w:pPr>
              <w:jc w:val="right"/>
            </w:pPr>
            <w:r>
              <w:t>1.26</w:t>
            </w:r>
          </w:p>
        </w:tc>
      </w:tr>
      <w:tr w:rsidR="00DE3E14" w:rsidTr="00DE3E14">
        <w:tc>
          <w:tcPr>
            <w:tcW w:w="646" w:type="dxa"/>
          </w:tcPr>
          <w:p w:rsidR="00DE3E14" w:rsidRDefault="00DE3E14" w:rsidP="00DE3E14">
            <w:pPr>
              <w:jc w:val="center"/>
            </w:pPr>
            <w:r>
              <w:t>2</w:t>
            </w:r>
          </w:p>
        </w:tc>
        <w:tc>
          <w:tcPr>
            <w:tcW w:w="1162" w:type="dxa"/>
          </w:tcPr>
          <w:p w:rsidR="00DE3E14" w:rsidRDefault="00DE3E14" w:rsidP="00DE3E14">
            <w:pPr>
              <w:jc w:val="left"/>
            </w:pPr>
            <w:r>
              <w:t>019766</w:t>
            </w:r>
          </w:p>
        </w:tc>
        <w:tc>
          <w:tcPr>
            <w:tcW w:w="1928" w:type="dxa"/>
          </w:tcPr>
          <w:p w:rsidR="00DE3E14" w:rsidRDefault="00DE3E14" w:rsidP="00DE3E14">
            <w:pPr>
              <w:jc w:val="left"/>
            </w:pPr>
            <w:r>
              <w:rPr>
                <w:rFonts w:hint="eastAsia"/>
              </w:rPr>
              <w:t>25</w:t>
            </w:r>
            <w:r>
              <w:rPr>
                <w:rFonts w:hint="eastAsia"/>
              </w:rPr>
              <w:t>国债</w:t>
            </w:r>
            <w:r>
              <w:rPr>
                <w:rFonts w:hint="eastAsia"/>
              </w:rPr>
              <w:t>01</w:t>
            </w:r>
          </w:p>
        </w:tc>
        <w:tc>
          <w:tcPr>
            <w:tcW w:w="1140" w:type="dxa"/>
          </w:tcPr>
          <w:p w:rsidR="00DE3E14" w:rsidRDefault="00DE3E14" w:rsidP="00DE3E14">
            <w:pPr>
              <w:jc w:val="right"/>
            </w:pPr>
            <w:r>
              <w:t>16,000</w:t>
            </w:r>
          </w:p>
        </w:tc>
        <w:tc>
          <w:tcPr>
            <w:tcW w:w="1814" w:type="dxa"/>
          </w:tcPr>
          <w:p w:rsidR="00DE3E14" w:rsidRDefault="00DE3E14" w:rsidP="00DE3E14">
            <w:pPr>
              <w:jc w:val="right"/>
            </w:pPr>
            <w:r>
              <w:t>1,617,848.11</w:t>
            </w:r>
          </w:p>
        </w:tc>
        <w:tc>
          <w:tcPr>
            <w:tcW w:w="1814" w:type="dxa"/>
          </w:tcPr>
          <w:p w:rsidR="00DE3E14" w:rsidRDefault="00DE3E14" w:rsidP="00DE3E14">
            <w:pPr>
              <w:jc w:val="right"/>
            </w:pPr>
            <w:r>
              <w:t>1.11</w:t>
            </w:r>
          </w:p>
        </w:tc>
      </w:tr>
      <w:tr w:rsidR="00DE3E14" w:rsidTr="00DE3E14">
        <w:tc>
          <w:tcPr>
            <w:tcW w:w="646" w:type="dxa"/>
          </w:tcPr>
          <w:p w:rsidR="00DE3E14" w:rsidRDefault="00DE3E14" w:rsidP="00DE3E14">
            <w:pPr>
              <w:jc w:val="center"/>
            </w:pPr>
            <w:r>
              <w:t>3</w:t>
            </w:r>
          </w:p>
        </w:tc>
        <w:tc>
          <w:tcPr>
            <w:tcW w:w="1162" w:type="dxa"/>
          </w:tcPr>
          <w:p w:rsidR="00DE3E14" w:rsidRDefault="00DE3E14" w:rsidP="00DE3E14">
            <w:pPr>
              <w:jc w:val="left"/>
            </w:pPr>
            <w:r>
              <w:t>019785</w:t>
            </w:r>
          </w:p>
        </w:tc>
        <w:tc>
          <w:tcPr>
            <w:tcW w:w="1928" w:type="dxa"/>
          </w:tcPr>
          <w:p w:rsidR="00DE3E14" w:rsidRDefault="00DE3E14" w:rsidP="00DE3E14">
            <w:pPr>
              <w:jc w:val="left"/>
            </w:pPr>
            <w:r>
              <w:rPr>
                <w:rFonts w:hint="eastAsia"/>
              </w:rPr>
              <w:t>25</w:t>
            </w:r>
            <w:r>
              <w:rPr>
                <w:rFonts w:hint="eastAsia"/>
              </w:rPr>
              <w:t>国债</w:t>
            </w:r>
            <w:r>
              <w:rPr>
                <w:rFonts w:hint="eastAsia"/>
              </w:rPr>
              <w:t>13</w:t>
            </w:r>
          </w:p>
        </w:tc>
        <w:tc>
          <w:tcPr>
            <w:tcW w:w="1140" w:type="dxa"/>
          </w:tcPr>
          <w:p w:rsidR="00DE3E14" w:rsidRDefault="00DE3E14" w:rsidP="00DE3E14">
            <w:pPr>
              <w:jc w:val="right"/>
            </w:pPr>
            <w:r>
              <w:t>13,000</w:t>
            </w:r>
          </w:p>
        </w:tc>
        <w:tc>
          <w:tcPr>
            <w:tcW w:w="1814" w:type="dxa"/>
          </w:tcPr>
          <w:p w:rsidR="00DE3E14" w:rsidRDefault="00DE3E14" w:rsidP="00DE3E14">
            <w:pPr>
              <w:jc w:val="right"/>
            </w:pPr>
            <w:r>
              <w:t>1,307,839.18</w:t>
            </w:r>
          </w:p>
        </w:tc>
        <w:tc>
          <w:tcPr>
            <w:tcW w:w="1814" w:type="dxa"/>
          </w:tcPr>
          <w:p w:rsidR="00DE3E14" w:rsidRDefault="00DE3E14" w:rsidP="00DE3E14">
            <w:pPr>
              <w:jc w:val="right"/>
            </w:pPr>
            <w:r>
              <w:t>0.89</w:t>
            </w:r>
          </w:p>
        </w:tc>
      </w:tr>
      <w:tr w:rsidR="00DE3E14" w:rsidTr="00DE3E14">
        <w:tc>
          <w:tcPr>
            <w:tcW w:w="646" w:type="dxa"/>
          </w:tcPr>
          <w:p w:rsidR="00DE3E14" w:rsidRDefault="00DE3E14" w:rsidP="00DE3E14">
            <w:pPr>
              <w:jc w:val="center"/>
            </w:pPr>
            <w:r>
              <w:t>4</w:t>
            </w:r>
          </w:p>
        </w:tc>
        <w:tc>
          <w:tcPr>
            <w:tcW w:w="1162" w:type="dxa"/>
          </w:tcPr>
          <w:p w:rsidR="00DE3E14" w:rsidRDefault="00DE3E14" w:rsidP="00DE3E14">
            <w:pPr>
              <w:jc w:val="left"/>
            </w:pPr>
            <w:r>
              <w:t>113653</w:t>
            </w:r>
          </w:p>
        </w:tc>
        <w:tc>
          <w:tcPr>
            <w:tcW w:w="1928" w:type="dxa"/>
          </w:tcPr>
          <w:p w:rsidR="00DE3E14" w:rsidRDefault="00DE3E14" w:rsidP="00DE3E14">
            <w:pPr>
              <w:jc w:val="left"/>
            </w:pPr>
            <w:r>
              <w:rPr>
                <w:rFonts w:hint="eastAsia"/>
              </w:rPr>
              <w:t>永</w:t>
            </w:r>
            <w:r>
              <w:rPr>
                <w:rFonts w:hint="eastAsia"/>
              </w:rPr>
              <w:t>22</w:t>
            </w:r>
            <w:r>
              <w:rPr>
                <w:rFonts w:hint="eastAsia"/>
              </w:rPr>
              <w:t>转债</w:t>
            </w:r>
          </w:p>
        </w:tc>
        <w:tc>
          <w:tcPr>
            <w:tcW w:w="1140" w:type="dxa"/>
          </w:tcPr>
          <w:p w:rsidR="00DE3E14" w:rsidRDefault="00DE3E14" w:rsidP="00DE3E14">
            <w:pPr>
              <w:jc w:val="right"/>
            </w:pPr>
            <w:r>
              <w:t>3,480</w:t>
            </w:r>
          </w:p>
        </w:tc>
        <w:tc>
          <w:tcPr>
            <w:tcW w:w="1814" w:type="dxa"/>
          </w:tcPr>
          <w:p w:rsidR="00DE3E14" w:rsidRDefault="00DE3E14" w:rsidP="00DE3E14">
            <w:pPr>
              <w:jc w:val="right"/>
            </w:pPr>
            <w:r>
              <w:t>487,882.65</w:t>
            </w:r>
          </w:p>
        </w:tc>
        <w:tc>
          <w:tcPr>
            <w:tcW w:w="1814" w:type="dxa"/>
          </w:tcPr>
          <w:p w:rsidR="00DE3E14" w:rsidRDefault="00DE3E14" w:rsidP="00DE3E14">
            <w:pPr>
              <w:jc w:val="right"/>
            </w:pPr>
            <w:r>
              <w:t>0.33</w:t>
            </w:r>
          </w:p>
        </w:tc>
      </w:tr>
      <w:tr w:rsidR="00DE3E14" w:rsidTr="00DE3E14">
        <w:tc>
          <w:tcPr>
            <w:tcW w:w="646" w:type="dxa"/>
          </w:tcPr>
          <w:p w:rsidR="00DE3E14" w:rsidRDefault="00DE3E14" w:rsidP="00DE3E14">
            <w:pPr>
              <w:jc w:val="center"/>
            </w:pPr>
            <w:r>
              <w:t>5</w:t>
            </w:r>
          </w:p>
        </w:tc>
        <w:tc>
          <w:tcPr>
            <w:tcW w:w="1162" w:type="dxa"/>
          </w:tcPr>
          <w:p w:rsidR="00DE3E14" w:rsidRDefault="00DE3E14" w:rsidP="00DE3E14">
            <w:pPr>
              <w:jc w:val="left"/>
            </w:pPr>
            <w:r>
              <w:t>113062</w:t>
            </w:r>
          </w:p>
        </w:tc>
        <w:tc>
          <w:tcPr>
            <w:tcW w:w="1928" w:type="dxa"/>
          </w:tcPr>
          <w:p w:rsidR="00DE3E14" w:rsidRDefault="00DE3E14" w:rsidP="00DE3E14">
            <w:pPr>
              <w:jc w:val="left"/>
            </w:pPr>
            <w:r>
              <w:rPr>
                <w:rFonts w:hint="eastAsia"/>
              </w:rPr>
              <w:t>常银转债</w:t>
            </w:r>
          </w:p>
        </w:tc>
        <w:tc>
          <w:tcPr>
            <w:tcW w:w="1140" w:type="dxa"/>
          </w:tcPr>
          <w:p w:rsidR="00DE3E14" w:rsidRDefault="00DE3E14" w:rsidP="00DE3E14">
            <w:pPr>
              <w:jc w:val="right"/>
            </w:pPr>
            <w:r>
              <w:t>1,870</w:t>
            </w:r>
          </w:p>
        </w:tc>
        <w:tc>
          <w:tcPr>
            <w:tcW w:w="1814" w:type="dxa"/>
          </w:tcPr>
          <w:p w:rsidR="00DE3E14" w:rsidRDefault="00DE3E14" w:rsidP="00DE3E14">
            <w:pPr>
              <w:jc w:val="right"/>
            </w:pPr>
            <w:r>
              <w:t>242,383.25</w:t>
            </w:r>
          </w:p>
        </w:tc>
        <w:tc>
          <w:tcPr>
            <w:tcW w:w="1814" w:type="dxa"/>
          </w:tcPr>
          <w:p w:rsidR="00DE3E14" w:rsidRDefault="00DE3E14" w:rsidP="00DE3E14">
            <w:pPr>
              <w:jc w:val="right"/>
            </w:pPr>
            <w:r>
              <w:t>0.17</w:t>
            </w:r>
          </w:p>
        </w:tc>
      </w:tr>
    </w:tbl>
    <w:p w:rsidR="00DE3E14" w:rsidRDefault="00DE3E14" w:rsidP="00DE3E14">
      <w:pPr>
        <w:pStyle w:val="-2"/>
        <w:spacing w:before="312"/>
        <w:rPr>
          <w:rFonts w:hint="eastAsia"/>
        </w:rPr>
      </w:pPr>
      <w:r>
        <w:rPr>
          <w:rFonts w:hint="eastAsia"/>
        </w:rPr>
        <w:t>报告期末按公允价值占基金资产净值比例大小排名的前十名资产支持证券投资明细</w:t>
      </w:r>
    </w:p>
    <w:p w:rsidR="00DE3E14" w:rsidRDefault="00DE3E14" w:rsidP="00DE3E14">
      <w:pPr>
        <w:pStyle w:val="-"/>
        <w:ind w:firstLine="420"/>
        <w:rPr>
          <w:rFonts w:hint="eastAsia"/>
        </w:rPr>
      </w:pPr>
      <w:r>
        <w:rPr>
          <w:rFonts w:hint="eastAsia"/>
        </w:rPr>
        <w:t>本基金本报告期末未持有资产支持证券。</w:t>
      </w:r>
    </w:p>
    <w:p w:rsidR="00DE3E14" w:rsidRDefault="00DE3E14" w:rsidP="00DE3E14">
      <w:pPr>
        <w:pStyle w:val="-2"/>
        <w:spacing w:before="312"/>
        <w:rPr>
          <w:rFonts w:hint="eastAsia"/>
        </w:rPr>
      </w:pPr>
      <w:r>
        <w:rPr>
          <w:rFonts w:hint="eastAsia"/>
        </w:rPr>
        <w:t>报告期末按公允价值占基金资产净值比例大小排序的前五名贵金属投资明细</w:t>
      </w:r>
    </w:p>
    <w:p w:rsidR="00DE3E14" w:rsidRDefault="00DE3E14" w:rsidP="00DE3E14">
      <w:pPr>
        <w:pStyle w:val="-"/>
        <w:ind w:firstLine="420"/>
        <w:rPr>
          <w:rFonts w:hint="eastAsia"/>
        </w:rPr>
      </w:pPr>
      <w:r>
        <w:rPr>
          <w:rFonts w:hint="eastAsia"/>
        </w:rPr>
        <w:t>无。</w:t>
      </w:r>
    </w:p>
    <w:p w:rsidR="00DE3E14" w:rsidRDefault="00DE3E14" w:rsidP="00DE3E14">
      <w:pPr>
        <w:pStyle w:val="-2"/>
        <w:spacing w:before="312"/>
        <w:rPr>
          <w:rFonts w:hint="eastAsia"/>
        </w:rPr>
      </w:pPr>
      <w:r>
        <w:rPr>
          <w:rFonts w:hint="eastAsia"/>
        </w:rPr>
        <w:t>报告期末按公允价值占基金资产净值比例大小排名的前五名权证投资明细</w:t>
      </w:r>
    </w:p>
    <w:p w:rsidR="00DE3E14" w:rsidRDefault="00DE3E14" w:rsidP="00DE3E14">
      <w:pPr>
        <w:pStyle w:val="-"/>
        <w:ind w:firstLine="420"/>
        <w:rPr>
          <w:rFonts w:hint="eastAsia"/>
        </w:rPr>
      </w:pPr>
      <w:r>
        <w:rPr>
          <w:rFonts w:hint="eastAsia"/>
        </w:rPr>
        <w:t>无。</w:t>
      </w:r>
    </w:p>
    <w:p w:rsidR="00DE3E14" w:rsidRDefault="00DE3E14" w:rsidP="00DE3E14">
      <w:pPr>
        <w:pStyle w:val="-2"/>
        <w:spacing w:before="312"/>
        <w:rPr>
          <w:rFonts w:hint="eastAsia"/>
        </w:rPr>
      </w:pPr>
      <w:r>
        <w:rPr>
          <w:rFonts w:hint="eastAsia"/>
        </w:rPr>
        <w:t>报告期末本基金投资的股指期货交易情况说明</w:t>
      </w:r>
    </w:p>
    <w:p w:rsidR="00DE3E14" w:rsidRDefault="00DE3E14" w:rsidP="00DE3E14">
      <w:pPr>
        <w:pStyle w:val="-3"/>
        <w:spacing w:before="156" w:after="156"/>
        <w:rPr>
          <w:rFonts w:hint="eastAsia"/>
        </w:rPr>
      </w:pPr>
      <w:r>
        <w:rPr>
          <w:rFonts w:hint="eastAsia"/>
        </w:rPr>
        <w:t>报告期末本基金投资的股指期货持仓和损益明细</w:t>
      </w:r>
    </w:p>
    <w:p w:rsidR="00DE3E14" w:rsidRDefault="00DE3E14" w:rsidP="00DE3E14">
      <w:pPr>
        <w:pStyle w:val="-"/>
        <w:ind w:firstLine="420"/>
        <w:rPr>
          <w:rFonts w:hint="eastAsia"/>
        </w:rPr>
      </w:pPr>
      <w:r>
        <w:rPr>
          <w:rFonts w:hint="eastAsia"/>
        </w:rPr>
        <w:t>无。</w:t>
      </w:r>
    </w:p>
    <w:p w:rsidR="00DE3E14" w:rsidRDefault="00DE3E14" w:rsidP="00DE3E14">
      <w:pPr>
        <w:pStyle w:val="-3"/>
        <w:spacing w:before="156" w:after="156"/>
        <w:rPr>
          <w:rFonts w:hint="eastAsia"/>
        </w:rPr>
      </w:pPr>
      <w:r>
        <w:rPr>
          <w:rFonts w:hint="eastAsia"/>
        </w:rPr>
        <w:t>本基金投资股指期货的投资政策</w:t>
      </w:r>
    </w:p>
    <w:p w:rsidR="00DE3E14" w:rsidRDefault="00DE3E14" w:rsidP="00DE3E1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DE3E14" w:rsidRDefault="00DE3E14" w:rsidP="00DE3E14">
      <w:pPr>
        <w:pStyle w:val="-2"/>
        <w:spacing w:before="312"/>
        <w:rPr>
          <w:rFonts w:hint="eastAsia"/>
        </w:rPr>
      </w:pPr>
      <w:r>
        <w:rPr>
          <w:rFonts w:hint="eastAsia"/>
        </w:rPr>
        <w:t>报告期末本基金投资的国债期货交易情况说明</w:t>
      </w:r>
    </w:p>
    <w:p w:rsidR="00DE3E14" w:rsidRDefault="00DE3E14" w:rsidP="00DE3E14">
      <w:pPr>
        <w:pStyle w:val="-3"/>
        <w:spacing w:before="156" w:after="156"/>
        <w:rPr>
          <w:rFonts w:hint="eastAsia"/>
        </w:rPr>
      </w:pPr>
      <w:r>
        <w:rPr>
          <w:rFonts w:hint="eastAsia"/>
        </w:rPr>
        <w:lastRenderedPageBreak/>
        <w:t>本期国债期货投资政策</w:t>
      </w:r>
    </w:p>
    <w:p w:rsidR="00DE3E14" w:rsidRDefault="00DE3E14" w:rsidP="00DE3E14">
      <w:pPr>
        <w:pStyle w:val="-"/>
        <w:ind w:firstLine="420"/>
        <w:rPr>
          <w:rFonts w:hint="eastAsia"/>
        </w:rPr>
      </w:pPr>
      <w:r>
        <w:rPr>
          <w:rFonts w:hint="eastAsia"/>
        </w:rPr>
        <w:t>无。</w:t>
      </w:r>
    </w:p>
    <w:p w:rsidR="00DE3E14" w:rsidRDefault="00DE3E14" w:rsidP="00DE3E14">
      <w:pPr>
        <w:pStyle w:val="-3"/>
        <w:spacing w:before="156" w:after="156"/>
        <w:rPr>
          <w:rFonts w:hint="eastAsia"/>
        </w:rPr>
      </w:pPr>
      <w:r>
        <w:rPr>
          <w:rFonts w:hint="eastAsia"/>
        </w:rPr>
        <w:t>报告期末本基金投资的国债期货持仓和损益明细</w:t>
      </w:r>
    </w:p>
    <w:p w:rsidR="00DE3E14" w:rsidRDefault="00DE3E14" w:rsidP="00DE3E14">
      <w:pPr>
        <w:pStyle w:val="-"/>
        <w:ind w:firstLine="420"/>
        <w:rPr>
          <w:rFonts w:hint="eastAsia"/>
        </w:rPr>
      </w:pPr>
      <w:r>
        <w:rPr>
          <w:rFonts w:hint="eastAsia"/>
        </w:rPr>
        <w:t>无。</w:t>
      </w:r>
    </w:p>
    <w:p w:rsidR="00DE3E14" w:rsidRDefault="00DE3E14" w:rsidP="00DE3E14">
      <w:pPr>
        <w:pStyle w:val="-3"/>
        <w:spacing w:before="156" w:after="156"/>
        <w:rPr>
          <w:rFonts w:hint="eastAsia"/>
        </w:rPr>
      </w:pPr>
      <w:r>
        <w:rPr>
          <w:rFonts w:hint="eastAsia"/>
        </w:rPr>
        <w:t>本期国债期货投资评价</w:t>
      </w:r>
    </w:p>
    <w:p w:rsidR="00DE3E14" w:rsidRDefault="00DE3E14" w:rsidP="00DE3E14">
      <w:pPr>
        <w:pStyle w:val="-"/>
        <w:ind w:firstLine="420"/>
        <w:rPr>
          <w:rFonts w:hint="eastAsia"/>
        </w:rPr>
      </w:pPr>
      <w:r>
        <w:rPr>
          <w:rFonts w:hint="eastAsia"/>
        </w:rPr>
        <w:t>无。</w:t>
      </w:r>
    </w:p>
    <w:p w:rsidR="00DE3E14" w:rsidRDefault="00DE3E14" w:rsidP="00DE3E14">
      <w:pPr>
        <w:pStyle w:val="-2"/>
        <w:spacing w:before="312"/>
        <w:rPr>
          <w:rFonts w:hint="eastAsia"/>
        </w:rPr>
      </w:pPr>
      <w:r>
        <w:rPr>
          <w:rFonts w:hint="eastAsia"/>
        </w:rPr>
        <w:t>投资组合报告附注</w:t>
      </w:r>
    </w:p>
    <w:p w:rsidR="00DE3E14" w:rsidRDefault="00DE3E14" w:rsidP="00DE3E1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E3E14" w:rsidRDefault="00DE3E14" w:rsidP="00DE3E1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E3E14" w:rsidRDefault="00DE3E14" w:rsidP="00DE3E1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E3E14" w:rsidRDefault="00DE3E14" w:rsidP="00DE3E1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E3E14" w:rsidRDefault="00DE3E14" w:rsidP="00DE3E1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E3E14" w:rsidTr="00DE3E14">
        <w:trPr>
          <w:cnfStyle w:val="100000000000" w:firstRow="1" w:lastRow="0" w:firstColumn="0" w:lastColumn="0" w:oddVBand="0" w:evenVBand="0" w:oddHBand="0" w:evenHBand="0" w:firstRowFirstColumn="0" w:firstRowLastColumn="0" w:lastRowFirstColumn="0" w:lastRowLastColumn="0"/>
        </w:trPr>
        <w:tc>
          <w:tcPr>
            <w:tcW w:w="743" w:type="dxa"/>
          </w:tcPr>
          <w:p w:rsidR="00DE3E14" w:rsidRPr="00DE3E14" w:rsidRDefault="00DE3E14" w:rsidP="00DE3E14">
            <w:pPr>
              <w:jc w:val="center"/>
              <w:rPr>
                <w:b/>
              </w:rPr>
            </w:pPr>
            <w:r w:rsidRPr="00DE3E14">
              <w:rPr>
                <w:rFonts w:hint="eastAsia"/>
                <w:b/>
              </w:rPr>
              <w:t>序号</w:t>
            </w:r>
          </w:p>
        </w:tc>
        <w:tc>
          <w:tcPr>
            <w:tcW w:w="2977" w:type="dxa"/>
          </w:tcPr>
          <w:p w:rsidR="00DE3E14" w:rsidRPr="00DE3E14" w:rsidRDefault="00DE3E14" w:rsidP="00DE3E14">
            <w:pPr>
              <w:jc w:val="center"/>
              <w:rPr>
                <w:b/>
              </w:rPr>
            </w:pPr>
            <w:r w:rsidRPr="00DE3E14">
              <w:rPr>
                <w:rFonts w:hint="eastAsia"/>
                <w:b/>
              </w:rPr>
              <w:t>名称</w:t>
            </w:r>
          </w:p>
        </w:tc>
        <w:tc>
          <w:tcPr>
            <w:tcW w:w="4785" w:type="dxa"/>
          </w:tcPr>
          <w:p w:rsidR="00DE3E14" w:rsidRPr="00DE3E14" w:rsidRDefault="00DE3E14" w:rsidP="00DE3E14">
            <w:pPr>
              <w:jc w:val="center"/>
              <w:rPr>
                <w:b/>
              </w:rPr>
            </w:pPr>
            <w:r w:rsidRPr="00DE3E14">
              <w:rPr>
                <w:rFonts w:hint="eastAsia"/>
                <w:b/>
              </w:rPr>
              <w:t>金额（元）</w:t>
            </w:r>
          </w:p>
        </w:tc>
      </w:tr>
      <w:tr w:rsidR="00DE3E14" w:rsidTr="00DE3E14">
        <w:tc>
          <w:tcPr>
            <w:tcW w:w="743" w:type="dxa"/>
          </w:tcPr>
          <w:p w:rsidR="00DE3E14" w:rsidRDefault="00DE3E14" w:rsidP="00DE3E14">
            <w:pPr>
              <w:jc w:val="center"/>
            </w:pPr>
            <w:r>
              <w:t>1</w:t>
            </w:r>
          </w:p>
        </w:tc>
        <w:tc>
          <w:tcPr>
            <w:tcW w:w="2977" w:type="dxa"/>
          </w:tcPr>
          <w:p w:rsidR="00DE3E14" w:rsidRDefault="00DE3E14" w:rsidP="00DE3E14">
            <w:pPr>
              <w:jc w:val="left"/>
            </w:pPr>
            <w:r>
              <w:rPr>
                <w:rFonts w:hint="eastAsia"/>
              </w:rPr>
              <w:t>存出保证金</w:t>
            </w:r>
          </w:p>
        </w:tc>
        <w:tc>
          <w:tcPr>
            <w:tcW w:w="4785" w:type="dxa"/>
          </w:tcPr>
          <w:p w:rsidR="00DE3E14" w:rsidRDefault="00DE3E14" w:rsidP="00DE3E14">
            <w:pPr>
              <w:jc w:val="right"/>
            </w:pPr>
            <w:r>
              <w:t>25,856.89</w:t>
            </w:r>
          </w:p>
        </w:tc>
      </w:tr>
      <w:tr w:rsidR="00DE3E14" w:rsidTr="00DE3E14">
        <w:tc>
          <w:tcPr>
            <w:tcW w:w="743" w:type="dxa"/>
          </w:tcPr>
          <w:p w:rsidR="00DE3E14" w:rsidRDefault="00DE3E14" w:rsidP="00DE3E14">
            <w:pPr>
              <w:jc w:val="center"/>
            </w:pPr>
            <w:r>
              <w:t>2</w:t>
            </w:r>
          </w:p>
        </w:tc>
        <w:tc>
          <w:tcPr>
            <w:tcW w:w="2977" w:type="dxa"/>
          </w:tcPr>
          <w:p w:rsidR="00DE3E14" w:rsidRDefault="00DE3E14" w:rsidP="00DE3E14">
            <w:pPr>
              <w:jc w:val="left"/>
            </w:pPr>
            <w:r>
              <w:rPr>
                <w:rFonts w:hint="eastAsia"/>
              </w:rPr>
              <w:t>应收证券清算款</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3</w:t>
            </w:r>
          </w:p>
        </w:tc>
        <w:tc>
          <w:tcPr>
            <w:tcW w:w="2977" w:type="dxa"/>
          </w:tcPr>
          <w:p w:rsidR="00DE3E14" w:rsidRDefault="00DE3E14" w:rsidP="00DE3E14">
            <w:pPr>
              <w:jc w:val="left"/>
            </w:pPr>
            <w:r>
              <w:rPr>
                <w:rFonts w:hint="eastAsia"/>
              </w:rPr>
              <w:t>应收股利</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4</w:t>
            </w:r>
          </w:p>
        </w:tc>
        <w:tc>
          <w:tcPr>
            <w:tcW w:w="2977" w:type="dxa"/>
          </w:tcPr>
          <w:p w:rsidR="00DE3E14" w:rsidRDefault="00DE3E14" w:rsidP="00DE3E14">
            <w:pPr>
              <w:jc w:val="left"/>
            </w:pPr>
            <w:r>
              <w:rPr>
                <w:rFonts w:hint="eastAsia"/>
              </w:rPr>
              <w:t>应收利息</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5</w:t>
            </w:r>
          </w:p>
        </w:tc>
        <w:tc>
          <w:tcPr>
            <w:tcW w:w="2977" w:type="dxa"/>
          </w:tcPr>
          <w:p w:rsidR="00DE3E14" w:rsidRDefault="00DE3E14" w:rsidP="00DE3E14">
            <w:pPr>
              <w:jc w:val="left"/>
            </w:pPr>
            <w:r>
              <w:rPr>
                <w:rFonts w:hint="eastAsia"/>
              </w:rPr>
              <w:t>应收申购款</w:t>
            </w:r>
          </w:p>
        </w:tc>
        <w:tc>
          <w:tcPr>
            <w:tcW w:w="4785" w:type="dxa"/>
          </w:tcPr>
          <w:p w:rsidR="00DE3E14" w:rsidRDefault="00DE3E14" w:rsidP="00DE3E14">
            <w:pPr>
              <w:jc w:val="right"/>
            </w:pPr>
            <w:r>
              <w:t>1,611,183.30</w:t>
            </w:r>
          </w:p>
        </w:tc>
      </w:tr>
      <w:tr w:rsidR="00DE3E14" w:rsidTr="00DE3E14">
        <w:tc>
          <w:tcPr>
            <w:tcW w:w="743" w:type="dxa"/>
          </w:tcPr>
          <w:p w:rsidR="00DE3E14" w:rsidRDefault="00DE3E14" w:rsidP="00DE3E14">
            <w:pPr>
              <w:jc w:val="center"/>
            </w:pPr>
            <w:r>
              <w:t>6</w:t>
            </w:r>
          </w:p>
        </w:tc>
        <w:tc>
          <w:tcPr>
            <w:tcW w:w="2977" w:type="dxa"/>
          </w:tcPr>
          <w:p w:rsidR="00DE3E14" w:rsidRDefault="00DE3E14" w:rsidP="00DE3E14">
            <w:pPr>
              <w:jc w:val="left"/>
            </w:pPr>
            <w:r>
              <w:rPr>
                <w:rFonts w:hint="eastAsia"/>
              </w:rPr>
              <w:t>其他应收款</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7</w:t>
            </w:r>
          </w:p>
        </w:tc>
        <w:tc>
          <w:tcPr>
            <w:tcW w:w="2977" w:type="dxa"/>
          </w:tcPr>
          <w:p w:rsidR="00DE3E14" w:rsidRDefault="00DE3E14" w:rsidP="00DE3E14">
            <w:pPr>
              <w:jc w:val="left"/>
            </w:pPr>
            <w:r>
              <w:rPr>
                <w:rFonts w:hint="eastAsia"/>
              </w:rPr>
              <w:t>待摊费用</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8</w:t>
            </w:r>
          </w:p>
        </w:tc>
        <w:tc>
          <w:tcPr>
            <w:tcW w:w="2977" w:type="dxa"/>
          </w:tcPr>
          <w:p w:rsidR="00DE3E14" w:rsidRDefault="00DE3E14" w:rsidP="00DE3E14">
            <w:pPr>
              <w:jc w:val="left"/>
            </w:pPr>
            <w:r>
              <w:rPr>
                <w:rFonts w:hint="eastAsia"/>
              </w:rPr>
              <w:t>其他</w:t>
            </w:r>
          </w:p>
        </w:tc>
        <w:tc>
          <w:tcPr>
            <w:tcW w:w="4785" w:type="dxa"/>
          </w:tcPr>
          <w:p w:rsidR="00DE3E14" w:rsidRDefault="00DE3E14" w:rsidP="00DE3E14">
            <w:pPr>
              <w:jc w:val="right"/>
            </w:pPr>
            <w:r>
              <w:t>-</w:t>
            </w:r>
          </w:p>
        </w:tc>
      </w:tr>
      <w:tr w:rsidR="00DE3E14" w:rsidTr="00DE3E14">
        <w:tc>
          <w:tcPr>
            <w:tcW w:w="743" w:type="dxa"/>
          </w:tcPr>
          <w:p w:rsidR="00DE3E14" w:rsidRDefault="00DE3E14" w:rsidP="00DE3E14">
            <w:pPr>
              <w:jc w:val="center"/>
            </w:pPr>
            <w:r>
              <w:t>9</w:t>
            </w:r>
          </w:p>
        </w:tc>
        <w:tc>
          <w:tcPr>
            <w:tcW w:w="2977" w:type="dxa"/>
          </w:tcPr>
          <w:p w:rsidR="00DE3E14" w:rsidRDefault="00DE3E14" w:rsidP="00DE3E14">
            <w:pPr>
              <w:jc w:val="left"/>
            </w:pPr>
            <w:r>
              <w:rPr>
                <w:rFonts w:hint="eastAsia"/>
              </w:rPr>
              <w:t>合计</w:t>
            </w:r>
          </w:p>
        </w:tc>
        <w:tc>
          <w:tcPr>
            <w:tcW w:w="4785" w:type="dxa"/>
          </w:tcPr>
          <w:p w:rsidR="00DE3E14" w:rsidRDefault="00DE3E14" w:rsidP="00DE3E14">
            <w:pPr>
              <w:jc w:val="right"/>
            </w:pPr>
            <w:r>
              <w:t>1,637,040.19</w:t>
            </w:r>
          </w:p>
        </w:tc>
      </w:tr>
    </w:tbl>
    <w:p w:rsidR="00DE3E14" w:rsidRDefault="00DE3E14" w:rsidP="00DE3E1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DE3E14" w:rsidTr="00DE3E14">
        <w:trPr>
          <w:cnfStyle w:val="100000000000" w:firstRow="1" w:lastRow="0" w:firstColumn="0" w:lastColumn="0" w:oddVBand="0" w:evenVBand="0" w:oddHBand="0" w:evenHBand="0" w:firstRowFirstColumn="0" w:firstRowLastColumn="0" w:lastRowFirstColumn="0" w:lastRowLastColumn="0"/>
        </w:trPr>
        <w:tc>
          <w:tcPr>
            <w:tcW w:w="680" w:type="dxa"/>
          </w:tcPr>
          <w:p w:rsidR="00DE3E14" w:rsidRPr="00DE3E14" w:rsidRDefault="00DE3E14" w:rsidP="00DE3E14">
            <w:pPr>
              <w:jc w:val="center"/>
              <w:rPr>
                <w:b/>
              </w:rPr>
            </w:pPr>
            <w:r w:rsidRPr="00DE3E14">
              <w:rPr>
                <w:rFonts w:hint="eastAsia"/>
                <w:b/>
              </w:rPr>
              <w:t>序号</w:t>
            </w:r>
          </w:p>
        </w:tc>
        <w:tc>
          <w:tcPr>
            <w:tcW w:w="1644" w:type="dxa"/>
          </w:tcPr>
          <w:p w:rsidR="00DE3E14" w:rsidRPr="00DE3E14" w:rsidRDefault="00DE3E14" w:rsidP="00DE3E14">
            <w:pPr>
              <w:jc w:val="center"/>
              <w:rPr>
                <w:b/>
              </w:rPr>
            </w:pPr>
            <w:r w:rsidRPr="00DE3E14">
              <w:rPr>
                <w:rFonts w:hint="eastAsia"/>
                <w:b/>
              </w:rPr>
              <w:t>债券代码</w:t>
            </w:r>
          </w:p>
        </w:tc>
        <w:tc>
          <w:tcPr>
            <w:tcW w:w="1814" w:type="dxa"/>
          </w:tcPr>
          <w:p w:rsidR="00DE3E14" w:rsidRPr="00DE3E14" w:rsidRDefault="00DE3E14" w:rsidP="00DE3E14">
            <w:pPr>
              <w:jc w:val="center"/>
              <w:rPr>
                <w:b/>
              </w:rPr>
            </w:pPr>
            <w:r w:rsidRPr="00DE3E14">
              <w:rPr>
                <w:rFonts w:hint="eastAsia"/>
                <w:b/>
              </w:rPr>
              <w:t>债券名称</w:t>
            </w:r>
          </w:p>
        </w:tc>
        <w:tc>
          <w:tcPr>
            <w:tcW w:w="1814" w:type="dxa"/>
          </w:tcPr>
          <w:p w:rsidR="00DE3E14" w:rsidRPr="00DE3E14" w:rsidRDefault="00DE3E14" w:rsidP="00DE3E14">
            <w:pPr>
              <w:jc w:val="center"/>
              <w:rPr>
                <w:b/>
              </w:rPr>
            </w:pPr>
            <w:r w:rsidRPr="00DE3E14">
              <w:rPr>
                <w:rFonts w:hint="eastAsia"/>
                <w:b/>
              </w:rPr>
              <w:t>公允价值（元）</w:t>
            </w:r>
          </w:p>
        </w:tc>
        <w:tc>
          <w:tcPr>
            <w:tcW w:w="2552" w:type="dxa"/>
          </w:tcPr>
          <w:p w:rsidR="00DE3E14" w:rsidRPr="00DE3E14" w:rsidRDefault="00DE3E14" w:rsidP="00DE3E14">
            <w:pPr>
              <w:jc w:val="center"/>
              <w:rPr>
                <w:b/>
              </w:rPr>
            </w:pPr>
            <w:r w:rsidRPr="00DE3E14">
              <w:rPr>
                <w:rFonts w:hint="eastAsia"/>
                <w:b/>
              </w:rPr>
              <w:t>占基金资产净值比例（％）</w:t>
            </w:r>
          </w:p>
        </w:tc>
      </w:tr>
      <w:tr w:rsidR="00DE3E14" w:rsidTr="00DE3E14">
        <w:tc>
          <w:tcPr>
            <w:tcW w:w="680" w:type="dxa"/>
          </w:tcPr>
          <w:p w:rsidR="00DE3E14" w:rsidRDefault="00DE3E14" w:rsidP="00DE3E14">
            <w:pPr>
              <w:jc w:val="center"/>
            </w:pPr>
            <w:r>
              <w:t>1</w:t>
            </w:r>
          </w:p>
        </w:tc>
        <w:tc>
          <w:tcPr>
            <w:tcW w:w="1644" w:type="dxa"/>
          </w:tcPr>
          <w:p w:rsidR="00DE3E14" w:rsidRDefault="00DE3E14" w:rsidP="00DE3E14">
            <w:pPr>
              <w:jc w:val="left"/>
            </w:pPr>
            <w:r>
              <w:t>113653</w:t>
            </w:r>
          </w:p>
        </w:tc>
        <w:tc>
          <w:tcPr>
            <w:tcW w:w="1814" w:type="dxa"/>
          </w:tcPr>
          <w:p w:rsidR="00DE3E14" w:rsidRDefault="00DE3E14" w:rsidP="00DE3E14">
            <w:pPr>
              <w:jc w:val="left"/>
            </w:pPr>
            <w:r>
              <w:rPr>
                <w:rFonts w:hint="eastAsia"/>
              </w:rPr>
              <w:t>永</w:t>
            </w:r>
            <w:r>
              <w:rPr>
                <w:rFonts w:hint="eastAsia"/>
              </w:rPr>
              <w:t>22</w:t>
            </w:r>
            <w:r>
              <w:rPr>
                <w:rFonts w:hint="eastAsia"/>
              </w:rPr>
              <w:t>转债</w:t>
            </w:r>
          </w:p>
        </w:tc>
        <w:tc>
          <w:tcPr>
            <w:tcW w:w="1814" w:type="dxa"/>
          </w:tcPr>
          <w:p w:rsidR="00DE3E14" w:rsidRDefault="00DE3E14" w:rsidP="00DE3E14">
            <w:pPr>
              <w:jc w:val="right"/>
            </w:pPr>
            <w:r>
              <w:t>487,882.65</w:t>
            </w:r>
          </w:p>
        </w:tc>
        <w:tc>
          <w:tcPr>
            <w:tcW w:w="2552" w:type="dxa"/>
          </w:tcPr>
          <w:p w:rsidR="00DE3E14" w:rsidRDefault="00DE3E14" w:rsidP="00DE3E14">
            <w:pPr>
              <w:jc w:val="right"/>
            </w:pPr>
            <w:r>
              <w:t>0.33</w:t>
            </w:r>
          </w:p>
        </w:tc>
      </w:tr>
      <w:tr w:rsidR="00DE3E14" w:rsidTr="00DE3E14">
        <w:tc>
          <w:tcPr>
            <w:tcW w:w="680" w:type="dxa"/>
          </w:tcPr>
          <w:p w:rsidR="00DE3E14" w:rsidRDefault="00DE3E14" w:rsidP="00DE3E14">
            <w:pPr>
              <w:jc w:val="center"/>
            </w:pPr>
            <w:r>
              <w:t>2</w:t>
            </w:r>
          </w:p>
        </w:tc>
        <w:tc>
          <w:tcPr>
            <w:tcW w:w="1644" w:type="dxa"/>
          </w:tcPr>
          <w:p w:rsidR="00DE3E14" w:rsidRDefault="00DE3E14" w:rsidP="00DE3E14">
            <w:pPr>
              <w:jc w:val="left"/>
            </w:pPr>
            <w:r>
              <w:t>113062</w:t>
            </w:r>
          </w:p>
        </w:tc>
        <w:tc>
          <w:tcPr>
            <w:tcW w:w="1814" w:type="dxa"/>
          </w:tcPr>
          <w:p w:rsidR="00DE3E14" w:rsidRDefault="00DE3E14" w:rsidP="00DE3E14">
            <w:pPr>
              <w:jc w:val="left"/>
            </w:pPr>
            <w:r>
              <w:rPr>
                <w:rFonts w:hint="eastAsia"/>
              </w:rPr>
              <w:t>常银转债</w:t>
            </w:r>
          </w:p>
        </w:tc>
        <w:tc>
          <w:tcPr>
            <w:tcW w:w="1814" w:type="dxa"/>
          </w:tcPr>
          <w:p w:rsidR="00DE3E14" w:rsidRDefault="00DE3E14" w:rsidP="00DE3E14">
            <w:pPr>
              <w:jc w:val="right"/>
            </w:pPr>
            <w:r>
              <w:t>242,383.25</w:t>
            </w:r>
          </w:p>
        </w:tc>
        <w:tc>
          <w:tcPr>
            <w:tcW w:w="2552" w:type="dxa"/>
          </w:tcPr>
          <w:p w:rsidR="00DE3E14" w:rsidRDefault="00DE3E14" w:rsidP="00DE3E14">
            <w:pPr>
              <w:jc w:val="right"/>
            </w:pPr>
            <w:r>
              <w:t>0.17</w:t>
            </w:r>
          </w:p>
        </w:tc>
      </w:tr>
      <w:tr w:rsidR="00DE3E14" w:rsidTr="00DE3E14">
        <w:tc>
          <w:tcPr>
            <w:tcW w:w="680" w:type="dxa"/>
          </w:tcPr>
          <w:p w:rsidR="00DE3E14" w:rsidRDefault="00DE3E14" w:rsidP="00DE3E14">
            <w:pPr>
              <w:jc w:val="center"/>
            </w:pPr>
            <w:r>
              <w:t>3</w:t>
            </w:r>
          </w:p>
        </w:tc>
        <w:tc>
          <w:tcPr>
            <w:tcW w:w="1644" w:type="dxa"/>
          </w:tcPr>
          <w:p w:rsidR="00DE3E14" w:rsidRDefault="00DE3E14" w:rsidP="00DE3E14">
            <w:pPr>
              <w:jc w:val="left"/>
            </w:pPr>
            <w:r>
              <w:t>113059</w:t>
            </w:r>
          </w:p>
        </w:tc>
        <w:tc>
          <w:tcPr>
            <w:tcW w:w="1814" w:type="dxa"/>
          </w:tcPr>
          <w:p w:rsidR="00DE3E14" w:rsidRDefault="00DE3E14" w:rsidP="00DE3E14">
            <w:pPr>
              <w:jc w:val="left"/>
            </w:pPr>
            <w:r>
              <w:rPr>
                <w:rFonts w:hint="eastAsia"/>
              </w:rPr>
              <w:t>福莱转债</w:t>
            </w:r>
          </w:p>
        </w:tc>
        <w:tc>
          <w:tcPr>
            <w:tcW w:w="1814" w:type="dxa"/>
          </w:tcPr>
          <w:p w:rsidR="00DE3E14" w:rsidRDefault="00DE3E14" w:rsidP="00DE3E14">
            <w:pPr>
              <w:jc w:val="right"/>
            </w:pPr>
            <w:r>
              <w:t>86,718.97</w:t>
            </w:r>
          </w:p>
        </w:tc>
        <w:tc>
          <w:tcPr>
            <w:tcW w:w="2552" w:type="dxa"/>
          </w:tcPr>
          <w:p w:rsidR="00DE3E14" w:rsidRDefault="00DE3E14" w:rsidP="00DE3E14">
            <w:pPr>
              <w:jc w:val="right"/>
            </w:pPr>
            <w:r>
              <w:t>0.06</w:t>
            </w:r>
          </w:p>
        </w:tc>
      </w:tr>
      <w:tr w:rsidR="00DE3E14" w:rsidTr="00DE3E14">
        <w:tc>
          <w:tcPr>
            <w:tcW w:w="680" w:type="dxa"/>
          </w:tcPr>
          <w:p w:rsidR="00DE3E14" w:rsidRDefault="00DE3E14" w:rsidP="00DE3E14">
            <w:pPr>
              <w:jc w:val="center"/>
            </w:pPr>
            <w:r>
              <w:t>4</w:t>
            </w:r>
          </w:p>
        </w:tc>
        <w:tc>
          <w:tcPr>
            <w:tcW w:w="1644" w:type="dxa"/>
          </w:tcPr>
          <w:p w:rsidR="00DE3E14" w:rsidRDefault="00DE3E14" w:rsidP="00DE3E14">
            <w:pPr>
              <w:jc w:val="left"/>
            </w:pPr>
            <w:r>
              <w:t>118024</w:t>
            </w:r>
          </w:p>
        </w:tc>
        <w:tc>
          <w:tcPr>
            <w:tcW w:w="1814" w:type="dxa"/>
          </w:tcPr>
          <w:p w:rsidR="00DE3E14" w:rsidRDefault="00DE3E14" w:rsidP="00DE3E14">
            <w:pPr>
              <w:jc w:val="left"/>
            </w:pPr>
            <w:r>
              <w:rPr>
                <w:rFonts w:hint="eastAsia"/>
              </w:rPr>
              <w:t>冠宇转债</w:t>
            </w:r>
          </w:p>
        </w:tc>
        <w:tc>
          <w:tcPr>
            <w:tcW w:w="1814" w:type="dxa"/>
          </w:tcPr>
          <w:p w:rsidR="00DE3E14" w:rsidRDefault="00DE3E14" w:rsidP="00DE3E14">
            <w:pPr>
              <w:jc w:val="right"/>
            </w:pPr>
            <w:r>
              <w:t>66,354.49</w:t>
            </w:r>
          </w:p>
        </w:tc>
        <w:tc>
          <w:tcPr>
            <w:tcW w:w="2552" w:type="dxa"/>
          </w:tcPr>
          <w:p w:rsidR="00DE3E14" w:rsidRDefault="00DE3E14" w:rsidP="00DE3E14">
            <w:pPr>
              <w:jc w:val="right"/>
            </w:pPr>
            <w:r>
              <w:t>0.05</w:t>
            </w:r>
          </w:p>
        </w:tc>
      </w:tr>
      <w:tr w:rsidR="00DE3E14" w:rsidTr="00DE3E14">
        <w:tc>
          <w:tcPr>
            <w:tcW w:w="680" w:type="dxa"/>
          </w:tcPr>
          <w:p w:rsidR="00DE3E14" w:rsidRDefault="00DE3E14" w:rsidP="00DE3E14">
            <w:pPr>
              <w:jc w:val="center"/>
            </w:pPr>
            <w:r>
              <w:lastRenderedPageBreak/>
              <w:t>5</w:t>
            </w:r>
          </w:p>
        </w:tc>
        <w:tc>
          <w:tcPr>
            <w:tcW w:w="1644" w:type="dxa"/>
          </w:tcPr>
          <w:p w:rsidR="00DE3E14" w:rsidRDefault="00DE3E14" w:rsidP="00DE3E14">
            <w:pPr>
              <w:jc w:val="left"/>
            </w:pPr>
            <w:r>
              <w:t>111010</w:t>
            </w:r>
          </w:p>
        </w:tc>
        <w:tc>
          <w:tcPr>
            <w:tcW w:w="1814" w:type="dxa"/>
          </w:tcPr>
          <w:p w:rsidR="00DE3E14" w:rsidRDefault="00DE3E14" w:rsidP="00DE3E14">
            <w:pPr>
              <w:jc w:val="left"/>
            </w:pPr>
            <w:r>
              <w:rPr>
                <w:rFonts w:hint="eastAsia"/>
              </w:rPr>
              <w:t>立昂转债</w:t>
            </w:r>
          </w:p>
        </w:tc>
        <w:tc>
          <w:tcPr>
            <w:tcW w:w="1814" w:type="dxa"/>
          </w:tcPr>
          <w:p w:rsidR="00DE3E14" w:rsidRDefault="00DE3E14" w:rsidP="00DE3E14">
            <w:pPr>
              <w:jc w:val="right"/>
            </w:pPr>
            <w:r>
              <w:t>56,253.88</w:t>
            </w:r>
          </w:p>
        </w:tc>
        <w:tc>
          <w:tcPr>
            <w:tcW w:w="2552" w:type="dxa"/>
          </w:tcPr>
          <w:p w:rsidR="00DE3E14" w:rsidRDefault="00DE3E14" w:rsidP="00DE3E14">
            <w:pPr>
              <w:jc w:val="right"/>
            </w:pPr>
            <w:r>
              <w:t>0.04</w:t>
            </w:r>
          </w:p>
        </w:tc>
      </w:tr>
      <w:tr w:rsidR="00DE3E14" w:rsidTr="00DE3E14">
        <w:tc>
          <w:tcPr>
            <w:tcW w:w="680" w:type="dxa"/>
          </w:tcPr>
          <w:p w:rsidR="00DE3E14" w:rsidRDefault="00DE3E14" w:rsidP="00DE3E14">
            <w:pPr>
              <w:jc w:val="center"/>
            </w:pPr>
            <w:r>
              <w:t>6</w:t>
            </w:r>
          </w:p>
        </w:tc>
        <w:tc>
          <w:tcPr>
            <w:tcW w:w="1644" w:type="dxa"/>
          </w:tcPr>
          <w:p w:rsidR="00DE3E14" w:rsidRDefault="00DE3E14" w:rsidP="00DE3E14">
            <w:pPr>
              <w:jc w:val="left"/>
            </w:pPr>
            <w:r>
              <w:t>118054</w:t>
            </w:r>
          </w:p>
        </w:tc>
        <w:tc>
          <w:tcPr>
            <w:tcW w:w="1814" w:type="dxa"/>
          </w:tcPr>
          <w:p w:rsidR="00DE3E14" w:rsidRDefault="00DE3E14" w:rsidP="00DE3E14">
            <w:pPr>
              <w:jc w:val="left"/>
            </w:pPr>
            <w:r>
              <w:rPr>
                <w:rFonts w:hint="eastAsia"/>
              </w:rPr>
              <w:t>安集转债</w:t>
            </w:r>
          </w:p>
        </w:tc>
        <w:tc>
          <w:tcPr>
            <w:tcW w:w="1814" w:type="dxa"/>
          </w:tcPr>
          <w:p w:rsidR="00DE3E14" w:rsidRDefault="00DE3E14" w:rsidP="00DE3E14">
            <w:pPr>
              <w:jc w:val="right"/>
            </w:pPr>
            <w:r>
              <w:t>46,594.98</w:t>
            </w:r>
          </w:p>
        </w:tc>
        <w:tc>
          <w:tcPr>
            <w:tcW w:w="2552" w:type="dxa"/>
          </w:tcPr>
          <w:p w:rsidR="00DE3E14" w:rsidRDefault="00DE3E14" w:rsidP="00DE3E14">
            <w:pPr>
              <w:jc w:val="right"/>
            </w:pPr>
            <w:r>
              <w:t>0.03</w:t>
            </w:r>
          </w:p>
        </w:tc>
      </w:tr>
      <w:tr w:rsidR="00DE3E14" w:rsidTr="00DE3E14">
        <w:tc>
          <w:tcPr>
            <w:tcW w:w="680" w:type="dxa"/>
          </w:tcPr>
          <w:p w:rsidR="00DE3E14" w:rsidRDefault="00DE3E14" w:rsidP="00DE3E14">
            <w:pPr>
              <w:jc w:val="center"/>
            </w:pPr>
            <w:r>
              <w:t>7</w:t>
            </w:r>
          </w:p>
        </w:tc>
        <w:tc>
          <w:tcPr>
            <w:tcW w:w="1644" w:type="dxa"/>
          </w:tcPr>
          <w:p w:rsidR="00DE3E14" w:rsidRDefault="00DE3E14" w:rsidP="00DE3E14">
            <w:pPr>
              <w:jc w:val="left"/>
            </w:pPr>
            <w:r>
              <w:t>123255</w:t>
            </w:r>
          </w:p>
        </w:tc>
        <w:tc>
          <w:tcPr>
            <w:tcW w:w="1814" w:type="dxa"/>
          </w:tcPr>
          <w:p w:rsidR="00DE3E14" w:rsidRDefault="00DE3E14" w:rsidP="00DE3E14">
            <w:pPr>
              <w:jc w:val="left"/>
            </w:pPr>
            <w:r>
              <w:rPr>
                <w:rFonts w:hint="eastAsia"/>
              </w:rPr>
              <w:t>鼎龙转债</w:t>
            </w:r>
          </w:p>
        </w:tc>
        <w:tc>
          <w:tcPr>
            <w:tcW w:w="1814" w:type="dxa"/>
          </w:tcPr>
          <w:p w:rsidR="00DE3E14" w:rsidRDefault="00DE3E14" w:rsidP="00DE3E14">
            <w:pPr>
              <w:jc w:val="right"/>
            </w:pPr>
            <w:r>
              <w:t>40,279.70</w:t>
            </w:r>
          </w:p>
        </w:tc>
        <w:tc>
          <w:tcPr>
            <w:tcW w:w="2552" w:type="dxa"/>
          </w:tcPr>
          <w:p w:rsidR="00DE3E14" w:rsidRDefault="00DE3E14" w:rsidP="00DE3E14">
            <w:pPr>
              <w:jc w:val="right"/>
            </w:pPr>
            <w:r>
              <w:t>0.03</w:t>
            </w:r>
          </w:p>
        </w:tc>
      </w:tr>
      <w:tr w:rsidR="00DE3E14" w:rsidTr="00DE3E14">
        <w:tc>
          <w:tcPr>
            <w:tcW w:w="680" w:type="dxa"/>
          </w:tcPr>
          <w:p w:rsidR="00DE3E14" w:rsidRDefault="00DE3E14" w:rsidP="00DE3E14">
            <w:pPr>
              <w:jc w:val="center"/>
            </w:pPr>
            <w:r>
              <w:t>8</w:t>
            </w:r>
          </w:p>
        </w:tc>
        <w:tc>
          <w:tcPr>
            <w:tcW w:w="1644" w:type="dxa"/>
          </w:tcPr>
          <w:p w:rsidR="00DE3E14" w:rsidRDefault="00DE3E14" w:rsidP="00DE3E14">
            <w:pPr>
              <w:jc w:val="left"/>
            </w:pPr>
            <w:r>
              <w:t>111022</w:t>
            </w:r>
          </w:p>
        </w:tc>
        <w:tc>
          <w:tcPr>
            <w:tcW w:w="1814" w:type="dxa"/>
          </w:tcPr>
          <w:p w:rsidR="00DE3E14" w:rsidRDefault="00DE3E14" w:rsidP="00DE3E14">
            <w:pPr>
              <w:jc w:val="left"/>
            </w:pPr>
            <w:r>
              <w:rPr>
                <w:rFonts w:hint="eastAsia"/>
              </w:rPr>
              <w:t>锡振转债</w:t>
            </w:r>
          </w:p>
        </w:tc>
        <w:tc>
          <w:tcPr>
            <w:tcW w:w="1814" w:type="dxa"/>
          </w:tcPr>
          <w:p w:rsidR="00DE3E14" w:rsidRDefault="00DE3E14" w:rsidP="00DE3E14">
            <w:pPr>
              <w:jc w:val="right"/>
            </w:pPr>
            <w:r>
              <w:t>29,441.23</w:t>
            </w:r>
          </w:p>
        </w:tc>
        <w:tc>
          <w:tcPr>
            <w:tcW w:w="2552" w:type="dxa"/>
          </w:tcPr>
          <w:p w:rsidR="00DE3E14" w:rsidRDefault="00DE3E14" w:rsidP="00DE3E14">
            <w:pPr>
              <w:jc w:val="right"/>
            </w:pPr>
            <w:r>
              <w:t>0.02</w:t>
            </w:r>
          </w:p>
        </w:tc>
      </w:tr>
      <w:tr w:rsidR="00DE3E14" w:rsidTr="00DE3E14">
        <w:tc>
          <w:tcPr>
            <w:tcW w:w="680" w:type="dxa"/>
          </w:tcPr>
          <w:p w:rsidR="00DE3E14" w:rsidRDefault="00DE3E14" w:rsidP="00DE3E14">
            <w:pPr>
              <w:jc w:val="center"/>
            </w:pPr>
            <w:r>
              <w:t>9</w:t>
            </w:r>
          </w:p>
        </w:tc>
        <w:tc>
          <w:tcPr>
            <w:tcW w:w="1644" w:type="dxa"/>
          </w:tcPr>
          <w:p w:rsidR="00DE3E14" w:rsidRDefault="00DE3E14" w:rsidP="00DE3E14">
            <w:pPr>
              <w:jc w:val="left"/>
            </w:pPr>
            <w:r>
              <w:t>123250</w:t>
            </w:r>
          </w:p>
        </w:tc>
        <w:tc>
          <w:tcPr>
            <w:tcW w:w="1814" w:type="dxa"/>
          </w:tcPr>
          <w:p w:rsidR="00DE3E14" w:rsidRDefault="00DE3E14" w:rsidP="00DE3E14">
            <w:pPr>
              <w:jc w:val="left"/>
            </w:pPr>
            <w:r>
              <w:rPr>
                <w:rFonts w:hint="eastAsia"/>
              </w:rPr>
              <w:t>嘉益转债</w:t>
            </w:r>
          </w:p>
        </w:tc>
        <w:tc>
          <w:tcPr>
            <w:tcW w:w="1814" w:type="dxa"/>
          </w:tcPr>
          <w:p w:rsidR="00DE3E14" w:rsidRDefault="00DE3E14" w:rsidP="00DE3E14">
            <w:pPr>
              <w:jc w:val="right"/>
            </w:pPr>
            <w:r>
              <w:t>25,754.57</w:t>
            </w:r>
          </w:p>
        </w:tc>
        <w:tc>
          <w:tcPr>
            <w:tcW w:w="2552" w:type="dxa"/>
          </w:tcPr>
          <w:p w:rsidR="00DE3E14" w:rsidRDefault="00DE3E14" w:rsidP="00DE3E14">
            <w:pPr>
              <w:jc w:val="right"/>
            </w:pPr>
            <w:r>
              <w:t>0.02</w:t>
            </w:r>
          </w:p>
        </w:tc>
      </w:tr>
      <w:tr w:rsidR="00DE3E14" w:rsidTr="00DE3E14">
        <w:tc>
          <w:tcPr>
            <w:tcW w:w="680" w:type="dxa"/>
          </w:tcPr>
          <w:p w:rsidR="00DE3E14" w:rsidRDefault="00DE3E14" w:rsidP="00DE3E14">
            <w:pPr>
              <w:jc w:val="center"/>
            </w:pPr>
            <w:r>
              <w:t>10</w:t>
            </w:r>
          </w:p>
        </w:tc>
        <w:tc>
          <w:tcPr>
            <w:tcW w:w="1644" w:type="dxa"/>
          </w:tcPr>
          <w:p w:rsidR="00DE3E14" w:rsidRDefault="00DE3E14" w:rsidP="00DE3E14">
            <w:pPr>
              <w:jc w:val="left"/>
            </w:pPr>
            <w:r>
              <w:t>123256</w:t>
            </w:r>
          </w:p>
        </w:tc>
        <w:tc>
          <w:tcPr>
            <w:tcW w:w="1814" w:type="dxa"/>
          </w:tcPr>
          <w:p w:rsidR="00DE3E14" w:rsidRDefault="00DE3E14" w:rsidP="00DE3E14">
            <w:pPr>
              <w:jc w:val="left"/>
            </w:pPr>
            <w:r>
              <w:rPr>
                <w:rFonts w:hint="eastAsia"/>
              </w:rPr>
              <w:t>恒帅转债</w:t>
            </w:r>
          </w:p>
        </w:tc>
        <w:tc>
          <w:tcPr>
            <w:tcW w:w="1814" w:type="dxa"/>
          </w:tcPr>
          <w:p w:rsidR="00DE3E14" w:rsidRDefault="00DE3E14" w:rsidP="00DE3E14">
            <w:pPr>
              <w:jc w:val="right"/>
            </w:pPr>
            <w:r>
              <w:t>25,409.80</w:t>
            </w:r>
          </w:p>
        </w:tc>
        <w:tc>
          <w:tcPr>
            <w:tcW w:w="2552" w:type="dxa"/>
          </w:tcPr>
          <w:p w:rsidR="00DE3E14" w:rsidRDefault="00DE3E14" w:rsidP="00DE3E14">
            <w:pPr>
              <w:jc w:val="right"/>
            </w:pPr>
            <w:r>
              <w:t>0.02</w:t>
            </w:r>
          </w:p>
        </w:tc>
      </w:tr>
      <w:tr w:rsidR="00DE3E14" w:rsidTr="00DE3E14">
        <w:tc>
          <w:tcPr>
            <w:tcW w:w="680" w:type="dxa"/>
          </w:tcPr>
          <w:p w:rsidR="00DE3E14" w:rsidRDefault="00DE3E14" w:rsidP="00DE3E14">
            <w:pPr>
              <w:jc w:val="center"/>
            </w:pPr>
            <w:r>
              <w:t>11</w:t>
            </w:r>
          </w:p>
        </w:tc>
        <w:tc>
          <w:tcPr>
            <w:tcW w:w="1644" w:type="dxa"/>
          </w:tcPr>
          <w:p w:rsidR="00DE3E14" w:rsidRDefault="00DE3E14" w:rsidP="00DE3E14">
            <w:pPr>
              <w:jc w:val="left"/>
            </w:pPr>
            <w:r>
              <w:t>118055</w:t>
            </w:r>
          </w:p>
        </w:tc>
        <w:tc>
          <w:tcPr>
            <w:tcW w:w="1814" w:type="dxa"/>
          </w:tcPr>
          <w:p w:rsidR="00DE3E14" w:rsidRDefault="00DE3E14" w:rsidP="00DE3E14">
            <w:pPr>
              <w:jc w:val="left"/>
            </w:pPr>
            <w:r>
              <w:rPr>
                <w:rFonts w:hint="eastAsia"/>
              </w:rPr>
              <w:t>伟测转债</w:t>
            </w:r>
          </w:p>
        </w:tc>
        <w:tc>
          <w:tcPr>
            <w:tcW w:w="1814" w:type="dxa"/>
          </w:tcPr>
          <w:p w:rsidR="00DE3E14" w:rsidRDefault="00DE3E14" w:rsidP="00DE3E14">
            <w:pPr>
              <w:jc w:val="right"/>
            </w:pPr>
            <w:r>
              <w:t>20,466.85</w:t>
            </w:r>
          </w:p>
        </w:tc>
        <w:tc>
          <w:tcPr>
            <w:tcW w:w="2552" w:type="dxa"/>
          </w:tcPr>
          <w:p w:rsidR="00DE3E14" w:rsidRDefault="00DE3E14" w:rsidP="00DE3E14">
            <w:pPr>
              <w:jc w:val="right"/>
            </w:pPr>
            <w:r>
              <w:t>0.01</w:t>
            </w:r>
          </w:p>
        </w:tc>
      </w:tr>
      <w:tr w:rsidR="00DE3E14" w:rsidTr="00DE3E14">
        <w:tc>
          <w:tcPr>
            <w:tcW w:w="680" w:type="dxa"/>
          </w:tcPr>
          <w:p w:rsidR="00DE3E14" w:rsidRDefault="00DE3E14" w:rsidP="00DE3E14">
            <w:pPr>
              <w:jc w:val="center"/>
            </w:pPr>
            <w:r>
              <w:t>12</w:t>
            </w:r>
          </w:p>
        </w:tc>
        <w:tc>
          <w:tcPr>
            <w:tcW w:w="1644" w:type="dxa"/>
          </w:tcPr>
          <w:p w:rsidR="00DE3E14" w:rsidRDefault="00DE3E14" w:rsidP="00DE3E14">
            <w:pPr>
              <w:jc w:val="left"/>
            </w:pPr>
            <w:r>
              <w:t>118053</w:t>
            </w:r>
          </w:p>
        </w:tc>
        <w:tc>
          <w:tcPr>
            <w:tcW w:w="1814" w:type="dxa"/>
          </w:tcPr>
          <w:p w:rsidR="00DE3E14" w:rsidRDefault="00DE3E14" w:rsidP="00DE3E14">
            <w:pPr>
              <w:jc w:val="left"/>
            </w:pPr>
            <w:r>
              <w:rPr>
                <w:rFonts w:hint="eastAsia"/>
              </w:rPr>
              <w:t>正帆转债</w:t>
            </w:r>
          </w:p>
        </w:tc>
        <w:tc>
          <w:tcPr>
            <w:tcW w:w="1814" w:type="dxa"/>
          </w:tcPr>
          <w:p w:rsidR="00DE3E14" w:rsidRDefault="00DE3E14" w:rsidP="00DE3E14">
            <w:pPr>
              <w:jc w:val="right"/>
            </w:pPr>
            <w:r>
              <w:t>7,958.80</w:t>
            </w:r>
          </w:p>
        </w:tc>
        <w:tc>
          <w:tcPr>
            <w:tcW w:w="2552" w:type="dxa"/>
          </w:tcPr>
          <w:p w:rsidR="00DE3E14" w:rsidRDefault="00DE3E14" w:rsidP="00DE3E14">
            <w:pPr>
              <w:jc w:val="right"/>
            </w:pPr>
            <w:r>
              <w:t>0.01</w:t>
            </w:r>
          </w:p>
        </w:tc>
      </w:tr>
      <w:tr w:rsidR="00DE3E14" w:rsidTr="00DE3E14">
        <w:tc>
          <w:tcPr>
            <w:tcW w:w="680" w:type="dxa"/>
          </w:tcPr>
          <w:p w:rsidR="00DE3E14" w:rsidRDefault="00DE3E14" w:rsidP="00DE3E14">
            <w:pPr>
              <w:jc w:val="center"/>
            </w:pPr>
            <w:r>
              <w:t>13</w:t>
            </w:r>
          </w:p>
        </w:tc>
        <w:tc>
          <w:tcPr>
            <w:tcW w:w="1644" w:type="dxa"/>
          </w:tcPr>
          <w:p w:rsidR="00DE3E14" w:rsidRDefault="00DE3E14" w:rsidP="00DE3E14">
            <w:pPr>
              <w:jc w:val="left"/>
            </w:pPr>
            <w:r>
              <w:t>123257</w:t>
            </w:r>
          </w:p>
        </w:tc>
        <w:tc>
          <w:tcPr>
            <w:tcW w:w="1814" w:type="dxa"/>
          </w:tcPr>
          <w:p w:rsidR="00DE3E14" w:rsidRDefault="00DE3E14" w:rsidP="00DE3E14">
            <w:pPr>
              <w:jc w:val="left"/>
            </w:pPr>
            <w:r>
              <w:rPr>
                <w:rFonts w:hint="eastAsia"/>
              </w:rPr>
              <w:t>安克转债</w:t>
            </w:r>
          </w:p>
        </w:tc>
        <w:tc>
          <w:tcPr>
            <w:tcW w:w="1814" w:type="dxa"/>
          </w:tcPr>
          <w:p w:rsidR="00DE3E14" w:rsidRDefault="00DE3E14" w:rsidP="00DE3E14">
            <w:pPr>
              <w:jc w:val="right"/>
            </w:pPr>
            <w:r>
              <w:t>7,635.23</w:t>
            </w:r>
          </w:p>
        </w:tc>
        <w:tc>
          <w:tcPr>
            <w:tcW w:w="2552" w:type="dxa"/>
          </w:tcPr>
          <w:p w:rsidR="00DE3E14" w:rsidRDefault="00DE3E14" w:rsidP="00DE3E14">
            <w:pPr>
              <w:jc w:val="right"/>
            </w:pPr>
            <w:r>
              <w:t>0.01</w:t>
            </w:r>
          </w:p>
        </w:tc>
      </w:tr>
    </w:tbl>
    <w:p w:rsidR="00DE3E14" w:rsidRDefault="00DE3E14" w:rsidP="00DE3E14">
      <w:pPr>
        <w:pStyle w:val="-3"/>
        <w:spacing w:before="156" w:after="156"/>
        <w:rPr>
          <w:rFonts w:hint="eastAsia"/>
        </w:rPr>
      </w:pPr>
      <w:r>
        <w:rPr>
          <w:rFonts w:hint="eastAsia"/>
        </w:rPr>
        <w:t>报告期末前十名股票中存在流通受限情况的说明</w:t>
      </w:r>
    </w:p>
    <w:p w:rsidR="00DE3E14" w:rsidRDefault="00DE3E14" w:rsidP="00DE3E14">
      <w:pPr>
        <w:pStyle w:val="-"/>
        <w:ind w:firstLine="420"/>
        <w:rPr>
          <w:rFonts w:hint="eastAsia"/>
        </w:rPr>
      </w:pPr>
      <w:r>
        <w:rPr>
          <w:rFonts w:hint="eastAsia"/>
        </w:rPr>
        <w:t>无。</w:t>
      </w:r>
    </w:p>
    <w:p w:rsidR="00DE3E14" w:rsidRDefault="00DE3E14" w:rsidP="00DE3E14">
      <w:pPr>
        <w:pStyle w:val="-1"/>
        <w:ind w:left="281" w:hanging="281"/>
        <w:rPr>
          <w:rFonts w:hint="eastAsia"/>
        </w:rPr>
      </w:pPr>
      <w:r>
        <w:rPr>
          <w:rFonts w:hint="eastAsia"/>
        </w:rPr>
        <w:t>开放式基金份额变动</w:t>
      </w:r>
    </w:p>
    <w:p w:rsidR="00DE3E14" w:rsidRDefault="00DE3E14" w:rsidP="00DE3E1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E3E14" w:rsidTr="00DE3E14">
        <w:tc>
          <w:tcPr>
            <w:tcW w:w="5670" w:type="dxa"/>
          </w:tcPr>
          <w:p w:rsidR="00DE3E14" w:rsidRDefault="00DE3E14" w:rsidP="00DE3E14">
            <w:pPr>
              <w:jc w:val="left"/>
            </w:pPr>
            <w:r>
              <w:rPr>
                <w:rFonts w:hint="eastAsia"/>
              </w:rPr>
              <w:t>报告期期初基金份额总额</w:t>
            </w:r>
          </w:p>
        </w:tc>
        <w:tc>
          <w:tcPr>
            <w:tcW w:w="2835" w:type="dxa"/>
          </w:tcPr>
          <w:p w:rsidR="00DE3E14" w:rsidRDefault="00DE3E14" w:rsidP="00DE3E14">
            <w:pPr>
              <w:jc w:val="right"/>
            </w:pPr>
            <w:r>
              <w:t>69,149,483.17</w:t>
            </w:r>
          </w:p>
        </w:tc>
      </w:tr>
      <w:tr w:rsidR="00DE3E14" w:rsidTr="00DE3E14">
        <w:tc>
          <w:tcPr>
            <w:tcW w:w="5670" w:type="dxa"/>
          </w:tcPr>
          <w:p w:rsidR="00DE3E14" w:rsidRDefault="00DE3E14" w:rsidP="00DE3E14">
            <w:pPr>
              <w:jc w:val="left"/>
            </w:pPr>
            <w:r>
              <w:rPr>
                <w:rFonts w:hint="eastAsia"/>
              </w:rPr>
              <w:t>报告期期间基金总申购份额</w:t>
            </w:r>
          </w:p>
        </w:tc>
        <w:tc>
          <w:tcPr>
            <w:tcW w:w="2835" w:type="dxa"/>
          </w:tcPr>
          <w:p w:rsidR="00DE3E14" w:rsidRDefault="00DE3E14" w:rsidP="00DE3E14">
            <w:pPr>
              <w:jc w:val="right"/>
            </w:pPr>
            <w:r>
              <w:t>8,808,322.67</w:t>
            </w:r>
          </w:p>
        </w:tc>
      </w:tr>
      <w:tr w:rsidR="00DE3E14" w:rsidTr="00DE3E14">
        <w:tc>
          <w:tcPr>
            <w:tcW w:w="5670" w:type="dxa"/>
          </w:tcPr>
          <w:p w:rsidR="00DE3E14" w:rsidRDefault="00DE3E14" w:rsidP="00DE3E14">
            <w:pPr>
              <w:jc w:val="left"/>
            </w:pPr>
            <w:r>
              <w:rPr>
                <w:rFonts w:hint="eastAsia"/>
              </w:rPr>
              <w:t>减：报告期期间基金总赎回份额</w:t>
            </w:r>
          </w:p>
        </w:tc>
        <w:tc>
          <w:tcPr>
            <w:tcW w:w="2835" w:type="dxa"/>
          </w:tcPr>
          <w:p w:rsidR="00DE3E14" w:rsidRDefault="00DE3E14" w:rsidP="00DE3E14">
            <w:pPr>
              <w:jc w:val="right"/>
            </w:pPr>
            <w:r>
              <w:t>7,585,689.62</w:t>
            </w:r>
          </w:p>
        </w:tc>
      </w:tr>
      <w:tr w:rsidR="00DE3E14" w:rsidTr="00DE3E14">
        <w:tc>
          <w:tcPr>
            <w:tcW w:w="5670" w:type="dxa"/>
          </w:tcPr>
          <w:p w:rsidR="00DE3E14" w:rsidRDefault="00DE3E14" w:rsidP="00DE3E14">
            <w:pPr>
              <w:jc w:val="left"/>
            </w:pPr>
            <w:r>
              <w:rPr>
                <w:rFonts w:hint="eastAsia"/>
              </w:rPr>
              <w:t>报告期期间基金拆分变动份额（份额减少以</w:t>
            </w:r>
            <w:r>
              <w:rPr>
                <w:rFonts w:hint="eastAsia"/>
              </w:rPr>
              <w:t>"-"</w:t>
            </w:r>
            <w:r>
              <w:rPr>
                <w:rFonts w:hint="eastAsia"/>
              </w:rPr>
              <w:t>填列）</w:t>
            </w:r>
          </w:p>
        </w:tc>
        <w:tc>
          <w:tcPr>
            <w:tcW w:w="2835" w:type="dxa"/>
          </w:tcPr>
          <w:p w:rsidR="00DE3E14" w:rsidRDefault="00DE3E14" w:rsidP="00DE3E14">
            <w:pPr>
              <w:jc w:val="right"/>
            </w:pPr>
            <w:r>
              <w:t>-</w:t>
            </w:r>
          </w:p>
        </w:tc>
      </w:tr>
      <w:tr w:rsidR="00DE3E14" w:rsidTr="00DE3E14">
        <w:tc>
          <w:tcPr>
            <w:tcW w:w="5670" w:type="dxa"/>
          </w:tcPr>
          <w:p w:rsidR="00DE3E14" w:rsidRDefault="00DE3E14" w:rsidP="00DE3E14">
            <w:pPr>
              <w:jc w:val="left"/>
            </w:pPr>
            <w:r>
              <w:rPr>
                <w:rFonts w:hint="eastAsia"/>
              </w:rPr>
              <w:t>报告期期末基金份额总额</w:t>
            </w:r>
          </w:p>
        </w:tc>
        <w:tc>
          <w:tcPr>
            <w:tcW w:w="2835" w:type="dxa"/>
          </w:tcPr>
          <w:p w:rsidR="00DE3E14" w:rsidRDefault="00DE3E14" w:rsidP="00DE3E14">
            <w:pPr>
              <w:jc w:val="right"/>
            </w:pPr>
            <w:r>
              <w:t>70,372,116.22</w:t>
            </w:r>
          </w:p>
        </w:tc>
      </w:tr>
    </w:tbl>
    <w:p w:rsidR="00DE3E14" w:rsidRDefault="00DE3E14" w:rsidP="00DE3E14">
      <w:pPr>
        <w:pStyle w:val="-1"/>
        <w:ind w:left="281" w:hanging="281"/>
        <w:rPr>
          <w:rFonts w:hint="eastAsia"/>
        </w:rPr>
      </w:pPr>
      <w:r>
        <w:rPr>
          <w:rFonts w:hint="eastAsia"/>
        </w:rPr>
        <w:t>基金管理人运用固有资金投资本基金情况</w:t>
      </w:r>
    </w:p>
    <w:p w:rsidR="00DE3E14" w:rsidRDefault="00DE3E14" w:rsidP="00DE3E14">
      <w:pPr>
        <w:pStyle w:val="-2"/>
        <w:spacing w:before="312"/>
        <w:rPr>
          <w:rFonts w:hint="eastAsia"/>
        </w:rPr>
      </w:pPr>
      <w:r>
        <w:rPr>
          <w:rFonts w:hint="eastAsia"/>
        </w:rPr>
        <w:t>基金管理人持有本基金份额变动情况</w:t>
      </w:r>
    </w:p>
    <w:p w:rsidR="00DE3E14" w:rsidRDefault="00DE3E14" w:rsidP="00DE3E14">
      <w:pPr>
        <w:pStyle w:val="-"/>
        <w:ind w:firstLine="420"/>
        <w:rPr>
          <w:rFonts w:hint="eastAsia"/>
        </w:rPr>
      </w:pPr>
      <w:r>
        <w:rPr>
          <w:rFonts w:hint="eastAsia"/>
        </w:rPr>
        <w:t>本报告期末，基金管理人未持有本基金份额。</w:t>
      </w:r>
    </w:p>
    <w:p w:rsidR="00DE3E14" w:rsidRDefault="00DE3E14" w:rsidP="00DE3E14">
      <w:pPr>
        <w:pStyle w:val="-2"/>
        <w:spacing w:before="312"/>
        <w:rPr>
          <w:rFonts w:hint="eastAsia"/>
        </w:rPr>
      </w:pPr>
      <w:r>
        <w:rPr>
          <w:rFonts w:hint="eastAsia"/>
        </w:rPr>
        <w:t>基金管理人运用固有资金投资本基金交易明细</w:t>
      </w:r>
    </w:p>
    <w:p w:rsidR="00DE3E14" w:rsidRDefault="00DE3E14" w:rsidP="00DE3E14">
      <w:pPr>
        <w:pStyle w:val="-"/>
        <w:ind w:firstLine="420"/>
        <w:rPr>
          <w:rFonts w:hint="eastAsia"/>
        </w:rPr>
      </w:pPr>
      <w:r>
        <w:rPr>
          <w:rFonts w:hint="eastAsia"/>
        </w:rPr>
        <w:t>本报告期内，基金管理人不存在申购、赎回或买卖本基金的情况。</w:t>
      </w:r>
    </w:p>
    <w:p w:rsidR="00DE3E14" w:rsidRDefault="00DE3E14" w:rsidP="00DE3E14">
      <w:pPr>
        <w:pStyle w:val="-1"/>
        <w:ind w:left="281" w:hanging="281"/>
        <w:rPr>
          <w:rFonts w:hint="eastAsia"/>
        </w:rPr>
      </w:pPr>
      <w:r>
        <w:rPr>
          <w:rFonts w:hint="eastAsia"/>
        </w:rPr>
        <w:t>影响投资者决策的其他重要信息</w:t>
      </w:r>
    </w:p>
    <w:p w:rsidR="00DE3E14" w:rsidRDefault="00DE3E14" w:rsidP="00DE3E14">
      <w:pPr>
        <w:pStyle w:val="-2"/>
        <w:spacing w:before="312"/>
        <w:rPr>
          <w:rFonts w:hint="eastAsia"/>
        </w:rPr>
      </w:pPr>
      <w:r>
        <w:rPr>
          <w:rFonts w:hint="eastAsia"/>
        </w:rPr>
        <w:t>报告期内单一投资者持有基金份额比例达到或超过20%的情况</w:t>
      </w:r>
    </w:p>
    <w:p w:rsidR="00DE3E14" w:rsidRDefault="00DE3E14" w:rsidP="00DE3E14">
      <w:pPr>
        <w:pStyle w:val="-"/>
        <w:ind w:firstLine="420"/>
        <w:rPr>
          <w:rFonts w:hint="eastAsia"/>
        </w:rPr>
      </w:pPr>
      <w:r>
        <w:rPr>
          <w:rFonts w:hint="eastAsia"/>
        </w:rPr>
        <w:t>报告期内单一投资者持有基金份额比例不存在达到或超过20%的情况。</w:t>
      </w:r>
    </w:p>
    <w:p w:rsidR="00DE3E14" w:rsidRDefault="00DE3E14" w:rsidP="00DE3E14">
      <w:pPr>
        <w:pStyle w:val="-2"/>
        <w:spacing w:before="312"/>
        <w:rPr>
          <w:rFonts w:hint="eastAsia"/>
        </w:rPr>
      </w:pPr>
      <w:r>
        <w:rPr>
          <w:rFonts w:hint="eastAsia"/>
        </w:rPr>
        <w:t>影响投资者决策的其他重要信息</w:t>
      </w:r>
    </w:p>
    <w:p w:rsidR="00DE3E14" w:rsidRDefault="00DE3E14" w:rsidP="00DE3E14">
      <w:pPr>
        <w:pStyle w:val="-"/>
        <w:ind w:firstLine="420"/>
        <w:rPr>
          <w:rFonts w:hint="eastAsia"/>
        </w:rPr>
      </w:pPr>
      <w:r>
        <w:rPr>
          <w:rFonts w:hint="eastAsia"/>
        </w:rPr>
        <w:lastRenderedPageBreak/>
        <w:t>无。</w:t>
      </w:r>
    </w:p>
    <w:p w:rsidR="00DE3E14" w:rsidRDefault="00DE3E14" w:rsidP="00DE3E14">
      <w:pPr>
        <w:pStyle w:val="-1"/>
        <w:ind w:left="281" w:hanging="281"/>
        <w:rPr>
          <w:rFonts w:hint="eastAsia"/>
        </w:rPr>
      </w:pPr>
      <w:r>
        <w:rPr>
          <w:rFonts w:hint="eastAsia"/>
        </w:rPr>
        <w:t>备查文件目录</w:t>
      </w:r>
    </w:p>
    <w:p w:rsidR="00DE3E14" w:rsidRDefault="00DE3E14" w:rsidP="00DE3E14">
      <w:pPr>
        <w:pStyle w:val="-2"/>
        <w:spacing w:before="312"/>
        <w:rPr>
          <w:rFonts w:hint="eastAsia"/>
        </w:rPr>
      </w:pPr>
      <w:r>
        <w:rPr>
          <w:rFonts w:hint="eastAsia"/>
        </w:rPr>
        <w:t>备查文件目录</w:t>
      </w:r>
    </w:p>
    <w:p w:rsidR="00DE3E14" w:rsidRDefault="00DE3E14" w:rsidP="00DE3E14">
      <w:pPr>
        <w:pStyle w:val="-"/>
        <w:ind w:firstLine="420"/>
        <w:rPr>
          <w:rFonts w:hint="eastAsia"/>
        </w:rPr>
      </w:pPr>
      <w:r>
        <w:rPr>
          <w:rFonts w:hint="eastAsia"/>
        </w:rPr>
        <w:t>1、《南方君选灵活配置混合型证券投资基金基金合同》；</w:t>
      </w:r>
    </w:p>
    <w:p w:rsidR="00DE3E14" w:rsidRDefault="00DE3E14" w:rsidP="00DE3E14">
      <w:pPr>
        <w:pStyle w:val="-"/>
        <w:ind w:firstLine="420"/>
        <w:rPr>
          <w:rFonts w:hint="eastAsia"/>
        </w:rPr>
      </w:pPr>
      <w:r>
        <w:rPr>
          <w:rFonts w:hint="eastAsia"/>
        </w:rPr>
        <w:t>2、《南方君选灵活配置混合型证券投资基金托管协议》；</w:t>
      </w:r>
    </w:p>
    <w:p w:rsidR="00DE3E14" w:rsidRDefault="00DE3E14" w:rsidP="00DE3E14">
      <w:pPr>
        <w:pStyle w:val="-"/>
        <w:ind w:firstLine="420"/>
        <w:rPr>
          <w:rFonts w:hint="eastAsia"/>
        </w:rPr>
      </w:pPr>
      <w:r>
        <w:rPr>
          <w:rFonts w:hint="eastAsia"/>
        </w:rPr>
        <w:t>3、南方君选灵活配置混合型证券投资基金2025年4季度报告原文。</w:t>
      </w:r>
    </w:p>
    <w:p w:rsidR="00DE3E14" w:rsidRDefault="00DE3E14" w:rsidP="00DE3E14">
      <w:pPr>
        <w:pStyle w:val="-2"/>
        <w:spacing w:before="312"/>
        <w:rPr>
          <w:rFonts w:hint="eastAsia"/>
        </w:rPr>
      </w:pPr>
      <w:r>
        <w:rPr>
          <w:rFonts w:hint="eastAsia"/>
        </w:rPr>
        <w:t>存放地点</w:t>
      </w:r>
    </w:p>
    <w:p w:rsidR="00DE3E14" w:rsidRDefault="00DE3E14" w:rsidP="00DE3E14">
      <w:pPr>
        <w:pStyle w:val="-"/>
        <w:ind w:firstLine="420"/>
        <w:rPr>
          <w:rFonts w:hint="eastAsia"/>
        </w:rPr>
      </w:pPr>
      <w:r>
        <w:rPr>
          <w:rFonts w:hint="eastAsia"/>
        </w:rPr>
        <w:t>深圳市福田区莲花街道益田路5999号基金大厦32-42楼。</w:t>
      </w:r>
    </w:p>
    <w:p w:rsidR="00DE3E14" w:rsidRDefault="00DE3E14" w:rsidP="00DE3E14">
      <w:pPr>
        <w:pStyle w:val="-2"/>
        <w:spacing w:before="312"/>
        <w:rPr>
          <w:rFonts w:hint="eastAsia"/>
        </w:rPr>
      </w:pPr>
      <w:r>
        <w:rPr>
          <w:rFonts w:hint="eastAsia"/>
        </w:rPr>
        <w:t>查阅方式</w:t>
      </w:r>
    </w:p>
    <w:p w:rsidR="00DE3E14" w:rsidRDefault="00DE3E14" w:rsidP="00DE3E14">
      <w:pPr>
        <w:pStyle w:val="-"/>
        <w:ind w:firstLine="420"/>
        <w:rPr>
          <w:rFonts w:hint="eastAsia"/>
        </w:rPr>
      </w:pPr>
      <w:r>
        <w:rPr>
          <w:rFonts w:hint="eastAsia"/>
        </w:rPr>
        <w:t>网站：http://www.nffund.com</w:t>
      </w:r>
    </w:p>
    <w:p w:rsidR="003C7DC3" w:rsidRDefault="00DE3E14" w:rsidP="00DE3E1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E14" w:rsidRDefault="00DE3E14" w:rsidP="00D17C56">
      <w:r>
        <w:separator/>
      </w:r>
    </w:p>
  </w:endnote>
  <w:endnote w:type="continuationSeparator" w:id="0">
    <w:p w:rsidR="00DE3E14" w:rsidRDefault="00DE3E1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E14" w:rsidRDefault="00DE3E1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E3E14" w:rsidRPr="00DE3E1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E3E1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E3E1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E14" w:rsidRDefault="00DE3E1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E14" w:rsidRDefault="00DE3E14" w:rsidP="00D17C56">
      <w:r>
        <w:separator/>
      </w:r>
    </w:p>
  </w:footnote>
  <w:footnote w:type="continuationSeparator" w:id="0">
    <w:p w:rsidR="00DE3E14" w:rsidRDefault="00DE3E1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E14" w:rsidRDefault="00DE3E1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E3E14" w:rsidP="00AE3F5B">
    <w:pPr>
      <w:pStyle w:val="a7"/>
      <w:pBdr>
        <w:bottom w:val="single" w:sz="4" w:space="1" w:color="auto"/>
      </w:pBdr>
      <w:jc w:val="right"/>
    </w:pPr>
    <w:r>
      <w:rPr>
        <w:rFonts w:hint="eastAsia"/>
      </w:rPr>
      <w:t>南方君选灵活配置混合型证券投资基金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DE3E14"/>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B3E6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23A2C-61F8-451A-ADAF-674355E9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1178</Words>
  <Characters>6720</Characters>
  <Application>Microsoft Office Word</Application>
  <DocSecurity>0</DocSecurity>
  <Lines>56</Lines>
  <Paragraphs>15</Paragraphs>
  <ScaleCrop>false</ScaleCrop>
  <Company>MC SYSTEM</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