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297A24">
        <w:rPr>
          <w:rFonts w:ascii="宋体" w:hAnsi="宋体" w:hint="eastAsia"/>
          <w:b/>
          <w:bCs/>
          <w:sz w:val="48"/>
          <w:szCs w:val="30"/>
        </w:rPr>
        <w:t>南方理财金交易型货币市场基金</w:t>
      </w:r>
      <w:r w:rsidR="00297A24">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297A24"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297A24">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297A24">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297A24">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297A24" w:rsidRDefault="00297A24" w:rsidP="00297A24">
      <w:pPr>
        <w:pStyle w:val="-1"/>
        <w:ind w:left="281" w:hanging="281"/>
        <w:rPr>
          <w:rFonts w:hint="eastAsia"/>
        </w:rPr>
      </w:pPr>
      <w:r>
        <w:rPr>
          <w:rFonts w:hint="eastAsia"/>
        </w:rPr>
        <w:lastRenderedPageBreak/>
        <w:t>重要提示</w:t>
      </w:r>
    </w:p>
    <w:p w:rsidR="00297A24" w:rsidRDefault="00297A24" w:rsidP="00297A24">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297A24" w:rsidRDefault="00297A24" w:rsidP="00297A24">
      <w:pPr>
        <w:pStyle w:val="-"/>
        <w:ind w:firstLine="420"/>
        <w:rPr>
          <w:rFonts w:hint="eastAsia"/>
        </w:rPr>
      </w:pPr>
      <w:r>
        <w:rPr>
          <w:rFonts w:hint="eastAsia"/>
        </w:rPr>
        <w:t>基金托管人中国农业银行股份有限公司根据本基金合同规定，于2026年1月20日复核了本报告中的财务指标、净值表现和投资组合报告等内容，保证复核内容不存在虚假记载、误导性陈述或者重大遗漏。</w:t>
      </w:r>
    </w:p>
    <w:p w:rsidR="00297A24" w:rsidRDefault="00297A24" w:rsidP="00297A24">
      <w:pPr>
        <w:pStyle w:val="-"/>
        <w:ind w:firstLine="420"/>
        <w:rPr>
          <w:rFonts w:hint="eastAsia"/>
        </w:rPr>
      </w:pPr>
      <w:r>
        <w:rPr>
          <w:rFonts w:hint="eastAsia"/>
        </w:rPr>
        <w:t>基金管理人承诺以诚实信用、勤勉尽责的原则管理和运用基金资产，但不保证基金一定盈利。</w:t>
      </w:r>
    </w:p>
    <w:p w:rsidR="00297A24" w:rsidRDefault="00297A24" w:rsidP="00297A24">
      <w:pPr>
        <w:pStyle w:val="-"/>
        <w:ind w:firstLine="420"/>
        <w:rPr>
          <w:rFonts w:hint="eastAsia"/>
        </w:rPr>
      </w:pPr>
      <w:r>
        <w:rPr>
          <w:rFonts w:hint="eastAsia"/>
        </w:rPr>
        <w:t>基金的过往业绩并不代表其未来表现。投资有风险，投资者在作出投资决策前应仔细阅读本基金的招募说明书。</w:t>
      </w:r>
    </w:p>
    <w:p w:rsidR="00297A24" w:rsidRDefault="00297A24" w:rsidP="00297A24">
      <w:pPr>
        <w:pStyle w:val="-"/>
        <w:ind w:firstLine="420"/>
        <w:rPr>
          <w:rFonts w:hint="eastAsia"/>
        </w:rPr>
      </w:pPr>
      <w:r>
        <w:rPr>
          <w:rFonts w:hint="eastAsia"/>
        </w:rPr>
        <w:t>本报告中财务资料未经审计。</w:t>
      </w:r>
    </w:p>
    <w:p w:rsidR="00297A24" w:rsidRDefault="00297A24" w:rsidP="00297A24">
      <w:pPr>
        <w:pStyle w:val="-"/>
        <w:ind w:firstLine="420"/>
        <w:rPr>
          <w:rFonts w:hint="eastAsia"/>
        </w:rPr>
      </w:pPr>
      <w:r>
        <w:rPr>
          <w:rFonts w:hint="eastAsia"/>
        </w:rPr>
        <w:t>本报告期自2025年10月1日起至12月31日止。</w:t>
      </w:r>
    </w:p>
    <w:p w:rsidR="00297A24" w:rsidRDefault="00297A24" w:rsidP="00297A24">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076"/>
        <w:gridCol w:w="2076"/>
        <w:gridCol w:w="2077"/>
        <w:gridCol w:w="2077"/>
      </w:tblGrid>
      <w:tr w:rsidR="00297A24" w:rsidTr="00A6156C">
        <w:tc>
          <w:tcPr>
            <w:tcW w:w="2076" w:type="dxa"/>
          </w:tcPr>
          <w:p w:rsidR="00297A24" w:rsidRDefault="00297A24" w:rsidP="00297A24">
            <w:pPr>
              <w:jc w:val="left"/>
            </w:pPr>
            <w:r>
              <w:rPr>
                <w:rFonts w:hint="eastAsia"/>
              </w:rPr>
              <w:t>基金简称</w:t>
            </w:r>
          </w:p>
        </w:tc>
        <w:tc>
          <w:tcPr>
            <w:tcW w:w="6230" w:type="dxa"/>
            <w:gridSpan w:val="3"/>
          </w:tcPr>
          <w:p w:rsidR="00297A24" w:rsidRDefault="00297A24" w:rsidP="00297A24">
            <w:pPr>
              <w:jc w:val="left"/>
            </w:pPr>
            <w:r>
              <w:rPr>
                <w:rFonts w:hint="eastAsia"/>
              </w:rPr>
              <w:t>南方理财金货币</w:t>
            </w:r>
            <w:r>
              <w:rPr>
                <w:rFonts w:hint="eastAsia"/>
              </w:rPr>
              <w:t>ETF</w:t>
            </w:r>
          </w:p>
        </w:tc>
      </w:tr>
      <w:tr w:rsidR="00297A24" w:rsidTr="001F73B6">
        <w:tc>
          <w:tcPr>
            <w:tcW w:w="2076" w:type="dxa"/>
          </w:tcPr>
          <w:p w:rsidR="00297A24" w:rsidRDefault="00297A24" w:rsidP="00297A24">
            <w:pPr>
              <w:jc w:val="left"/>
            </w:pPr>
            <w:r>
              <w:rPr>
                <w:rFonts w:hint="eastAsia"/>
              </w:rPr>
              <w:t>场内简称</w:t>
            </w:r>
          </w:p>
        </w:tc>
        <w:tc>
          <w:tcPr>
            <w:tcW w:w="6230" w:type="dxa"/>
            <w:gridSpan w:val="3"/>
          </w:tcPr>
          <w:p w:rsidR="00297A24" w:rsidRDefault="00297A24" w:rsidP="00297A24">
            <w:pPr>
              <w:jc w:val="left"/>
            </w:pPr>
            <w:r>
              <w:rPr>
                <w:rFonts w:hint="eastAsia"/>
              </w:rPr>
              <w:t>货币</w:t>
            </w:r>
            <w:r>
              <w:rPr>
                <w:rFonts w:hint="eastAsia"/>
              </w:rPr>
              <w:t>ETF</w:t>
            </w:r>
            <w:r>
              <w:rPr>
                <w:rFonts w:hint="eastAsia"/>
              </w:rPr>
              <w:t>南方</w:t>
            </w:r>
          </w:p>
        </w:tc>
      </w:tr>
      <w:tr w:rsidR="00297A24" w:rsidTr="00F75C69">
        <w:tc>
          <w:tcPr>
            <w:tcW w:w="2076" w:type="dxa"/>
          </w:tcPr>
          <w:p w:rsidR="00297A24" w:rsidRDefault="00297A24" w:rsidP="00297A24">
            <w:pPr>
              <w:jc w:val="left"/>
            </w:pPr>
            <w:r>
              <w:rPr>
                <w:rFonts w:hint="eastAsia"/>
              </w:rPr>
              <w:t>基金主代码</w:t>
            </w:r>
          </w:p>
        </w:tc>
        <w:tc>
          <w:tcPr>
            <w:tcW w:w="6230" w:type="dxa"/>
            <w:gridSpan w:val="3"/>
          </w:tcPr>
          <w:p w:rsidR="00297A24" w:rsidRDefault="00297A24" w:rsidP="00297A24">
            <w:pPr>
              <w:jc w:val="left"/>
            </w:pPr>
            <w:r>
              <w:t>000816</w:t>
            </w:r>
          </w:p>
        </w:tc>
      </w:tr>
      <w:tr w:rsidR="00297A24" w:rsidTr="007B4174">
        <w:tc>
          <w:tcPr>
            <w:tcW w:w="2076" w:type="dxa"/>
          </w:tcPr>
          <w:p w:rsidR="00297A24" w:rsidRDefault="00297A24" w:rsidP="00297A24">
            <w:pPr>
              <w:jc w:val="left"/>
            </w:pPr>
            <w:r>
              <w:rPr>
                <w:rFonts w:hint="eastAsia"/>
              </w:rPr>
              <w:t>交易代码</w:t>
            </w:r>
          </w:p>
        </w:tc>
        <w:tc>
          <w:tcPr>
            <w:tcW w:w="6230" w:type="dxa"/>
            <w:gridSpan w:val="3"/>
          </w:tcPr>
          <w:p w:rsidR="00297A24" w:rsidRDefault="00297A24" w:rsidP="00297A24">
            <w:pPr>
              <w:jc w:val="left"/>
            </w:pPr>
            <w:r>
              <w:t>000816</w:t>
            </w:r>
          </w:p>
        </w:tc>
      </w:tr>
      <w:tr w:rsidR="00297A24" w:rsidTr="00F94DED">
        <w:tc>
          <w:tcPr>
            <w:tcW w:w="2076" w:type="dxa"/>
          </w:tcPr>
          <w:p w:rsidR="00297A24" w:rsidRDefault="00297A24" w:rsidP="00297A24">
            <w:pPr>
              <w:jc w:val="left"/>
            </w:pPr>
            <w:r>
              <w:rPr>
                <w:rFonts w:hint="eastAsia"/>
              </w:rPr>
              <w:t>基金运作方式</w:t>
            </w:r>
          </w:p>
        </w:tc>
        <w:tc>
          <w:tcPr>
            <w:tcW w:w="6230" w:type="dxa"/>
            <w:gridSpan w:val="3"/>
          </w:tcPr>
          <w:p w:rsidR="00297A24" w:rsidRDefault="00297A24" w:rsidP="00297A24">
            <w:pPr>
              <w:jc w:val="left"/>
            </w:pPr>
            <w:r>
              <w:rPr>
                <w:rFonts w:hint="eastAsia"/>
              </w:rPr>
              <w:t>交易型开放式</w:t>
            </w:r>
          </w:p>
        </w:tc>
      </w:tr>
      <w:tr w:rsidR="00297A24" w:rsidTr="00A361DE">
        <w:tc>
          <w:tcPr>
            <w:tcW w:w="2076" w:type="dxa"/>
          </w:tcPr>
          <w:p w:rsidR="00297A24" w:rsidRDefault="00297A24" w:rsidP="00297A24">
            <w:pPr>
              <w:jc w:val="left"/>
            </w:pPr>
            <w:r>
              <w:rPr>
                <w:rFonts w:hint="eastAsia"/>
              </w:rPr>
              <w:t>基金合同生效日</w:t>
            </w:r>
          </w:p>
        </w:tc>
        <w:tc>
          <w:tcPr>
            <w:tcW w:w="6230" w:type="dxa"/>
            <w:gridSpan w:val="3"/>
          </w:tcPr>
          <w:p w:rsidR="00297A24" w:rsidRDefault="00297A24" w:rsidP="00297A24">
            <w:pPr>
              <w:jc w:val="left"/>
            </w:pPr>
            <w:r>
              <w:rPr>
                <w:rFonts w:hint="eastAsia"/>
              </w:rPr>
              <w:t>2014</w:t>
            </w:r>
            <w:r>
              <w:rPr>
                <w:rFonts w:hint="eastAsia"/>
              </w:rPr>
              <w:t>年</w:t>
            </w:r>
            <w:r>
              <w:rPr>
                <w:rFonts w:hint="eastAsia"/>
              </w:rPr>
              <w:t>12</w:t>
            </w:r>
            <w:r>
              <w:rPr>
                <w:rFonts w:hint="eastAsia"/>
              </w:rPr>
              <w:t>月</w:t>
            </w:r>
            <w:r>
              <w:rPr>
                <w:rFonts w:hint="eastAsia"/>
              </w:rPr>
              <w:t>5</w:t>
            </w:r>
            <w:r>
              <w:rPr>
                <w:rFonts w:hint="eastAsia"/>
              </w:rPr>
              <w:t>日</w:t>
            </w:r>
          </w:p>
        </w:tc>
      </w:tr>
      <w:tr w:rsidR="00297A24" w:rsidTr="00D5297D">
        <w:tc>
          <w:tcPr>
            <w:tcW w:w="2076" w:type="dxa"/>
          </w:tcPr>
          <w:p w:rsidR="00297A24" w:rsidRDefault="00297A24" w:rsidP="00297A24">
            <w:pPr>
              <w:jc w:val="left"/>
            </w:pPr>
            <w:r>
              <w:rPr>
                <w:rFonts w:hint="eastAsia"/>
              </w:rPr>
              <w:t>报告期末基金份额总额</w:t>
            </w:r>
          </w:p>
        </w:tc>
        <w:tc>
          <w:tcPr>
            <w:tcW w:w="6230" w:type="dxa"/>
            <w:gridSpan w:val="3"/>
          </w:tcPr>
          <w:p w:rsidR="00297A24" w:rsidRDefault="00297A24" w:rsidP="00297A24">
            <w:pPr>
              <w:jc w:val="left"/>
            </w:pPr>
            <w:r>
              <w:rPr>
                <w:rFonts w:hint="eastAsia"/>
              </w:rPr>
              <w:t>83,121,251,497.85</w:t>
            </w:r>
            <w:r>
              <w:rPr>
                <w:rFonts w:hint="eastAsia"/>
              </w:rPr>
              <w:t>份</w:t>
            </w:r>
          </w:p>
        </w:tc>
      </w:tr>
      <w:tr w:rsidR="00297A24" w:rsidTr="007151CE">
        <w:tc>
          <w:tcPr>
            <w:tcW w:w="2076" w:type="dxa"/>
          </w:tcPr>
          <w:p w:rsidR="00297A24" w:rsidRDefault="00297A24" w:rsidP="00297A24">
            <w:pPr>
              <w:jc w:val="left"/>
            </w:pPr>
            <w:r>
              <w:rPr>
                <w:rFonts w:hint="eastAsia"/>
              </w:rPr>
              <w:t>投资目标</w:t>
            </w:r>
          </w:p>
        </w:tc>
        <w:tc>
          <w:tcPr>
            <w:tcW w:w="6230" w:type="dxa"/>
            <w:gridSpan w:val="3"/>
          </w:tcPr>
          <w:p w:rsidR="00297A24" w:rsidRDefault="00297A24" w:rsidP="00297A24">
            <w:pPr>
              <w:jc w:val="left"/>
            </w:pPr>
            <w:r>
              <w:rPr>
                <w:rFonts w:hint="eastAsia"/>
              </w:rPr>
              <w:t>在控制投资组合风险，保持流动性的前提下，力争实现超越业绩比较基准的投资回报。</w:t>
            </w:r>
          </w:p>
        </w:tc>
      </w:tr>
      <w:tr w:rsidR="00297A24" w:rsidTr="00322BD2">
        <w:tc>
          <w:tcPr>
            <w:tcW w:w="2076" w:type="dxa"/>
          </w:tcPr>
          <w:p w:rsidR="00297A24" w:rsidRDefault="00297A24" w:rsidP="00297A24">
            <w:pPr>
              <w:jc w:val="left"/>
            </w:pPr>
            <w:r>
              <w:rPr>
                <w:rFonts w:hint="eastAsia"/>
              </w:rPr>
              <w:t>投资策略</w:t>
            </w:r>
          </w:p>
        </w:tc>
        <w:tc>
          <w:tcPr>
            <w:tcW w:w="6230" w:type="dxa"/>
            <w:gridSpan w:val="3"/>
          </w:tcPr>
          <w:p w:rsidR="00297A24" w:rsidRDefault="00297A24" w:rsidP="00297A24">
            <w:pPr>
              <w:jc w:val="left"/>
            </w:pPr>
            <w:r>
              <w:rPr>
                <w:rFonts w:hint="eastAsia"/>
              </w:rPr>
              <w:t>本基金将采用积极管理型的投资策略，在控制利率风险、尽量降低基金净值波动风险并满足流动性的前提下，提高基金收益。</w:t>
            </w:r>
          </w:p>
        </w:tc>
      </w:tr>
      <w:tr w:rsidR="00297A24" w:rsidTr="00901F1A">
        <w:tc>
          <w:tcPr>
            <w:tcW w:w="2076" w:type="dxa"/>
          </w:tcPr>
          <w:p w:rsidR="00297A24" w:rsidRDefault="00297A24" w:rsidP="00297A24">
            <w:pPr>
              <w:jc w:val="left"/>
            </w:pPr>
            <w:r>
              <w:rPr>
                <w:rFonts w:hint="eastAsia"/>
              </w:rPr>
              <w:t>业绩比较基准</w:t>
            </w:r>
          </w:p>
        </w:tc>
        <w:tc>
          <w:tcPr>
            <w:tcW w:w="6230" w:type="dxa"/>
            <w:gridSpan w:val="3"/>
          </w:tcPr>
          <w:p w:rsidR="00297A24" w:rsidRDefault="00297A24" w:rsidP="00297A24">
            <w:pPr>
              <w:jc w:val="left"/>
            </w:pPr>
            <w:r>
              <w:rPr>
                <w:rFonts w:hint="eastAsia"/>
              </w:rPr>
              <w:t>同期中国人民银行公布的七天通知存款利率（税后）</w:t>
            </w:r>
          </w:p>
        </w:tc>
      </w:tr>
      <w:tr w:rsidR="00297A24" w:rsidTr="00452ED1">
        <w:tc>
          <w:tcPr>
            <w:tcW w:w="2076" w:type="dxa"/>
          </w:tcPr>
          <w:p w:rsidR="00297A24" w:rsidRDefault="00297A24" w:rsidP="00297A24">
            <w:pPr>
              <w:jc w:val="left"/>
            </w:pPr>
            <w:r>
              <w:rPr>
                <w:rFonts w:hint="eastAsia"/>
              </w:rPr>
              <w:t>风险收益特征</w:t>
            </w:r>
          </w:p>
        </w:tc>
        <w:tc>
          <w:tcPr>
            <w:tcW w:w="6230" w:type="dxa"/>
            <w:gridSpan w:val="3"/>
          </w:tcPr>
          <w:p w:rsidR="00297A24" w:rsidRDefault="00297A24" w:rsidP="00297A24">
            <w:pPr>
              <w:jc w:val="left"/>
            </w:pPr>
            <w:r>
              <w:rPr>
                <w:rFonts w:hint="eastAsia"/>
              </w:rPr>
              <w:t>本基金为货币市场基金，其长期平均风险和预期收益率低于股票型基金、混合型基金和债券型基金。</w:t>
            </w:r>
          </w:p>
        </w:tc>
      </w:tr>
      <w:tr w:rsidR="00297A24" w:rsidTr="00DA05A4">
        <w:tc>
          <w:tcPr>
            <w:tcW w:w="2076" w:type="dxa"/>
          </w:tcPr>
          <w:p w:rsidR="00297A24" w:rsidRDefault="00297A24" w:rsidP="00297A24">
            <w:pPr>
              <w:jc w:val="left"/>
            </w:pPr>
            <w:r>
              <w:rPr>
                <w:rFonts w:hint="eastAsia"/>
              </w:rPr>
              <w:t>基金管理人</w:t>
            </w:r>
          </w:p>
        </w:tc>
        <w:tc>
          <w:tcPr>
            <w:tcW w:w="6230" w:type="dxa"/>
            <w:gridSpan w:val="3"/>
          </w:tcPr>
          <w:p w:rsidR="00297A24" w:rsidRDefault="00297A24" w:rsidP="00297A24">
            <w:pPr>
              <w:jc w:val="left"/>
            </w:pPr>
            <w:r>
              <w:rPr>
                <w:rFonts w:hint="eastAsia"/>
              </w:rPr>
              <w:t>南方基金管理股份有限公司</w:t>
            </w:r>
          </w:p>
        </w:tc>
      </w:tr>
      <w:tr w:rsidR="00297A24" w:rsidTr="00297A24">
        <w:tc>
          <w:tcPr>
            <w:tcW w:w="2076" w:type="dxa"/>
          </w:tcPr>
          <w:p w:rsidR="00297A24" w:rsidRDefault="00297A24" w:rsidP="00297A24">
            <w:pPr>
              <w:jc w:val="left"/>
            </w:pPr>
            <w:r>
              <w:rPr>
                <w:rFonts w:hint="eastAsia"/>
              </w:rPr>
              <w:t>基金托管人</w:t>
            </w:r>
          </w:p>
        </w:tc>
        <w:tc>
          <w:tcPr>
            <w:tcW w:w="6230" w:type="dxa"/>
            <w:gridSpan w:val="3"/>
          </w:tcPr>
          <w:p w:rsidR="00297A24" w:rsidRDefault="00297A24" w:rsidP="00297A24">
            <w:pPr>
              <w:jc w:val="left"/>
            </w:pPr>
            <w:r>
              <w:rPr>
                <w:rFonts w:hint="eastAsia"/>
              </w:rPr>
              <w:t>中国农业银行股份有限公司</w:t>
            </w:r>
          </w:p>
        </w:tc>
      </w:tr>
      <w:tr w:rsidR="00297A24" w:rsidTr="00297A24">
        <w:tc>
          <w:tcPr>
            <w:tcW w:w="2076" w:type="dxa"/>
          </w:tcPr>
          <w:p w:rsidR="00297A24" w:rsidRDefault="00297A24" w:rsidP="00297A24">
            <w:pPr>
              <w:jc w:val="left"/>
            </w:pPr>
            <w:r>
              <w:rPr>
                <w:rFonts w:hint="eastAsia"/>
              </w:rPr>
              <w:t>下属分级基金的基金简称</w:t>
            </w:r>
          </w:p>
        </w:tc>
        <w:tc>
          <w:tcPr>
            <w:tcW w:w="2076" w:type="dxa"/>
          </w:tcPr>
          <w:p w:rsidR="00297A24" w:rsidRDefault="00297A24" w:rsidP="00297A24">
            <w:pPr>
              <w:jc w:val="left"/>
            </w:pPr>
            <w:r>
              <w:rPr>
                <w:rFonts w:hint="eastAsia"/>
              </w:rPr>
              <w:t>南方理财金货币</w:t>
            </w:r>
            <w:r>
              <w:rPr>
                <w:rFonts w:hint="eastAsia"/>
              </w:rPr>
              <w:t>A</w:t>
            </w:r>
          </w:p>
        </w:tc>
        <w:tc>
          <w:tcPr>
            <w:tcW w:w="2077" w:type="dxa"/>
          </w:tcPr>
          <w:p w:rsidR="00297A24" w:rsidRDefault="00297A24" w:rsidP="00297A24">
            <w:pPr>
              <w:jc w:val="left"/>
            </w:pPr>
            <w:r>
              <w:rPr>
                <w:rFonts w:hint="eastAsia"/>
              </w:rPr>
              <w:t>南方理财金货币</w:t>
            </w:r>
            <w:r>
              <w:rPr>
                <w:rFonts w:hint="eastAsia"/>
              </w:rPr>
              <w:t>E</w:t>
            </w:r>
          </w:p>
        </w:tc>
        <w:tc>
          <w:tcPr>
            <w:tcW w:w="2077" w:type="dxa"/>
          </w:tcPr>
          <w:p w:rsidR="00297A24" w:rsidRDefault="00297A24" w:rsidP="00297A24">
            <w:pPr>
              <w:jc w:val="left"/>
            </w:pPr>
            <w:r>
              <w:rPr>
                <w:rFonts w:hint="eastAsia"/>
              </w:rPr>
              <w:t>南方理财金货币</w:t>
            </w:r>
            <w:r>
              <w:rPr>
                <w:rFonts w:hint="eastAsia"/>
              </w:rPr>
              <w:t>ETF</w:t>
            </w:r>
          </w:p>
        </w:tc>
      </w:tr>
      <w:tr w:rsidR="00297A24" w:rsidTr="00297A24">
        <w:tc>
          <w:tcPr>
            <w:tcW w:w="2076" w:type="dxa"/>
          </w:tcPr>
          <w:p w:rsidR="00297A24" w:rsidRDefault="00297A24" w:rsidP="00297A24">
            <w:pPr>
              <w:jc w:val="left"/>
            </w:pPr>
            <w:r>
              <w:rPr>
                <w:rFonts w:hint="eastAsia"/>
              </w:rPr>
              <w:t>下属分级基金的场内简称</w:t>
            </w:r>
          </w:p>
        </w:tc>
        <w:tc>
          <w:tcPr>
            <w:tcW w:w="2076" w:type="dxa"/>
          </w:tcPr>
          <w:p w:rsidR="00297A24" w:rsidRDefault="00297A24" w:rsidP="00297A24">
            <w:pPr>
              <w:jc w:val="right"/>
            </w:pPr>
            <w:r>
              <w:t>-</w:t>
            </w:r>
          </w:p>
        </w:tc>
        <w:tc>
          <w:tcPr>
            <w:tcW w:w="2077" w:type="dxa"/>
          </w:tcPr>
          <w:p w:rsidR="00297A24" w:rsidRDefault="00297A24" w:rsidP="00297A24">
            <w:pPr>
              <w:jc w:val="right"/>
            </w:pPr>
            <w:r>
              <w:t>-</w:t>
            </w:r>
          </w:p>
        </w:tc>
        <w:tc>
          <w:tcPr>
            <w:tcW w:w="2077" w:type="dxa"/>
          </w:tcPr>
          <w:p w:rsidR="00297A24" w:rsidRDefault="00297A24" w:rsidP="00297A24">
            <w:pPr>
              <w:jc w:val="left"/>
            </w:pPr>
            <w:r>
              <w:rPr>
                <w:rFonts w:hint="eastAsia"/>
              </w:rPr>
              <w:t>货币</w:t>
            </w:r>
            <w:r>
              <w:rPr>
                <w:rFonts w:hint="eastAsia"/>
              </w:rPr>
              <w:t>ETF</w:t>
            </w:r>
            <w:r>
              <w:rPr>
                <w:rFonts w:hint="eastAsia"/>
              </w:rPr>
              <w:t>南方</w:t>
            </w:r>
          </w:p>
        </w:tc>
      </w:tr>
      <w:tr w:rsidR="00297A24" w:rsidTr="00297A24">
        <w:tc>
          <w:tcPr>
            <w:tcW w:w="2076" w:type="dxa"/>
          </w:tcPr>
          <w:p w:rsidR="00297A24" w:rsidRDefault="00297A24" w:rsidP="00297A24">
            <w:pPr>
              <w:jc w:val="left"/>
            </w:pPr>
            <w:r>
              <w:rPr>
                <w:rFonts w:hint="eastAsia"/>
              </w:rPr>
              <w:t>下属分级基金的交易代码</w:t>
            </w:r>
          </w:p>
        </w:tc>
        <w:tc>
          <w:tcPr>
            <w:tcW w:w="2076" w:type="dxa"/>
          </w:tcPr>
          <w:p w:rsidR="00297A24" w:rsidRDefault="00297A24" w:rsidP="00297A24">
            <w:pPr>
              <w:jc w:val="left"/>
            </w:pPr>
            <w:r>
              <w:t>000816</w:t>
            </w:r>
          </w:p>
        </w:tc>
        <w:tc>
          <w:tcPr>
            <w:tcW w:w="2077" w:type="dxa"/>
          </w:tcPr>
          <w:p w:rsidR="00297A24" w:rsidRDefault="00297A24" w:rsidP="00297A24">
            <w:pPr>
              <w:jc w:val="left"/>
            </w:pPr>
            <w:r>
              <w:t>007522</w:t>
            </w:r>
          </w:p>
        </w:tc>
        <w:tc>
          <w:tcPr>
            <w:tcW w:w="2077" w:type="dxa"/>
          </w:tcPr>
          <w:p w:rsidR="00297A24" w:rsidRDefault="00297A24" w:rsidP="00297A24">
            <w:pPr>
              <w:jc w:val="left"/>
            </w:pPr>
            <w:r>
              <w:t>511810</w:t>
            </w:r>
          </w:p>
        </w:tc>
      </w:tr>
      <w:tr w:rsidR="00297A24" w:rsidTr="00297A24">
        <w:tc>
          <w:tcPr>
            <w:tcW w:w="2076" w:type="dxa"/>
          </w:tcPr>
          <w:p w:rsidR="00297A24" w:rsidRDefault="00297A24" w:rsidP="00297A24">
            <w:pPr>
              <w:jc w:val="left"/>
            </w:pPr>
            <w:r>
              <w:rPr>
                <w:rFonts w:hint="eastAsia"/>
              </w:rPr>
              <w:lastRenderedPageBreak/>
              <w:t>报告期末下属分级基金的份额总额</w:t>
            </w:r>
          </w:p>
        </w:tc>
        <w:tc>
          <w:tcPr>
            <w:tcW w:w="2076" w:type="dxa"/>
          </w:tcPr>
          <w:p w:rsidR="00297A24" w:rsidRDefault="00297A24" w:rsidP="00297A24">
            <w:pPr>
              <w:jc w:val="left"/>
            </w:pPr>
            <w:r>
              <w:rPr>
                <w:rFonts w:hint="eastAsia"/>
              </w:rPr>
              <w:t>83,116,491,434.60</w:t>
            </w:r>
            <w:r>
              <w:rPr>
                <w:rFonts w:hint="eastAsia"/>
              </w:rPr>
              <w:t>份</w:t>
            </w:r>
          </w:p>
        </w:tc>
        <w:tc>
          <w:tcPr>
            <w:tcW w:w="2077" w:type="dxa"/>
          </w:tcPr>
          <w:p w:rsidR="00297A24" w:rsidRDefault="00297A24" w:rsidP="00297A24">
            <w:pPr>
              <w:jc w:val="left"/>
            </w:pPr>
            <w:r>
              <w:rPr>
                <w:rFonts w:hint="eastAsia"/>
              </w:rPr>
              <w:t>480,828.51</w:t>
            </w:r>
            <w:r>
              <w:rPr>
                <w:rFonts w:hint="eastAsia"/>
              </w:rPr>
              <w:t>份</w:t>
            </w:r>
          </w:p>
        </w:tc>
        <w:tc>
          <w:tcPr>
            <w:tcW w:w="2077" w:type="dxa"/>
          </w:tcPr>
          <w:p w:rsidR="00297A24" w:rsidRDefault="00297A24" w:rsidP="00297A24">
            <w:pPr>
              <w:jc w:val="left"/>
            </w:pPr>
            <w:r>
              <w:rPr>
                <w:rFonts w:hint="eastAsia"/>
              </w:rPr>
              <w:t>4,279,234.74</w:t>
            </w:r>
            <w:r>
              <w:rPr>
                <w:rFonts w:hint="eastAsia"/>
              </w:rPr>
              <w:t>份</w:t>
            </w:r>
          </w:p>
        </w:tc>
      </w:tr>
    </w:tbl>
    <w:p w:rsidR="00297A24" w:rsidRDefault="00297A24" w:rsidP="00297A24">
      <w:pPr>
        <w:pStyle w:val="-8"/>
        <w:rPr>
          <w:rFonts w:hint="eastAsia"/>
        </w:rPr>
      </w:pPr>
      <w:r>
        <w:rPr>
          <w:rFonts w:hint="eastAsia"/>
        </w:rPr>
        <w:t>注：南方理财金货币A份额净值为1元，南方理财金货币E份额净值为1元，南方理财金货币ETF（货币ETF南方）份额净值为100元。</w:t>
      </w:r>
    </w:p>
    <w:p w:rsidR="00297A24" w:rsidRDefault="00297A24" w:rsidP="00297A24">
      <w:pPr>
        <w:pStyle w:val="-1"/>
        <w:ind w:left="281" w:hanging="281"/>
        <w:rPr>
          <w:rFonts w:hint="eastAsia"/>
        </w:rPr>
      </w:pPr>
      <w:r>
        <w:rPr>
          <w:rFonts w:hint="eastAsia"/>
        </w:rPr>
        <w:t>主要财务指标和基金净值表现</w:t>
      </w:r>
    </w:p>
    <w:p w:rsidR="00297A24" w:rsidRDefault="00297A24" w:rsidP="00297A24">
      <w:pPr>
        <w:pStyle w:val="-2"/>
        <w:spacing w:before="312"/>
        <w:rPr>
          <w:rFonts w:hint="eastAsia"/>
        </w:rPr>
      </w:pPr>
      <w:r>
        <w:rPr>
          <w:rFonts w:hint="eastAsia"/>
        </w:rPr>
        <w:t>主要财务指标</w:t>
      </w:r>
    </w:p>
    <w:p w:rsidR="00297A24" w:rsidRDefault="00297A24" w:rsidP="00297A24">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297A24" w:rsidTr="00297A24">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297A24" w:rsidRPr="00297A24" w:rsidRDefault="00297A24" w:rsidP="00297A24">
            <w:pPr>
              <w:jc w:val="center"/>
              <w:rPr>
                <w:b/>
              </w:rPr>
            </w:pPr>
            <w:r w:rsidRPr="00297A24">
              <w:rPr>
                <w:rFonts w:hint="eastAsia"/>
                <w:b/>
              </w:rPr>
              <w:t>主要财务指标</w:t>
            </w:r>
          </w:p>
        </w:tc>
        <w:tc>
          <w:tcPr>
            <w:tcW w:w="6230" w:type="dxa"/>
            <w:gridSpan w:val="3"/>
            <w:tcBorders>
              <w:bottom w:val="single" w:sz="4" w:space="0" w:color="auto"/>
            </w:tcBorders>
          </w:tcPr>
          <w:p w:rsidR="00297A24" w:rsidRPr="00297A24" w:rsidRDefault="00297A24" w:rsidP="00297A24">
            <w:pPr>
              <w:jc w:val="center"/>
              <w:rPr>
                <w:b/>
              </w:rPr>
            </w:pPr>
            <w:r w:rsidRPr="00297A24">
              <w:rPr>
                <w:rFonts w:hint="eastAsia"/>
                <w:b/>
              </w:rPr>
              <w:t>报告期（</w:t>
            </w:r>
            <w:r w:rsidRPr="00297A24">
              <w:rPr>
                <w:rFonts w:hint="eastAsia"/>
                <w:b/>
              </w:rPr>
              <w:t>2025</w:t>
            </w:r>
            <w:r w:rsidRPr="00297A24">
              <w:rPr>
                <w:rFonts w:hint="eastAsia"/>
                <w:b/>
              </w:rPr>
              <w:t>年</w:t>
            </w:r>
            <w:r w:rsidRPr="00297A24">
              <w:rPr>
                <w:rFonts w:hint="eastAsia"/>
                <w:b/>
              </w:rPr>
              <w:t>10</w:t>
            </w:r>
            <w:r w:rsidRPr="00297A24">
              <w:rPr>
                <w:rFonts w:hint="eastAsia"/>
                <w:b/>
              </w:rPr>
              <w:t>月</w:t>
            </w:r>
            <w:r w:rsidRPr="00297A24">
              <w:rPr>
                <w:rFonts w:hint="eastAsia"/>
                <w:b/>
              </w:rPr>
              <w:t>1</w:t>
            </w:r>
            <w:r w:rsidRPr="00297A24">
              <w:rPr>
                <w:rFonts w:hint="eastAsia"/>
                <w:b/>
              </w:rPr>
              <w:t>日－</w:t>
            </w:r>
            <w:r w:rsidRPr="00297A24">
              <w:rPr>
                <w:rFonts w:hint="eastAsia"/>
                <w:b/>
              </w:rPr>
              <w:t>2025</w:t>
            </w:r>
            <w:r w:rsidRPr="00297A24">
              <w:rPr>
                <w:rFonts w:hint="eastAsia"/>
                <w:b/>
              </w:rPr>
              <w:t>年</w:t>
            </w:r>
            <w:r w:rsidRPr="00297A24">
              <w:rPr>
                <w:rFonts w:hint="eastAsia"/>
                <w:b/>
              </w:rPr>
              <w:t>12</w:t>
            </w:r>
            <w:r w:rsidRPr="00297A24">
              <w:rPr>
                <w:rFonts w:hint="eastAsia"/>
                <w:b/>
              </w:rPr>
              <w:t>月</w:t>
            </w:r>
            <w:r w:rsidRPr="00297A24">
              <w:rPr>
                <w:rFonts w:hint="eastAsia"/>
                <w:b/>
              </w:rPr>
              <w:t>31</w:t>
            </w:r>
            <w:r w:rsidRPr="00297A24">
              <w:rPr>
                <w:rFonts w:hint="eastAsia"/>
                <w:b/>
              </w:rPr>
              <w:t>日）</w:t>
            </w:r>
          </w:p>
        </w:tc>
      </w:tr>
      <w:tr w:rsidR="00297A24" w:rsidTr="00297A24">
        <w:tc>
          <w:tcPr>
            <w:tcW w:w="2076" w:type="dxa"/>
            <w:vMerge/>
          </w:tcPr>
          <w:p w:rsidR="00297A24" w:rsidRDefault="00297A24" w:rsidP="00297A24">
            <w:pPr>
              <w:jc w:val="left"/>
            </w:pPr>
          </w:p>
        </w:tc>
        <w:tc>
          <w:tcPr>
            <w:tcW w:w="2076" w:type="dxa"/>
            <w:shd w:val="clear" w:color="auto" w:fill="BFBFBF"/>
          </w:tcPr>
          <w:p w:rsidR="00297A24" w:rsidRPr="00297A24" w:rsidRDefault="00297A24" w:rsidP="00297A24">
            <w:pPr>
              <w:jc w:val="center"/>
              <w:rPr>
                <w:b/>
              </w:rPr>
            </w:pPr>
            <w:r w:rsidRPr="00297A24">
              <w:rPr>
                <w:rFonts w:hint="eastAsia"/>
                <w:b/>
              </w:rPr>
              <w:t>南方理财金货币</w:t>
            </w:r>
            <w:r w:rsidRPr="00297A24">
              <w:rPr>
                <w:rFonts w:hint="eastAsia"/>
                <w:b/>
              </w:rPr>
              <w:t>A</w:t>
            </w:r>
          </w:p>
        </w:tc>
        <w:tc>
          <w:tcPr>
            <w:tcW w:w="2077" w:type="dxa"/>
            <w:shd w:val="clear" w:color="auto" w:fill="BFBFBF"/>
          </w:tcPr>
          <w:p w:rsidR="00297A24" w:rsidRPr="00297A24" w:rsidRDefault="00297A24" w:rsidP="00297A24">
            <w:pPr>
              <w:jc w:val="center"/>
              <w:rPr>
                <w:b/>
              </w:rPr>
            </w:pPr>
            <w:r w:rsidRPr="00297A24">
              <w:rPr>
                <w:rFonts w:hint="eastAsia"/>
                <w:b/>
              </w:rPr>
              <w:t>南方理财金货币</w:t>
            </w:r>
            <w:r w:rsidRPr="00297A24">
              <w:rPr>
                <w:rFonts w:hint="eastAsia"/>
                <w:b/>
              </w:rPr>
              <w:t>E</w:t>
            </w:r>
          </w:p>
        </w:tc>
        <w:tc>
          <w:tcPr>
            <w:tcW w:w="2077" w:type="dxa"/>
            <w:shd w:val="clear" w:color="auto" w:fill="BFBFBF"/>
          </w:tcPr>
          <w:p w:rsidR="00297A24" w:rsidRPr="00297A24" w:rsidRDefault="00297A24" w:rsidP="00297A24">
            <w:pPr>
              <w:jc w:val="center"/>
              <w:rPr>
                <w:b/>
              </w:rPr>
            </w:pPr>
            <w:r w:rsidRPr="00297A24">
              <w:rPr>
                <w:rFonts w:hint="eastAsia"/>
                <w:b/>
              </w:rPr>
              <w:t>南方理财金货币</w:t>
            </w:r>
            <w:r w:rsidRPr="00297A24">
              <w:rPr>
                <w:rFonts w:hint="eastAsia"/>
                <w:b/>
              </w:rPr>
              <w:t>ETF</w:t>
            </w:r>
          </w:p>
        </w:tc>
      </w:tr>
      <w:tr w:rsidR="00297A24" w:rsidTr="00297A24">
        <w:tc>
          <w:tcPr>
            <w:tcW w:w="2076" w:type="dxa"/>
          </w:tcPr>
          <w:p w:rsidR="00297A24" w:rsidRDefault="00297A24" w:rsidP="00297A24">
            <w:pPr>
              <w:jc w:val="left"/>
            </w:pPr>
            <w:r>
              <w:rPr>
                <w:rFonts w:hint="eastAsia"/>
              </w:rPr>
              <w:t>1.</w:t>
            </w:r>
            <w:r>
              <w:rPr>
                <w:rFonts w:hint="eastAsia"/>
              </w:rPr>
              <w:t>本期已实现收益</w:t>
            </w:r>
          </w:p>
        </w:tc>
        <w:tc>
          <w:tcPr>
            <w:tcW w:w="2076" w:type="dxa"/>
          </w:tcPr>
          <w:p w:rsidR="00297A24" w:rsidRDefault="00297A24" w:rsidP="00297A24">
            <w:pPr>
              <w:jc w:val="right"/>
            </w:pPr>
            <w:r>
              <w:t>216,554,669.23</w:t>
            </w:r>
          </w:p>
        </w:tc>
        <w:tc>
          <w:tcPr>
            <w:tcW w:w="2077" w:type="dxa"/>
          </w:tcPr>
          <w:p w:rsidR="00297A24" w:rsidRDefault="00297A24" w:rsidP="00297A24">
            <w:pPr>
              <w:jc w:val="right"/>
            </w:pPr>
            <w:r>
              <w:t>1,647.69</w:t>
            </w:r>
          </w:p>
        </w:tc>
        <w:tc>
          <w:tcPr>
            <w:tcW w:w="2077" w:type="dxa"/>
          </w:tcPr>
          <w:p w:rsidR="00297A24" w:rsidRDefault="00297A24" w:rsidP="00297A24">
            <w:pPr>
              <w:jc w:val="right"/>
            </w:pPr>
            <w:r>
              <w:t>1,157,408.49</w:t>
            </w:r>
          </w:p>
        </w:tc>
      </w:tr>
      <w:tr w:rsidR="00297A24" w:rsidTr="00297A24">
        <w:tc>
          <w:tcPr>
            <w:tcW w:w="2076" w:type="dxa"/>
          </w:tcPr>
          <w:p w:rsidR="00297A24" w:rsidRDefault="00297A24" w:rsidP="00297A24">
            <w:pPr>
              <w:jc w:val="left"/>
            </w:pPr>
            <w:r>
              <w:rPr>
                <w:rFonts w:hint="eastAsia"/>
              </w:rPr>
              <w:t>2.</w:t>
            </w:r>
            <w:r>
              <w:rPr>
                <w:rFonts w:hint="eastAsia"/>
              </w:rPr>
              <w:t>本期利润</w:t>
            </w:r>
          </w:p>
        </w:tc>
        <w:tc>
          <w:tcPr>
            <w:tcW w:w="2076" w:type="dxa"/>
          </w:tcPr>
          <w:p w:rsidR="00297A24" w:rsidRDefault="00297A24" w:rsidP="00297A24">
            <w:pPr>
              <w:jc w:val="right"/>
            </w:pPr>
            <w:r>
              <w:t>216,554,669.23</w:t>
            </w:r>
          </w:p>
        </w:tc>
        <w:tc>
          <w:tcPr>
            <w:tcW w:w="2077" w:type="dxa"/>
          </w:tcPr>
          <w:p w:rsidR="00297A24" w:rsidRDefault="00297A24" w:rsidP="00297A24">
            <w:pPr>
              <w:jc w:val="right"/>
            </w:pPr>
            <w:r>
              <w:t>1,647.69</w:t>
            </w:r>
          </w:p>
        </w:tc>
        <w:tc>
          <w:tcPr>
            <w:tcW w:w="2077" w:type="dxa"/>
          </w:tcPr>
          <w:p w:rsidR="00297A24" w:rsidRDefault="00297A24" w:rsidP="00297A24">
            <w:pPr>
              <w:jc w:val="right"/>
            </w:pPr>
            <w:r>
              <w:t>1,157,408.49</w:t>
            </w:r>
          </w:p>
        </w:tc>
      </w:tr>
      <w:tr w:rsidR="00297A24" w:rsidTr="00297A24">
        <w:tc>
          <w:tcPr>
            <w:tcW w:w="2076" w:type="dxa"/>
          </w:tcPr>
          <w:p w:rsidR="00297A24" w:rsidRDefault="00297A24" w:rsidP="00297A24">
            <w:pPr>
              <w:jc w:val="left"/>
            </w:pPr>
            <w:r>
              <w:rPr>
                <w:rFonts w:hint="eastAsia"/>
              </w:rPr>
              <w:t>3.</w:t>
            </w:r>
            <w:r>
              <w:rPr>
                <w:rFonts w:hint="eastAsia"/>
              </w:rPr>
              <w:t>期末基金资产净值</w:t>
            </w:r>
          </w:p>
        </w:tc>
        <w:tc>
          <w:tcPr>
            <w:tcW w:w="2076" w:type="dxa"/>
          </w:tcPr>
          <w:p w:rsidR="00297A24" w:rsidRDefault="00297A24" w:rsidP="00297A24">
            <w:pPr>
              <w:jc w:val="right"/>
            </w:pPr>
            <w:r>
              <w:t>83,116,491,434.60</w:t>
            </w:r>
          </w:p>
        </w:tc>
        <w:tc>
          <w:tcPr>
            <w:tcW w:w="2077" w:type="dxa"/>
          </w:tcPr>
          <w:p w:rsidR="00297A24" w:rsidRDefault="00297A24" w:rsidP="00297A24">
            <w:pPr>
              <w:jc w:val="right"/>
            </w:pPr>
            <w:r>
              <w:t>480,828.51</w:t>
            </w:r>
          </w:p>
        </w:tc>
        <w:tc>
          <w:tcPr>
            <w:tcW w:w="2077" w:type="dxa"/>
          </w:tcPr>
          <w:p w:rsidR="00297A24" w:rsidRDefault="00297A24" w:rsidP="00297A24">
            <w:pPr>
              <w:jc w:val="right"/>
            </w:pPr>
            <w:r>
              <w:t>427,923,474.21</w:t>
            </w:r>
          </w:p>
        </w:tc>
      </w:tr>
    </w:tbl>
    <w:p w:rsidR="00297A24" w:rsidRDefault="00297A24" w:rsidP="00297A24">
      <w:pPr>
        <w:pStyle w:val="-8"/>
        <w:rPr>
          <w:rFonts w:hint="eastAsia"/>
        </w:rPr>
      </w:pPr>
      <w:r>
        <w:rPr>
          <w:rFonts w:hint="eastAsia"/>
        </w:rPr>
        <w:t>注：1、本期已实现收益指基金本期利息收入、投资收益、其他收入（不含公允价值变动收益）扣除相关费用和信用减值损失后的余额，本期利润为本期已实现收益加上本期公允价值变动收益，由于货币市场基金按照实际利率计算账面价值，所以，公允价值变动收益为零，本期已实现收益和本期利润的金额相等；</w:t>
      </w:r>
    </w:p>
    <w:p w:rsidR="00297A24" w:rsidRDefault="00297A24" w:rsidP="00297A24">
      <w:pPr>
        <w:pStyle w:val="-"/>
        <w:ind w:firstLine="420"/>
        <w:rPr>
          <w:rFonts w:hint="eastAsia"/>
        </w:rPr>
      </w:pPr>
      <w:r>
        <w:rPr>
          <w:rFonts w:hint="eastAsia"/>
        </w:rPr>
        <w:t>2、本基金无持有人认购或交易基金的各项费用。</w:t>
      </w:r>
    </w:p>
    <w:p w:rsidR="00297A24" w:rsidRDefault="00297A24" w:rsidP="00297A24">
      <w:pPr>
        <w:pStyle w:val="-2"/>
        <w:spacing w:before="312"/>
        <w:rPr>
          <w:rFonts w:hint="eastAsia"/>
        </w:rPr>
      </w:pPr>
      <w:r>
        <w:rPr>
          <w:rFonts w:hint="eastAsia"/>
        </w:rPr>
        <w:t>基金净值表现</w:t>
      </w:r>
    </w:p>
    <w:p w:rsidR="00297A24" w:rsidRDefault="00297A24" w:rsidP="00297A24">
      <w:pPr>
        <w:pStyle w:val="-3"/>
        <w:spacing w:before="156" w:after="156"/>
        <w:rPr>
          <w:rFonts w:hint="eastAsia"/>
        </w:rPr>
      </w:pPr>
      <w:r>
        <w:rPr>
          <w:rFonts w:hint="eastAsia"/>
        </w:rPr>
        <w:t>本报告期基金份额净值增长率及其与同期业绩比较基准收益率的比较</w:t>
      </w:r>
    </w:p>
    <w:p w:rsidR="00297A24" w:rsidRDefault="00297A24" w:rsidP="00297A24">
      <w:pPr>
        <w:pStyle w:val="-"/>
        <w:ind w:firstLine="420"/>
        <w:rPr>
          <w:rFonts w:hint="eastAsia"/>
        </w:rPr>
      </w:pPr>
      <w:r>
        <w:rPr>
          <w:rFonts w:hint="eastAsia"/>
        </w:rPr>
        <w:t>南方理财金货币A</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297A24" w:rsidTr="00297A24">
        <w:trPr>
          <w:cnfStyle w:val="100000000000" w:firstRow="1" w:lastRow="0" w:firstColumn="0" w:lastColumn="0" w:oddVBand="0" w:evenVBand="0" w:oddHBand="0" w:evenHBand="0" w:firstRowFirstColumn="0" w:firstRowLastColumn="0" w:lastRowFirstColumn="0" w:lastRowLastColumn="0"/>
        </w:trPr>
        <w:tc>
          <w:tcPr>
            <w:tcW w:w="1186" w:type="dxa"/>
          </w:tcPr>
          <w:p w:rsidR="00297A24" w:rsidRPr="00297A24" w:rsidRDefault="00297A24" w:rsidP="00297A24">
            <w:pPr>
              <w:jc w:val="center"/>
              <w:rPr>
                <w:b/>
              </w:rPr>
            </w:pPr>
            <w:r w:rsidRPr="00297A24">
              <w:rPr>
                <w:rFonts w:hint="eastAsia"/>
                <w:b/>
              </w:rPr>
              <w:t>阶段</w:t>
            </w:r>
          </w:p>
        </w:tc>
        <w:tc>
          <w:tcPr>
            <w:tcW w:w="1186" w:type="dxa"/>
          </w:tcPr>
          <w:p w:rsidR="00297A24" w:rsidRPr="00297A24" w:rsidRDefault="00297A24" w:rsidP="00297A24">
            <w:pPr>
              <w:jc w:val="center"/>
              <w:rPr>
                <w:b/>
              </w:rPr>
            </w:pPr>
            <w:r w:rsidRPr="00297A24">
              <w:rPr>
                <w:rFonts w:hint="eastAsia"/>
                <w:b/>
              </w:rPr>
              <w:t>净值收益率①</w:t>
            </w:r>
          </w:p>
        </w:tc>
        <w:tc>
          <w:tcPr>
            <w:tcW w:w="1186" w:type="dxa"/>
          </w:tcPr>
          <w:p w:rsidR="00297A24" w:rsidRPr="00297A24" w:rsidRDefault="00297A24" w:rsidP="00297A24">
            <w:pPr>
              <w:jc w:val="center"/>
              <w:rPr>
                <w:b/>
              </w:rPr>
            </w:pPr>
            <w:r w:rsidRPr="00297A24">
              <w:rPr>
                <w:rFonts w:hint="eastAsia"/>
                <w:b/>
              </w:rPr>
              <w:t>净值收益率标准差②</w:t>
            </w:r>
          </w:p>
        </w:tc>
        <w:tc>
          <w:tcPr>
            <w:tcW w:w="1187" w:type="dxa"/>
          </w:tcPr>
          <w:p w:rsidR="00297A24" w:rsidRPr="00297A24" w:rsidRDefault="00297A24" w:rsidP="00297A24">
            <w:pPr>
              <w:jc w:val="center"/>
              <w:rPr>
                <w:b/>
              </w:rPr>
            </w:pPr>
            <w:r w:rsidRPr="00297A24">
              <w:rPr>
                <w:rFonts w:hint="eastAsia"/>
                <w:b/>
              </w:rPr>
              <w:t>业绩比较基准收益率③</w:t>
            </w:r>
          </w:p>
        </w:tc>
        <w:tc>
          <w:tcPr>
            <w:tcW w:w="1187" w:type="dxa"/>
          </w:tcPr>
          <w:p w:rsidR="00297A24" w:rsidRPr="00297A24" w:rsidRDefault="00297A24" w:rsidP="00297A24">
            <w:pPr>
              <w:jc w:val="center"/>
              <w:rPr>
                <w:b/>
              </w:rPr>
            </w:pPr>
            <w:r w:rsidRPr="00297A24">
              <w:rPr>
                <w:rFonts w:hint="eastAsia"/>
                <w:b/>
              </w:rPr>
              <w:t>业绩比较基准收益率标准差④</w:t>
            </w:r>
          </w:p>
        </w:tc>
        <w:tc>
          <w:tcPr>
            <w:tcW w:w="1187" w:type="dxa"/>
          </w:tcPr>
          <w:p w:rsidR="00297A24" w:rsidRPr="00297A24" w:rsidRDefault="00297A24" w:rsidP="00297A24">
            <w:pPr>
              <w:jc w:val="center"/>
              <w:rPr>
                <w:b/>
              </w:rPr>
            </w:pPr>
            <w:r w:rsidRPr="00297A24">
              <w:rPr>
                <w:rFonts w:hint="eastAsia"/>
                <w:b/>
              </w:rPr>
              <w:t>①</w:t>
            </w:r>
            <w:r w:rsidRPr="00297A24">
              <w:rPr>
                <w:rFonts w:hint="eastAsia"/>
                <w:b/>
              </w:rPr>
              <w:t>-</w:t>
            </w:r>
            <w:r w:rsidRPr="00297A24">
              <w:rPr>
                <w:rFonts w:hint="eastAsia"/>
                <w:b/>
              </w:rPr>
              <w:t>③</w:t>
            </w:r>
          </w:p>
        </w:tc>
        <w:tc>
          <w:tcPr>
            <w:tcW w:w="1187" w:type="dxa"/>
          </w:tcPr>
          <w:p w:rsidR="00297A24" w:rsidRPr="00297A24" w:rsidRDefault="00297A24" w:rsidP="00297A24">
            <w:pPr>
              <w:jc w:val="center"/>
              <w:rPr>
                <w:b/>
              </w:rPr>
            </w:pPr>
            <w:r w:rsidRPr="00297A24">
              <w:rPr>
                <w:rFonts w:hint="eastAsia"/>
                <w:b/>
              </w:rPr>
              <w:t>②</w:t>
            </w:r>
            <w:r w:rsidRPr="00297A24">
              <w:rPr>
                <w:rFonts w:hint="eastAsia"/>
                <w:b/>
              </w:rPr>
              <w:t>-</w:t>
            </w:r>
            <w:r w:rsidRPr="00297A24">
              <w:rPr>
                <w:rFonts w:hint="eastAsia"/>
                <w:b/>
              </w:rPr>
              <w:t>④</w:t>
            </w:r>
          </w:p>
        </w:tc>
      </w:tr>
      <w:tr w:rsidR="00297A24" w:rsidTr="00297A24">
        <w:tc>
          <w:tcPr>
            <w:tcW w:w="1186" w:type="dxa"/>
          </w:tcPr>
          <w:p w:rsidR="00297A24" w:rsidRDefault="00297A24" w:rsidP="00297A24">
            <w:pPr>
              <w:jc w:val="left"/>
            </w:pPr>
            <w:r>
              <w:rPr>
                <w:rFonts w:hint="eastAsia"/>
              </w:rPr>
              <w:t>过去三个月</w:t>
            </w:r>
          </w:p>
        </w:tc>
        <w:tc>
          <w:tcPr>
            <w:tcW w:w="1186" w:type="dxa"/>
          </w:tcPr>
          <w:p w:rsidR="00297A24" w:rsidRDefault="00297A24" w:rsidP="00297A24">
            <w:pPr>
              <w:jc w:val="right"/>
            </w:pPr>
            <w:r>
              <w:t>0.2620%</w:t>
            </w:r>
          </w:p>
        </w:tc>
        <w:tc>
          <w:tcPr>
            <w:tcW w:w="1186" w:type="dxa"/>
          </w:tcPr>
          <w:p w:rsidR="00297A24" w:rsidRDefault="00297A24" w:rsidP="00297A24">
            <w:pPr>
              <w:jc w:val="right"/>
            </w:pPr>
            <w:r>
              <w:t>0.0002%</w:t>
            </w:r>
          </w:p>
        </w:tc>
        <w:tc>
          <w:tcPr>
            <w:tcW w:w="1187" w:type="dxa"/>
          </w:tcPr>
          <w:p w:rsidR="00297A24" w:rsidRDefault="00297A24" w:rsidP="00297A24">
            <w:pPr>
              <w:jc w:val="right"/>
            </w:pPr>
            <w:r>
              <w:t>0.3456%</w:t>
            </w:r>
          </w:p>
        </w:tc>
        <w:tc>
          <w:tcPr>
            <w:tcW w:w="1187" w:type="dxa"/>
          </w:tcPr>
          <w:p w:rsidR="00297A24" w:rsidRDefault="00297A24" w:rsidP="00297A24">
            <w:pPr>
              <w:jc w:val="right"/>
            </w:pPr>
            <w:r>
              <w:t>0.0000%</w:t>
            </w:r>
          </w:p>
        </w:tc>
        <w:tc>
          <w:tcPr>
            <w:tcW w:w="1187" w:type="dxa"/>
          </w:tcPr>
          <w:p w:rsidR="00297A24" w:rsidRDefault="00297A24" w:rsidP="00297A24">
            <w:pPr>
              <w:jc w:val="right"/>
            </w:pPr>
            <w:r>
              <w:t>-0.0836%</w:t>
            </w:r>
          </w:p>
        </w:tc>
        <w:tc>
          <w:tcPr>
            <w:tcW w:w="1187" w:type="dxa"/>
          </w:tcPr>
          <w:p w:rsidR="00297A24" w:rsidRDefault="00297A24" w:rsidP="00297A24">
            <w:pPr>
              <w:jc w:val="right"/>
            </w:pPr>
            <w:r>
              <w:t>0.0002%</w:t>
            </w:r>
          </w:p>
        </w:tc>
      </w:tr>
      <w:tr w:rsidR="00297A24" w:rsidTr="00297A24">
        <w:tc>
          <w:tcPr>
            <w:tcW w:w="1186" w:type="dxa"/>
          </w:tcPr>
          <w:p w:rsidR="00297A24" w:rsidRDefault="00297A24" w:rsidP="00297A24">
            <w:pPr>
              <w:jc w:val="left"/>
            </w:pPr>
            <w:r>
              <w:rPr>
                <w:rFonts w:hint="eastAsia"/>
              </w:rPr>
              <w:t>过去六个月</w:t>
            </w:r>
          </w:p>
        </w:tc>
        <w:tc>
          <w:tcPr>
            <w:tcW w:w="1186" w:type="dxa"/>
          </w:tcPr>
          <w:p w:rsidR="00297A24" w:rsidRDefault="00297A24" w:rsidP="00297A24">
            <w:pPr>
              <w:jc w:val="right"/>
            </w:pPr>
            <w:r>
              <w:t>0.5339%</w:t>
            </w:r>
          </w:p>
        </w:tc>
        <w:tc>
          <w:tcPr>
            <w:tcW w:w="1186" w:type="dxa"/>
          </w:tcPr>
          <w:p w:rsidR="00297A24" w:rsidRDefault="00297A24" w:rsidP="00297A24">
            <w:pPr>
              <w:jc w:val="right"/>
            </w:pPr>
            <w:r>
              <w:t>0.0003%</w:t>
            </w:r>
          </w:p>
        </w:tc>
        <w:tc>
          <w:tcPr>
            <w:tcW w:w="1187" w:type="dxa"/>
          </w:tcPr>
          <w:p w:rsidR="00297A24" w:rsidRDefault="00297A24" w:rsidP="00297A24">
            <w:pPr>
              <w:jc w:val="right"/>
            </w:pPr>
            <w:r>
              <w:t>0.6924%</w:t>
            </w:r>
          </w:p>
        </w:tc>
        <w:tc>
          <w:tcPr>
            <w:tcW w:w="1187" w:type="dxa"/>
          </w:tcPr>
          <w:p w:rsidR="00297A24" w:rsidRDefault="00297A24" w:rsidP="00297A24">
            <w:pPr>
              <w:jc w:val="right"/>
            </w:pPr>
            <w:r>
              <w:t>0.0000%</w:t>
            </w:r>
          </w:p>
        </w:tc>
        <w:tc>
          <w:tcPr>
            <w:tcW w:w="1187" w:type="dxa"/>
          </w:tcPr>
          <w:p w:rsidR="00297A24" w:rsidRDefault="00297A24" w:rsidP="00297A24">
            <w:pPr>
              <w:jc w:val="right"/>
            </w:pPr>
            <w:r>
              <w:t>-0.1585%</w:t>
            </w:r>
          </w:p>
        </w:tc>
        <w:tc>
          <w:tcPr>
            <w:tcW w:w="1187" w:type="dxa"/>
          </w:tcPr>
          <w:p w:rsidR="00297A24" w:rsidRDefault="00297A24" w:rsidP="00297A24">
            <w:pPr>
              <w:jc w:val="right"/>
            </w:pPr>
            <w:r>
              <w:t>0.0003%</w:t>
            </w:r>
          </w:p>
        </w:tc>
      </w:tr>
      <w:tr w:rsidR="00297A24" w:rsidTr="00297A24">
        <w:tc>
          <w:tcPr>
            <w:tcW w:w="1186" w:type="dxa"/>
          </w:tcPr>
          <w:p w:rsidR="00297A24" w:rsidRDefault="00297A24" w:rsidP="00297A24">
            <w:pPr>
              <w:jc w:val="left"/>
            </w:pPr>
            <w:r>
              <w:rPr>
                <w:rFonts w:hint="eastAsia"/>
              </w:rPr>
              <w:t>过去一年</w:t>
            </w:r>
          </w:p>
        </w:tc>
        <w:tc>
          <w:tcPr>
            <w:tcW w:w="1186" w:type="dxa"/>
          </w:tcPr>
          <w:p w:rsidR="00297A24" w:rsidRDefault="00297A24" w:rsidP="00297A24">
            <w:pPr>
              <w:jc w:val="right"/>
            </w:pPr>
            <w:r>
              <w:t>1.1542%</w:t>
            </w:r>
          </w:p>
        </w:tc>
        <w:tc>
          <w:tcPr>
            <w:tcW w:w="1186" w:type="dxa"/>
          </w:tcPr>
          <w:p w:rsidR="00297A24" w:rsidRDefault="00297A24" w:rsidP="00297A24">
            <w:pPr>
              <w:jc w:val="right"/>
            </w:pPr>
            <w:r>
              <w:t>0.0005%</w:t>
            </w:r>
          </w:p>
        </w:tc>
        <w:tc>
          <w:tcPr>
            <w:tcW w:w="1187" w:type="dxa"/>
          </w:tcPr>
          <w:p w:rsidR="00297A24" w:rsidRDefault="00297A24" w:rsidP="00297A24">
            <w:pPr>
              <w:jc w:val="right"/>
            </w:pPr>
            <w:r>
              <w:t>1.3781%</w:t>
            </w:r>
          </w:p>
        </w:tc>
        <w:tc>
          <w:tcPr>
            <w:tcW w:w="1187" w:type="dxa"/>
          </w:tcPr>
          <w:p w:rsidR="00297A24" w:rsidRDefault="00297A24" w:rsidP="00297A24">
            <w:pPr>
              <w:jc w:val="right"/>
            </w:pPr>
            <w:r>
              <w:t>0.0000%</w:t>
            </w:r>
          </w:p>
        </w:tc>
        <w:tc>
          <w:tcPr>
            <w:tcW w:w="1187" w:type="dxa"/>
          </w:tcPr>
          <w:p w:rsidR="00297A24" w:rsidRDefault="00297A24" w:rsidP="00297A24">
            <w:pPr>
              <w:jc w:val="right"/>
            </w:pPr>
            <w:r>
              <w:t>-0.2239%</w:t>
            </w:r>
          </w:p>
        </w:tc>
        <w:tc>
          <w:tcPr>
            <w:tcW w:w="1187" w:type="dxa"/>
          </w:tcPr>
          <w:p w:rsidR="00297A24" w:rsidRDefault="00297A24" w:rsidP="00297A24">
            <w:pPr>
              <w:jc w:val="right"/>
            </w:pPr>
            <w:r>
              <w:t>0.0005%</w:t>
            </w:r>
          </w:p>
        </w:tc>
      </w:tr>
      <w:tr w:rsidR="00297A24" w:rsidTr="00297A24">
        <w:tc>
          <w:tcPr>
            <w:tcW w:w="1186" w:type="dxa"/>
          </w:tcPr>
          <w:p w:rsidR="00297A24" w:rsidRDefault="00297A24" w:rsidP="00297A24">
            <w:pPr>
              <w:jc w:val="left"/>
            </w:pPr>
            <w:r>
              <w:rPr>
                <w:rFonts w:hint="eastAsia"/>
              </w:rPr>
              <w:t>过去三年</w:t>
            </w:r>
          </w:p>
        </w:tc>
        <w:tc>
          <w:tcPr>
            <w:tcW w:w="1186" w:type="dxa"/>
          </w:tcPr>
          <w:p w:rsidR="00297A24" w:rsidRDefault="00297A24" w:rsidP="00297A24">
            <w:pPr>
              <w:jc w:val="right"/>
            </w:pPr>
            <w:r>
              <w:t>4.7276%</w:t>
            </w:r>
          </w:p>
        </w:tc>
        <w:tc>
          <w:tcPr>
            <w:tcW w:w="1186" w:type="dxa"/>
          </w:tcPr>
          <w:p w:rsidR="00297A24" w:rsidRDefault="00297A24" w:rsidP="00297A24">
            <w:pPr>
              <w:jc w:val="right"/>
            </w:pPr>
            <w:r>
              <w:t>0.0012%</w:t>
            </w:r>
          </w:p>
        </w:tc>
        <w:tc>
          <w:tcPr>
            <w:tcW w:w="1187" w:type="dxa"/>
          </w:tcPr>
          <w:p w:rsidR="00297A24" w:rsidRDefault="00297A24" w:rsidP="00297A24">
            <w:pPr>
              <w:jc w:val="right"/>
            </w:pPr>
            <w:r>
              <w:t>4.1955%</w:t>
            </w:r>
          </w:p>
        </w:tc>
        <w:tc>
          <w:tcPr>
            <w:tcW w:w="1187" w:type="dxa"/>
          </w:tcPr>
          <w:p w:rsidR="00297A24" w:rsidRDefault="00297A24" w:rsidP="00297A24">
            <w:pPr>
              <w:jc w:val="right"/>
            </w:pPr>
            <w:r>
              <w:t>0.0000%</w:t>
            </w:r>
          </w:p>
        </w:tc>
        <w:tc>
          <w:tcPr>
            <w:tcW w:w="1187" w:type="dxa"/>
          </w:tcPr>
          <w:p w:rsidR="00297A24" w:rsidRDefault="00297A24" w:rsidP="00297A24">
            <w:pPr>
              <w:jc w:val="right"/>
            </w:pPr>
            <w:r>
              <w:t>0.5321%</w:t>
            </w:r>
          </w:p>
        </w:tc>
        <w:tc>
          <w:tcPr>
            <w:tcW w:w="1187" w:type="dxa"/>
          </w:tcPr>
          <w:p w:rsidR="00297A24" w:rsidRDefault="00297A24" w:rsidP="00297A24">
            <w:pPr>
              <w:jc w:val="right"/>
            </w:pPr>
            <w:r>
              <w:t>0.0012%</w:t>
            </w:r>
          </w:p>
        </w:tc>
      </w:tr>
      <w:tr w:rsidR="00297A24" w:rsidTr="00297A24">
        <w:tc>
          <w:tcPr>
            <w:tcW w:w="1186" w:type="dxa"/>
          </w:tcPr>
          <w:p w:rsidR="00297A24" w:rsidRDefault="00297A24" w:rsidP="00297A24">
            <w:pPr>
              <w:jc w:val="left"/>
            </w:pPr>
            <w:r>
              <w:rPr>
                <w:rFonts w:hint="eastAsia"/>
              </w:rPr>
              <w:t>过去五年</w:t>
            </w:r>
          </w:p>
        </w:tc>
        <w:tc>
          <w:tcPr>
            <w:tcW w:w="1186" w:type="dxa"/>
          </w:tcPr>
          <w:p w:rsidR="00297A24" w:rsidRDefault="00297A24" w:rsidP="00297A24">
            <w:pPr>
              <w:jc w:val="right"/>
            </w:pPr>
            <w:r>
              <w:t>8.7347%</w:t>
            </w:r>
          </w:p>
        </w:tc>
        <w:tc>
          <w:tcPr>
            <w:tcW w:w="1186" w:type="dxa"/>
          </w:tcPr>
          <w:p w:rsidR="00297A24" w:rsidRDefault="00297A24" w:rsidP="00297A24">
            <w:pPr>
              <w:jc w:val="right"/>
            </w:pPr>
            <w:r>
              <w:t>0.0013%</w:t>
            </w:r>
          </w:p>
        </w:tc>
        <w:tc>
          <w:tcPr>
            <w:tcW w:w="1187" w:type="dxa"/>
          </w:tcPr>
          <w:p w:rsidR="00297A24" w:rsidRDefault="00297A24" w:rsidP="00297A24">
            <w:pPr>
              <w:jc w:val="right"/>
            </w:pPr>
            <w:r>
              <w:t>7.0872%</w:t>
            </w:r>
          </w:p>
        </w:tc>
        <w:tc>
          <w:tcPr>
            <w:tcW w:w="1187" w:type="dxa"/>
          </w:tcPr>
          <w:p w:rsidR="00297A24" w:rsidRDefault="00297A24" w:rsidP="00297A24">
            <w:pPr>
              <w:jc w:val="right"/>
            </w:pPr>
            <w:r>
              <w:t>0.0000%</w:t>
            </w:r>
          </w:p>
        </w:tc>
        <w:tc>
          <w:tcPr>
            <w:tcW w:w="1187" w:type="dxa"/>
          </w:tcPr>
          <w:p w:rsidR="00297A24" w:rsidRDefault="00297A24" w:rsidP="00297A24">
            <w:pPr>
              <w:jc w:val="right"/>
            </w:pPr>
            <w:r>
              <w:t>1.6475%</w:t>
            </w:r>
          </w:p>
        </w:tc>
        <w:tc>
          <w:tcPr>
            <w:tcW w:w="1187" w:type="dxa"/>
          </w:tcPr>
          <w:p w:rsidR="00297A24" w:rsidRDefault="00297A24" w:rsidP="00297A24">
            <w:pPr>
              <w:jc w:val="right"/>
            </w:pPr>
            <w:r>
              <w:t>0.0013%</w:t>
            </w:r>
          </w:p>
        </w:tc>
      </w:tr>
      <w:tr w:rsidR="00297A24" w:rsidTr="00297A24">
        <w:tc>
          <w:tcPr>
            <w:tcW w:w="1186" w:type="dxa"/>
          </w:tcPr>
          <w:p w:rsidR="00297A24" w:rsidRDefault="00297A24" w:rsidP="00297A24">
            <w:pPr>
              <w:jc w:val="left"/>
            </w:pPr>
            <w:r>
              <w:rPr>
                <w:rFonts w:hint="eastAsia"/>
              </w:rPr>
              <w:t>自基金合同生效起至今</w:t>
            </w:r>
          </w:p>
        </w:tc>
        <w:tc>
          <w:tcPr>
            <w:tcW w:w="1186" w:type="dxa"/>
          </w:tcPr>
          <w:p w:rsidR="00297A24" w:rsidRDefault="00297A24" w:rsidP="00297A24">
            <w:pPr>
              <w:jc w:val="right"/>
            </w:pPr>
            <w:r>
              <w:t>30.0962%</w:t>
            </w:r>
          </w:p>
        </w:tc>
        <w:tc>
          <w:tcPr>
            <w:tcW w:w="1186" w:type="dxa"/>
          </w:tcPr>
          <w:p w:rsidR="00297A24" w:rsidRDefault="00297A24" w:rsidP="00297A24">
            <w:pPr>
              <w:jc w:val="right"/>
            </w:pPr>
            <w:r>
              <w:t>0.0032%</w:t>
            </w:r>
          </w:p>
        </w:tc>
        <w:tc>
          <w:tcPr>
            <w:tcW w:w="1187" w:type="dxa"/>
          </w:tcPr>
          <w:p w:rsidR="00297A24" w:rsidRDefault="00297A24" w:rsidP="00297A24">
            <w:pPr>
              <w:jc w:val="right"/>
            </w:pPr>
            <w:r>
              <w:t>16.3793%</w:t>
            </w:r>
          </w:p>
        </w:tc>
        <w:tc>
          <w:tcPr>
            <w:tcW w:w="1187" w:type="dxa"/>
          </w:tcPr>
          <w:p w:rsidR="00297A24" w:rsidRDefault="00297A24" w:rsidP="00297A24">
            <w:pPr>
              <w:jc w:val="right"/>
            </w:pPr>
            <w:r>
              <w:t>0.0000%</w:t>
            </w:r>
          </w:p>
        </w:tc>
        <w:tc>
          <w:tcPr>
            <w:tcW w:w="1187" w:type="dxa"/>
          </w:tcPr>
          <w:p w:rsidR="00297A24" w:rsidRDefault="00297A24" w:rsidP="00297A24">
            <w:pPr>
              <w:jc w:val="right"/>
            </w:pPr>
            <w:r>
              <w:t>13.7169%</w:t>
            </w:r>
          </w:p>
        </w:tc>
        <w:tc>
          <w:tcPr>
            <w:tcW w:w="1187" w:type="dxa"/>
          </w:tcPr>
          <w:p w:rsidR="00297A24" w:rsidRDefault="00297A24" w:rsidP="00297A24">
            <w:pPr>
              <w:jc w:val="right"/>
            </w:pPr>
            <w:r>
              <w:t>0.0032%</w:t>
            </w:r>
          </w:p>
        </w:tc>
      </w:tr>
    </w:tbl>
    <w:p w:rsidR="00297A24" w:rsidRDefault="00297A24" w:rsidP="00297A24">
      <w:pPr>
        <w:pStyle w:val="-"/>
        <w:ind w:firstLine="420"/>
        <w:rPr>
          <w:rFonts w:hint="eastAsia"/>
        </w:rPr>
      </w:pPr>
      <w:r>
        <w:rPr>
          <w:rFonts w:hint="eastAsia"/>
        </w:rPr>
        <w:t>南方理财金货币E</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297A24" w:rsidTr="00297A24">
        <w:trPr>
          <w:cnfStyle w:val="100000000000" w:firstRow="1" w:lastRow="0" w:firstColumn="0" w:lastColumn="0" w:oddVBand="0" w:evenVBand="0" w:oddHBand="0" w:evenHBand="0" w:firstRowFirstColumn="0" w:firstRowLastColumn="0" w:lastRowFirstColumn="0" w:lastRowLastColumn="0"/>
        </w:trPr>
        <w:tc>
          <w:tcPr>
            <w:tcW w:w="1186" w:type="dxa"/>
          </w:tcPr>
          <w:p w:rsidR="00297A24" w:rsidRPr="00297A24" w:rsidRDefault="00297A24" w:rsidP="00297A24">
            <w:pPr>
              <w:jc w:val="center"/>
              <w:rPr>
                <w:b/>
              </w:rPr>
            </w:pPr>
            <w:r w:rsidRPr="00297A24">
              <w:rPr>
                <w:rFonts w:hint="eastAsia"/>
                <w:b/>
              </w:rPr>
              <w:lastRenderedPageBreak/>
              <w:t>阶段</w:t>
            </w:r>
          </w:p>
        </w:tc>
        <w:tc>
          <w:tcPr>
            <w:tcW w:w="1186" w:type="dxa"/>
          </w:tcPr>
          <w:p w:rsidR="00297A24" w:rsidRPr="00297A24" w:rsidRDefault="00297A24" w:rsidP="00297A24">
            <w:pPr>
              <w:jc w:val="center"/>
              <w:rPr>
                <w:b/>
              </w:rPr>
            </w:pPr>
            <w:r w:rsidRPr="00297A24">
              <w:rPr>
                <w:rFonts w:hint="eastAsia"/>
                <w:b/>
              </w:rPr>
              <w:t>净值收益率①</w:t>
            </w:r>
          </w:p>
        </w:tc>
        <w:tc>
          <w:tcPr>
            <w:tcW w:w="1186" w:type="dxa"/>
          </w:tcPr>
          <w:p w:rsidR="00297A24" w:rsidRPr="00297A24" w:rsidRDefault="00297A24" w:rsidP="00297A24">
            <w:pPr>
              <w:jc w:val="center"/>
              <w:rPr>
                <w:b/>
              </w:rPr>
            </w:pPr>
            <w:r w:rsidRPr="00297A24">
              <w:rPr>
                <w:rFonts w:hint="eastAsia"/>
                <w:b/>
              </w:rPr>
              <w:t>净值收益率标准差②</w:t>
            </w:r>
          </w:p>
        </w:tc>
        <w:tc>
          <w:tcPr>
            <w:tcW w:w="1187" w:type="dxa"/>
          </w:tcPr>
          <w:p w:rsidR="00297A24" w:rsidRPr="00297A24" w:rsidRDefault="00297A24" w:rsidP="00297A24">
            <w:pPr>
              <w:jc w:val="center"/>
              <w:rPr>
                <w:b/>
              </w:rPr>
            </w:pPr>
            <w:r w:rsidRPr="00297A24">
              <w:rPr>
                <w:rFonts w:hint="eastAsia"/>
                <w:b/>
              </w:rPr>
              <w:t>业绩比较基准收益率③</w:t>
            </w:r>
          </w:p>
        </w:tc>
        <w:tc>
          <w:tcPr>
            <w:tcW w:w="1187" w:type="dxa"/>
          </w:tcPr>
          <w:p w:rsidR="00297A24" w:rsidRPr="00297A24" w:rsidRDefault="00297A24" w:rsidP="00297A24">
            <w:pPr>
              <w:jc w:val="center"/>
              <w:rPr>
                <w:b/>
              </w:rPr>
            </w:pPr>
            <w:r w:rsidRPr="00297A24">
              <w:rPr>
                <w:rFonts w:hint="eastAsia"/>
                <w:b/>
              </w:rPr>
              <w:t>业绩比较基准收益率标准差④</w:t>
            </w:r>
          </w:p>
        </w:tc>
        <w:tc>
          <w:tcPr>
            <w:tcW w:w="1187" w:type="dxa"/>
          </w:tcPr>
          <w:p w:rsidR="00297A24" w:rsidRPr="00297A24" w:rsidRDefault="00297A24" w:rsidP="00297A24">
            <w:pPr>
              <w:jc w:val="center"/>
              <w:rPr>
                <w:b/>
              </w:rPr>
            </w:pPr>
            <w:r w:rsidRPr="00297A24">
              <w:rPr>
                <w:rFonts w:hint="eastAsia"/>
                <w:b/>
              </w:rPr>
              <w:t>①</w:t>
            </w:r>
            <w:r w:rsidRPr="00297A24">
              <w:rPr>
                <w:rFonts w:hint="eastAsia"/>
                <w:b/>
              </w:rPr>
              <w:t>-</w:t>
            </w:r>
            <w:r w:rsidRPr="00297A24">
              <w:rPr>
                <w:rFonts w:hint="eastAsia"/>
                <w:b/>
              </w:rPr>
              <w:t>③</w:t>
            </w:r>
          </w:p>
        </w:tc>
        <w:tc>
          <w:tcPr>
            <w:tcW w:w="1187" w:type="dxa"/>
          </w:tcPr>
          <w:p w:rsidR="00297A24" w:rsidRPr="00297A24" w:rsidRDefault="00297A24" w:rsidP="00297A24">
            <w:pPr>
              <w:jc w:val="center"/>
              <w:rPr>
                <w:b/>
              </w:rPr>
            </w:pPr>
            <w:r w:rsidRPr="00297A24">
              <w:rPr>
                <w:rFonts w:hint="eastAsia"/>
                <w:b/>
              </w:rPr>
              <w:t>②</w:t>
            </w:r>
            <w:r w:rsidRPr="00297A24">
              <w:rPr>
                <w:rFonts w:hint="eastAsia"/>
                <w:b/>
              </w:rPr>
              <w:t>-</w:t>
            </w:r>
            <w:r w:rsidRPr="00297A24">
              <w:rPr>
                <w:rFonts w:hint="eastAsia"/>
                <w:b/>
              </w:rPr>
              <w:t>④</w:t>
            </w:r>
          </w:p>
        </w:tc>
      </w:tr>
      <w:tr w:rsidR="00297A24" w:rsidTr="00297A24">
        <w:tc>
          <w:tcPr>
            <w:tcW w:w="1186" w:type="dxa"/>
          </w:tcPr>
          <w:p w:rsidR="00297A24" w:rsidRDefault="00297A24" w:rsidP="00297A24">
            <w:pPr>
              <w:jc w:val="left"/>
            </w:pPr>
            <w:r>
              <w:rPr>
                <w:rFonts w:hint="eastAsia"/>
              </w:rPr>
              <w:t>过去三个月</w:t>
            </w:r>
          </w:p>
        </w:tc>
        <w:tc>
          <w:tcPr>
            <w:tcW w:w="1186" w:type="dxa"/>
          </w:tcPr>
          <w:p w:rsidR="00297A24" w:rsidRDefault="00297A24" w:rsidP="00297A24">
            <w:pPr>
              <w:jc w:val="right"/>
            </w:pPr>
            <w:r>
              <w:t>0.2629%</w:t>
            </w:r>
          </w:p>
        </w:tc>
        <w:tc>
          <w:tcPr>
            <w:tcW w:w="1186" w:type="dxa"/>
          </w:tcPr>
          <w:p w:rsidR="00297A24" w:rsidRDefault="00297A24" w:rsidP="00297A24">
            <w:pPr>
              <w:jc w:val="right"/>
            </w:pPr>
            <w:r>
              <w:t>0.0002%</w:t>
            </w:r>
          </w:p>
        </w:tc>
        <w:tc>
          <w:tcPr>
            <w:tcW w:w="1187" w:type="dxa"/>
          </w:tcPr>
          <w:p w:rsidR="00297A24" w:rsidRDefault="00297A24" w:rsidP="00297A24">
            <w:pPr>
              <w:jc w:val="right"/>
            </w:pPr>
            <w:r>
              <w:t>0.3456%</w:t>
            </w:r>
          </w:p>
        </w:tc>
        <w:tc>
          <w:tcPr>
            <w:tcW w:w="1187" w:type="dxa"/>
          </w:tcPr>
          <w:p w:rsidR="00297A24" w:rsidRDefault="00297A24" w:rsidP="00297A24">
            <w:pPr>
              <w:jc w:val="right"/>
            </w:pPr>
            <w:r>
              <w:t>0.0000%</w:t>
            </w:r>
          </w:p>
        </w:tc>
        <w:tc>
          <w:tcPr>
            <w:tcW w:w="1187" w:type="dxa"/>
          </w:tcPr>
          <w:p w:rsidR="00297A24" w:rsidRDefault="00297A24" w:rsidP="00297A24">
            <w:pPr>
              <w:jc w:val="right"/>
            </w:pPr>
            <w:r>
              <w:t>-0.0827%</w:t>
            </w:r>
          </w:p>
        </w:tc>
        <w:tc>
          <w:tcPr>
            <w:tcW w:w="1187" w:type="dxa"/>
          </w:tcPr>
          <w:p w:rsidR="00297A24" w:rsidRDefault="00297A24" w:rsidP="00297A24">
            <w:pPr>
              <w:jc w:val="right"/>
            </w:pPr>
            <w:r>
              <w:t>0.0002%</w:t>
            </w:r>
          </w:p>
        </w:tc>
      </w:tr>
      <w:tr w:rsidR="00297A24" w:rsidTr="00297A24">
        <w:tc>
          <w:tcPr>
            <w:tcW w:w="1186" w:type="dxa"/>
          </w:tcPr>
          <w:p w:rsidR="00297A24" w:rsidRDefault="00297A24" w:rsidP="00297A24">
            <w:pPr>
              <w:jc w:val="left"/>
            </w:pPr>
            <w:r>
              <w:rPr>
                <w:rFonts w:hint="eastAsia"/>
              </w:rPr>
              <w:t>过去六个月</w:t>
            </w:r>
          </w:p>
        </w:tc>
        <w:tc>
          <w:tcPr>
            <w:tcW w:w="1186" w:type="dxa"/>
          </w:tcPr>
          <w:p w:rsidR="00297A24" w:rsidRDefault="00297A24" w:rsidP="00297A24">
            <w:pPr>
              <w:jc w:val="right"/>
            </w:pPr>
            <w:r>
              <w:t>0.5347%</w:t>
            </w:r>
          </w:p>
        </w:tc>
        <w:tc>
          <w:tcPr>
            <w:tcW w:w="1186" w:type="dxa"/>
          </w:tcPr>
          <w:p w:rsidR="00297A24" w:rsidRDefault="00297A24" w:rsidP="00297A24">
            <w:pPr>
              <w:jc w:val="right"/>
            </w:pPr>
            <w:r>
              <w:t>0.0003%</w:t>
            </w:r>
          </w:p>
        </w:tc>
        <w:tc>
          <w:tcPr>
            <w:tcW w:w="1187" w:type="dxa"/>
          </w:tcPr>
          <w:p w:rsidR="00297A24" w:rsidRDefault="00297A24" w:rsidP="00297A24">
            <w:pPr>
              <w:jc w:val="right"/>
            </w:pPr>
            <w:r>
              <w:t>0.6924%</w:t>
            </w:r>
          </w:p>
        </w:tc>
        <w:tc>
          <w:tcPr>
            <w:tcW w:w="1187" w:type="dxa"/>
          </w:tcPr>
          <w:p w:rsidR="00297A24" w:rsidRDefault="00297A24" w:rsidP="00297A24">
            <w:pPr>
              <w:jc w:val="right"/>
            </w:pPr>
            <w:r>
              <w:t>0.0000%</w:t>
            </w:r>
          </w:p>
        </w:tc>
        <w:tc>
          <w:tcPr>
            <w:tcW w:w="1187" w:type="dxa"/>
          </w:tcPr>
          <w:p w:rsidR="00297A24" w:rsidRDefault="00297A24" w:rsidP="00297A24">
            <w:pPr>
              <w:jc w:val="right"/>
            </w:pPr>
            <w:r>
              <w:t>-0.1577%</w:t>
            </w:r>
          </w:p>
        </w:tc>
        <w:tc>
          <w:tcPr>
            <w:tcW w:w="1187" w:type="dxa"/>
          </w:tcPr>
          <w:p w:rsidR="00297A24" w:rsidRDefault="00297A24" w:rsidP="00297A24">
            <w:pPr>
              <w:jc w:val="right"/>
            </w:pPr>
            <w:r>
              <w:t>0.0003%</w:t>
            </w:r>
          </w:p>
        </w:tc>
      </w:tr>
      <w:tr w:rsidR="00297A24" w:rsidTr="00297A24">
        <w:tc>
          <w:tcPr>
            <w:tcW w:w="1186" w:type="dxa"/>
          </w:tcPr>
          <w:p w:rsidR="00297A24" w:rsidRDefault="00297A24" w:rsidP="00297A24">
            <w:pPr>
              <w:jc w:val="left"/>
            </w:pPr>
            <w:r>
              <w:rPr>
                <w:rFonts w:hint="eastAsia"/>
              </w:rPr>
              <w:t>过去一年</w:t>
            </w:r>
          </w:p>
        </w:tc>
        <w:tc>
          <w:tcPr>
            <w:tcW w:w="1186" w:type="dxa"/>
          </w:tcPr>
          <w:p w:rsidR="00297A24" w:rsidRDefault="00297A24" w:rsidP="00297A24">
            <w:pPr>
              <w:jc w:val="right"/>
            </w:pPr>
            <w:r>
              <w:t>1.1535%</w:t>
            </w:r>
          </w:p>
        </w:tc>
        <w:tc>
          <w:tcPr>
            <w:tcW w:w="1186" w:type="dxa"/>
          </w:tcPr>
          <w:p w:rsidR="00297A24" w:rsidRDefault="00297A24" w:rsidP="00297A24">
            <w:pPr>
              <w:jc w:val="right"/>
            </w:pPr>
            <w:r>
              <w:t>0.0005%</w:t>
            </w:r>
          </w:p>
        </w:tc>
        <w:tc>
          <w:tcPr>
            <w:tcW w:w="1187" w:type="dxa"/>
          </w:tcPr>
          <w:p w:rsidR="00297A24" w:rsidRDefault="00297A24" w:rsidP="00297A24">
            <w:pPr>
              <w:jc w:val="right"/>
            </w:pPr>
            <w:r>
              <w:t>1.3781%</w:t>
            </w:r>
          </w:p>
        </w:tc>
        <w:tc>
          <w:tcPr>
            <w:tcW w:w="1187" w:type="dxa"/>
          </w:tcPr>
          <w:p w:rsidR="00297A24" w:rsidRDefault="00297A24" w:rsidP="00297A24">
            <w:pPr>
              <w:jc w:val="right"/>
            </w:pPr>
            <w:r>
              <w:t>0.0000%</w:t>
            </w:r>
          </w:p>
        </w:tc>
        <w:tc>
          <w:tcPr>
            <w:tcW w:w="1187" w:type="dxa"/>
          </w:tcPr>
          <w:p w:rsidR="00297A24" w:rsidRDefault="00297A24" w:rsidP="00297A24">
            <w:pPr>
              <w:jc w:val="right"/>
            </w:pPr>
            <w:r>
              <w:t>-0.2246%</w:t>
            </w:r>
          </w:p>
        </w:tc>
        <w:tc>
          <w:tcPr>
            <w:tcW w:w="1187" w:type="dxa"/>
          </w:tcPr>
          <w:p w:rsidR="00297A24" w:rsidRDefault="00297A24" w:rsidP="00297A24">
            <w:pPr>
              <w:jc w:val="right"/>
            </w:pPr>
            <w:r>
              <w:t>0.0005%</w:t>
            </w:r>
          </w:p>
        </w:tc>
      </w:tr>
      <w:tr w:rsidR="00297A24" w:rsidTr="00297A24">
        <w:tc>
          <w:tcPr>
            <w:tcW w:w="1186" w:type="dxa"/>
          </w:tcPr>
          <w:p w:rsidR="00297A24" w:rsidRDefault="00297A24" w:rsidP="00297A24">
            <w:pPr>
              <w:jc w:val="left"/>
            </w:pPr>
            <w:r>
              <w:rPr>
                <w:rFonts w:hint="eastAsia"/>
              </w:rPr>
              <w:t>过去三年</w:t>
            </w:r>
          </w:p>
        </w:tc>
        <w:tc>
          <w:tcPr>
            <w:tcW w:w="1186" w:type="dxa"/>
          </w:tcPr>
          <w:p w:rsidR="00297A24" w:rsidRDefault="00297A24" w:rsidP="00297A24">
            <w:pPr>
              <w:jc w:val="right"/>
            </w:pPr>
            <w:r>
              <w:t>4.7238%</w:t>
            </w:r>
          </w:p>
        </w:tc>
        <w:tc>
          <w:tcPr>
            <w:tcW w:w="1186" w:type="dxa"/>
          </w:tcPr>
          <w:p w:rsidR="00297A24" w:rsidRDefault="00297A24" w:rsidP="00297A24">
            <w:pPr>
              <w:jc w:val="right"/>
            </w:pPr>
            <w:r>
              <w:t>0.0012%</w:t>
            </w:r>
          </w:p>
        </w:tc>
        <w:tc>
          <w:tcPr>
            <w:tcW w:w="1187" w:type="dxa"/>
          </w:tcPr>
          <w:p w:rsidR="00297A24" w:rsidRDefault="00297A24" w:rsidP="00297A24">
            <w:pPr>
              <w:jc w:val="right"/>
            </w:pPr>
            <w:r>
              <w:t>4.1955%</w:t>
            </w:r>
          </w:p>
        </w:tc>
        <w:tc>
          <w:tcPr>
            <w:tcW w:w="1187" w:type="dxa"/>
          </w:tcPr>
          <w:p w:rsidR="00297A24" w:rsidRDefault="00297A24" w:rsidP="00297A24">
            <w:pPr>
              <w:jc w:val="right"/>
            </w:pPr>
            <w:r>
              <w:t>0.0000%</w:t>
            </w:r>
          </w:p>
        </w:tc>
        <w:tc>
          <w:tcPr>
            <w:tcW w:w="1187" w:type="dxa"/>
          </w:tcPr>
          <w:p w:rsidR="00297A24" w:rsidRDefault="00297A24" w:rsidP="00297A24">
            <w:pPr>
              <w:jc w:val="right"/>
            </w:pPr>
            <w:r>
              <w:t>0.5283%</w:t>
            </w:r>
          </w:p>
        </w:tc>
        <w:tc>
          <w:tcPr>
            <w:tcW w:w="1187" w:type="dxa"/>
          </w:tcPr>
          <w:p w:rsidR="00297A24" w:rsidRDefault="00297A24" w:rsidP="00297A24">
            <w:pPr>
              <w:jc w:val="right"/>
            </w:pPr>
            <w:r>
              <w:t>0.0012%</w:t>
            </w:r>
          </w:p>
        </w:tc>
      </w:tr>
      <w:tr w:rsidR="00297A24" w:rsidTr="00297A24">
        <w:tc>
          <w:tcPr>
            <w:tcW w:w="1186" w:type="dxa"/>
          </w:tcPr>
          <w:p w:rsidR="00297A24" w:rsidRDefault="00297A24" w:rsidP="00297A24">
            <w:pPr>
              <w:jc w:val="left"/>
            </w:pPr>
            <w:r>
              <w:rPr>
                <w:rFonts w:hint="eastAsia"/>
              </w:rPr>
              <w:t>过去五年</w:t>
            </w:r>
          </w:p>
        </w:tc>
        <w:tc>
          <w:tcPr>
            <w:tcW w:w="1186" w:type="dxa"/>
          </w:tcPr>
          <w:p w:rsidR="00297A24" w:rsidRDefault="00297A24" w:rsidP="00297A24">
            <w:pPr>
              <w:jc w:val="right"/>
            </w:pPr>
            <w:r>
              <w:t>8.7257%</w:t>
            </w:r>
          </w:p>
        </w:tc>
        <w:tc>
          <w:tcPr>
            <w:tcW w:w="1186" w:type="dxa"/>
          </w:tcPr>
          <w:p w:rsidR="00297A24" w:rsidRDefault="00297A24" w:rsidP="00297A24">
            <w:pPr>
              <w:jc w:val="right"/>
            </w:pPr>
            <w:r>
              <w:t>0.0013%</w:t>
            </w:r>
          </w:p>
        </w:tc>
        <w:tc>
          <w:tcPr>
            <w:tcW w:w="1187" w:type="dxa"/>
          </w:tcPr>
          <w:p w:rsidR="00297A24" w:rsidRDefault="00297A24" w:rsidP="00297A24">
            <w:pPr>
              <w:jc w:val="right"/>
            </w:pPr>
            <w:r>
              <w:t>7.0872%</w:t>
            </w:r>
          </w:p>
        </w:tc>
        <w:tc>
          <w:tcPr>
            <w:tcW w:w="1187" w:type="dxa"/>
          </w:tcPr>
          <w:p w:rsidR="00297A24" w:rsidRDefault="00297A24" w:rsidP="00297A24">
            <w:pPr>
              <w:jc w:val="right"/>
            </w:pPr>
            <w:r>
              <w:t>0.0000%</w:t>
            </w:r>
          </w:p>
        </w:tc>
        <w:tc>
          <w:tcPr>
            <w:tcW w:w="1187" w:type="dxa"/>
          </w:tcPr>
          <w:p w:rsidR="00297A24" w:rsidRDefault="00297A24" w:rsidP="00297A24">
            <w:pPr>
              <w:jc w:val="right"/>
            </w:pPr>
            <w:r>
              <w:t>1.6385%</w:t>
            </w:r>
          </w:p>
        </w:tc>
        <w:tc>
          <w:tcPr>
            <w:tcW w:w="1187" w:type="dxa"/>
          </w:tcPr>
          <w:p w:rsidR="00297A24" w:rsidRDefault="00297A24" w:rsidP="00297A24">
            <w:pPr>
              <w:jc w:val="right"/>
            </w:pPr>
            <w:r>
              <w:t>0.0013%</w:t>
            </w:r>
          </w:p>
        </w:tc>
      </w:tr>
      <w:tr w:rsidR="00297A24" w:rsidTr="00297A24">
        <w:tc>
          <w:tcPr>
            <w:tcW w:w="1186" w:type="dxa"/>
          </w:tcPr>
          <w:p w:rsidR="00297A24" w:rsidRDefault="00297A24" w:rsidP="00297A24">
            <w:pPr>
              <w:jc w:val="left"/>
            </w:pPr>
            <w:r>
              <w:rPr>
                <w:rFonts w:hint="eastAsia"/>
              </w:rPr>
              <w:t>自基金合同生效起至今</w:t>
            </w:r>
          </w:p>
        </w:tc>
        <w:tc>
          <w:tcPr>
            <w:tcW w:w="1186" w:type="dxa"/>
          </w:tcPr>
          <w:p w:rsidR="00297A24" w:rsidRDefault="00297A24" w:rsidP="00297A24">
            <w:pPr>
              <w:jc w:val="right"/>
            </w:pPr>
            <w:r>
              <w:t>12.4773%</w:t>
            </w:r>
          </w:p>
        </w:tc>
        <w:tc>
          <w:tcPr>
            <w:tcW w:w="1186" w:type="dxa"/>
          </w:tcPr>
          <w:p w:rsidR="00297A24" w:rsidRDefault="00297A24" w:rsidP="00297A24">
            <w:pPr>
              <w:jc w:val="right"/>
            </w:pPr>
            <w:r>
              <w:t>0.0016%</w:t>
            </w:r>
          </w:p>
        </w:tc>
        <w:tc>
          <w:tcPr>
            <w:tcW w:w="1187" w:type="dxa"/>
          </w:tcPr>
          <w:p w:rsidR="00297A24" w:rsidRDefault="00297A24" w:rsidP="00297A24">
            <w:pPr>
              <w:jc w:val="right"/>
            </w:pPr>
            <w:r>
              <w:t>9.4213%</w:t>
            </w:r>
          </w:p>
        </w:tc>
        <w:tc>
          <w:tcPr>
            <w:tcW w:w="1187" w:type="dxa"/>
          </w:tcPr>
          <w:p w:rsidR="00297A24" w:rsidRDefault="00297A24" w:rsidP="00297A24">
            <w:pPr>
              <w:jc w:val="right"/>
            </w:pPr>
            <w:r>
              <w:t>0.0000%</w:t>
            </w:r>
          </w:p>
        </w:tc>
        <w:tc>
          <w:tcPr>
            <w:tcW w:w="1187" w:type="dxa"/>
          </w:tcPr>
          <w:p w:rsidR="00297A24" w:rsidRDefault="00297A24" w:rsidP="00297A24">
            <w:pPr>
              <w:jc w:val="right"/>
            </w:pPr>
            <w:r>
              <w:t>3.0560%</w:t>
            </w:r>
          </w:p>
        </w:tc>
        <w:tc>
          <w:tcPr>
            <w:tcW w:w="1187" w:type="dxa"/>
          </w:tcPr>
          <w:p w:rsidR="00297A24" w:rsidRDefault="00297A24" w:rsidP="00297A24">
            <w:pPr>
              <w:jc w:val="right"/>
            </w:pPr>
            <w:r>
              <w:t>0.0016%</w:t>
            </w:r>
          </w:p>
        </w:tc>
      </w:tr>
    </w:tbl>
    <w:p w:rsidR="00297A24" w:rsidRDefault="00297A24" w:rsidP="00297A24">
      <w:pPr>
        <w:pStyle w:val="-"/>
        <w:ind w:firstLine="420"/>
        <w:rPr>
          <w:rFonts w:hint="eastAsia"/>
        </w:rPr>
      </w:pPr>
      <w:r>
        <w:rPr>
          <w:rFonts w:hint="eastAsia"/>
        </w:rPr>
        <w:t>南方理财金货币ETF</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297A24" w:rsidTr="00297A24">
        <w:trPr>
          <w:cnfStyle w:val="100000000000" w:firstRow="1" w:lastRow="0" w:firstColumn="0" w:lastColumn="0" w:oddVBand="0" w:evenVBand="0" w:oddHBand="0" w:evenHBand="0" w:firstRowFirstColumn="0" w:firstRowLastColumn="0" w:lastRowFirstColumn="0" w:lastRowLastColumn="0"/>
        </w:trPr>
        <w:tc>
          <w:tcPr>
            <w:tcW w:w="1186" w:type="dxa"/>
          </w:tcPr>
          <w:p w:rsidR="00297A24" w:rsidRPr="00297A24" w:rsidRDefault="00297A24" w:rsidP="00297A24">
            <w:pPr>
              <w:jc w:val="center"/>
              <w:rPr>
                <w:b/>
              </w:rPr>
            </w:pPr>
            <w:r w:rsidRPr="00297A24">
              <w:rPr>
                <w:rFonts w:hint="eastAsia"/>
                <w:b/>
              </w:rPr>
              <w:t>阶段</w:t>
            </w:r>
          </w:p>
        </w:tc>
        <w:tc>
          <w:tcPr>
            <w:tcW w:w="1186" w:type="dxa"/>
          </w:tcPr>
          <w:p w:rsidR="00297A24" w:rsidRPr="00297A24" w:rsidRDefault="00297A24" w:rsidP="00297A24">
            <w:pPr>
              <w:jc w:val="center"/>
              <w:rPr>
                <w:b/>
              </w:rPr>
            </w:pPr>
            <w:r w:rsidRPr="00297A24">
              <w:rPr>
                <w:rFonts w:hint="eastAsia"/>
                <w:b/>
              </w:rPr>
              <w:t>净值收益率①</w:t>
            </w:r>
          </w:p>
        </w:tc>
        <w:tc>
          <w:tcPr>
            <w:tcW w:w="1186" w:type="dxa"/>
          </w:tcPr>
          <w:p w:rsidR="00297A24" w:rsidRPr="00297A24" w:rsidRDefault="00297A24" w:rsidP="00297A24">
            <w:pPr>
              <w:jc w:val="center"/>
              <w:rPr>
                <w:b/>
              </w:rPr>
            </w:pPr>
            <w:r w:rsidRPr="00297A24">
              <w:rPr>
                <w:rFonts w:hint="eastAsia"/>
                <w:b/>
              </w:rPr>
              <w:t>净值收益率标准差②</w:t>
            </w:r>
          </w:p>
        </w:tc>
        <w:tc>
          <w:tcPr>
            <w:tcW w:w="1187" w:type="dxa"/>
          </w:tcPr>
          <w:p w:rsidR="00297A24" w:rsidRPr="00297A24" w:rsidRDefault="00297A24" w:rsidP="00297A24">
            <w:pPr>
              <w:jc w:val="center"/>
              <w:rPr>
                <w:b/>
              </w:rPr>
            </w:pPr>
            <w:r w:rsidRPr="00297A24">
              <w:rPr>
                <w:rFonts w:hint="eastAsia"/>
                <w:b/>
              </w:rPr>
              <w:t>业绩比较基准收益率③</w:t>
            </w:r>
          </w:p>
        </w:tc>
        <w:tc>
          <w:tcPr>
            <w:tcW w:w="1187" w:type="dxa"/>
          </w:tcPr>
          <w:p w:rsidR="00297A24" w:rsidRPr="00297A24" w:rsidRDefault="00297A24" w:rsidP="00297A24">
            <w:pPr>
              <w:jc w:val="center"/>
              <w:rPr>
                <w:b/>
              </w:rPr>
            </w:pPr>
            <w:r w:rsidRPr="00297A24">
              <w:rPr>
                <w:rFonts w:hint="eastAsia"/>
                <w:b/>
              </w:rPr>
              <w:t>业绩比较基准收益率标准差④</w:t>
            </w:r>
          </w:p>
        </w:tc>
        <w:tc>
          <w:tcPr>
            <w:tcW w:w="1187" w:type="dxa"/>
          </w:tcPr>
          <w:p w:rsidR="00297A24" w:rsidRPr="00297A24" w:rsidRDefault="00297A24" w:rsidP="00297A24">
            <w:pPr>
              <w:jc w:val="center"/>
              <w:rPr>
                <w:b/>
              </w:rPr>
            </w:pPr>
            <w:r w:rsidRPr="00297A24">
              <w:rPr>
                <w:rFonts w:hint="eastAsia"/>
                <w:b/>
              </w:rPr>
              <w:t>①</w:t>
            </w:r>
            <w:r w:rsidRPr="00297A24">
              <w:rPr>
                <w:rFonts w:hint="eastAsia"/>
                <w:b/>
              </w:rPr>
              <w:t>-</w:t>
            </w:r>
            <w:r w:rsidRPr="00297A24">
              <w:rPr>
                <w:rFonts w:hint="eastAsia"/>
                <w:b/>
              </w:rPr>
              <w:t>③</w:t>
            </w:r>
          </w:p>
        </w:tc>
        <w:tc>
          <w:tcPr>
            <w:tcW w:w="1187" w:type="dxa"/>
          </w:tcPr>
          <w:p w:rsidR="00297A24" w:rsidRPr="00297A24" w:rsidRDefault="00297A24" w:rsidP="00297A24">
            <w:pPr>
              <w:jc w:val="center"/>
              <w:rPr>
                <w:b/>
              </w:rPr>
            </w:pPr>
            <w:r w:rsidRPr="00297A24">
              <w:rPr>
                <w:rFonts w:hint="eastAsia"/>
                <w:b/>
              </w:rPr>
              <w:t>②</w:t>
            </w:r>
            <w:r w:rsidRPr="00297A24">
              <w:rPr>
                <w:rFonts w:hint="eastAsia"/>
                <w:b/>
              </w:rPr>
              <w:t>-</w:t>
            </w:r>
            <w:r w:rsidRPr="00297A24">
              <w:rPr>
                <w:rFonts w:hint="eastAsia"/>
                <w:b/>
              </w:rPr>
              <w:t>④</w:t>
            </w:r>
          </w:p>
        </w:tc>
      </w:tr>
      <w:tr w:rsidR="00297A24" w:rsidTr="00297A24">
        <w:tc>
          <w:tcPr>
            <w:tcW w:w="1186" w:type="dxa"/>
          </w:tcPr>
          <w:p w:rsidR="00297A24" w:rsidRDefault="00297A24" w:rsidP="00297A24">
            <w:pPr>
              <w:jc w:val="left"/>
            </w:pPr>
            <w:r>
              <w:rPr>
                <w:rFonts w:hint="eastAsia"/>
              </w:rPr>
              <w:t>过去三个月</w:t>
            </w:r>
          </w:p>
        </w:tc>
        <w:tc>
          <w:tcPr>
            <w:tcW w:w="1186" w:type="dxa"/>
          </w:tcPr>
          <w:p w:rsidR="00297A24" w:rsidRDefault="00297A24" w:rsidP="00297A24">
            <w:pPr>
              <w:jc w:val="right"/>
            </w:pPr>
            <w:r>
              <w:t>0.2619%</w:t>
            </w:r>
          </w:p>
        </w:tc>
        <w:tc>
          <w:tcPr>
            <w:tcW w:w="1186" w:type="dxa"/>
          </w:tcPr>
          <w:p w:rsidR="00297A24" w:rsidRDefault="00297A24" w:rsidP="00297A24">
            <w:pPr>
              <w:jc w:val="right"/>
            </w:pPr>
            <w:r>
              <w:t>0.0002%</w:t>
            </w:r>
          </w:p>
        </w:tc>
        <w:tc>
          <w:tcPr>
            <w:tcW w:w="1187" w:type="dxa"/>
          </w:tcPr>
          <w:p w:rsidR="00297A24" w:rsidRDefault="00297A24" w:rsidP="00297A24">
            <w:pPr>
              <w:jc w:val="right"/>
            </w:pPr>
            <w:r>
              <w:t>0.3456%</w:t>
            </w:r>
          </w:p>
        </w:tc>
        <w:tc>
          <w:tcPr>
            <w:tcW w:w="1187" w:type="dxa"/>
          </w:tcPr>
          <w:p w:rsidR="00297A24" w:rsidRDefault="00297A24" w:rsidP="00297A24">
            <w:pPr>
              <w:jc w:val="right"/>
            </w:pPr>
            <w:r>
              <w:t>0.0000%</w:t>
            </w:r>
          </w:p>
        </w:tc>
        <w:tc>
          <w:tcPr>
            <w:tcW w:w="1187" w:type="dxa"/>
          </w:tcPr>
          <w:p w:rsidR="00297A24" w:rsidRDefault="00297A24" w:rsidP="00297A24">
            <w:pPr>
              <w:jc w:val="right"/>
            </w:pPr>
            <w:r>
              <w:t>-0.0837%</w:t>
            </w:r>
          </w:p>
        </w:tc>
        <w:tc>
          <w:tcPr>
            <w:tcW w:w="1187" w:type="dxa"/>
          </w:tcPr>
          <w:p w:rsidR="00297A24" w:rsidRDefault="00297A24" w:rsidP="00297A24">
            <w:pPr>
              <w:jc w:val="right"/>
            </w:pPr>
            <w:r>
              <w:t>0.0002%</w:t>
            </w:r>
          </w:p>
        </w:tc>
      </w:tr>
      <w:tr w:rsidR="00297A24" w:rsidTr="00297A24">
        <w:tc>
          <w:tcPr>
            <w:tcW w:w="1186" w:type="dxa"/>
          </w:tcPr>
          <w:p w:rsidR="00297A24" w:rsidRDefault="00297A24" w:rsidP="00297A24">
            <w:pPr>
              <w:jc w:val="left"/>
            </w:pPr>
            <w:r>
              <w:rPr>
                <w:rFonts w:hint="eastAsia"/>
              </w:rPr>
              <w:t>过去六个月</w:t>
            </w:r>
          </w:p>
        </w:tc>
        <w:tc>
          <w:tcPr>
            <w:tcW w:w="1186" w:type="dxa"/>
          </w:tcPr>
          <w:p w:rsidR="00297A24" w:rsidRDefault="00297A24" w:rsidP="00297A24">
            <w:pPr>
              <w:jc w:val="right"/>
            </w:pPr>
            <w:r>
              <w:t>0.5337%</w:t>
            </w:r>
          </w:p>
        </w:tc>
        <w:tc>
          <w:tcPr>
            <w:tcW w:w="1186" w:type="dxa"/>
          </w:tcPr>
          <w:p w:rsidR="00297A24" w:rsidRDefault="00297A24" w:rsidP="00297A24">
            <w:pPr>
              <w:jc w:val="right"/>
            </w:pPr>
            <w:r>
              <w:t>0.0003%</w:t>
            </w:r>
          </w:p>
        </w:tc>
        <w:tc>
          <w:tcPr>
            <w:tcW w:w="1187" w:type="dxa"/>
          </w:tcPr>
          <w:p w:rsidR="00297A24" w:rsidRDefault="00297A24" w:rsidP="00297A24">
            <w:pPr>
              <w:jc w:val="right"/>
            </w:pPr>
            <w:r>
              <w:t>0.6924%</w:t>
            </w:r>
          </w:p>
        </w:tc>
        <w:tc>
          <w:tcPr>
            <w:tcW w:w="1187" w:type="dxa"/>
          </w:tcPr>
          <w:p w:rsidR="00297A24" w:rsidRDefault="00297A24" w:rsidP="00297A24">
            <w:pPr>
              <w:jc w:val="right"/>
            </w:pPr>
            <w:r>
              <w:t>0.0000%</w:t>
            </w:r>
          </w:p>
        </w:tc>
        <w:tc>
          <w:tcPr>
            <w:tcW w:w="1187" w:type="dxa"/>
          </w:tcPr>
          <w:p w:rsidR="00297A24" w:rsidRDefault="00297A24" w:rsidP="00297A24">
            <w:pPr>
              <w:jc w:val="right"/>
            </w:pPr>
            <w:r>
              <w:t>-0.1587%</w:t>
            </w:r>
          </w:p>
        </w:tc>
        <w:tc>
          <w:tcPr>
            <w:tcW w:w="1187" w:type="dxa"/>
          </w:tcPr>
          <w:p w:rsidR="00297A24" w:rsidRDefault="00297A24" w:rsidP="00297A24">
            <w:pPr>
              <w:jc w:val="right"/>
            </w:pPr>
            <w:r>
              <w:t>0.0003%</w:t>
            </w:r>
          </w:p>
        </w:tc>
      </w:tr>
      <w:tr w:rsidR="00297A24" w:rsidTr="00297A24">
        <w:tc>
          <w:tcPr>
            <w:tcW w:w="1186" w:type="dxa"/>
          </w:tcPr>
          <w:p w:rsidR="00297A24" w:rsidRDefault="00297A24" w:rsidP="00297A24">
            <w:pPr>
              <w:jc w:val="left"/>
            </w:pPr>
            <w:r>
              <w:rPr>
                <w:rFonts w:hint="eastAsia"/>
              </w:rPr>
              <w:t>过去一年</w:t>
            </w:r>
          </w:p>
        </w:tc>
        <w:tc>
          <w:tcPr>
            <w:tcW w:w="1186" w:type="dxa"/>
          </w:tcPr>
          <w:p w:rsidR="00297A24" w:rsidRDefault="00297A24" w:rsidP="00297A24">
            <w:pPr>
              <w:jc w:val="right"/>
            </w:pPr>
            <w:r>
              <w:t>1.1539%</w:t>
            </w:r>
          </w:p>
        </w:tc>
        <w:tc>
          <w:tcPr>
            <w:tcW w:w="1186" w:type="dxa"/>
          </w:tcPr>
          <w:p w:rsidR="00297A24" w:rsidRDefault="00297A24" w:rsidP="00297A24">
            <w:pPr>
              <w:jc w:val="right"/>
            </w:pPr>
            <w:r>
              <w:t>0.0005%</w:t>
            </w:r>
          </w:p>
        </w:tc>
        <w:tc>
          <w:tcPr>
            <w:tcW w:w="1187" w:type="dxa"/>
          </w:tcPr>
          <w:p w:rsidR="00297A24" w:rsidRDefault="00297A24" w:rsidP="00297A24">
            <w:pPr>
              <w:jc w:val="right"/>
            </w:pPr>
            <w:r>
              <w:t>1.3781%</w:t>
            </w:r>
          </w:p>
        </w:tc>
        <w:tc>
          <w:tcPr>
            <w:tcW w:w="1187" w:type="dxa"/>
          </w:tcPr>
          <w:p w:rsidR="00297A24" w:rsidRDefault="00297A24" w:rsidP="00297A24">
            <w:pPr>
              <w:jc w:val="right"/>
            </w:pPr>
            <w:r>
              <w:t>0.0000%</w:t>
            </w:r>
          </w:p>
        </w:tc>
        <w:tc>
          <w:tcPr>
            <w:tcW w:w="1187" w:type="dxa"/>
          </w:tcPr>
          <w:p w:rsidR="00297A24" w:rsidRDefault="00297A24" w:rsidP="00297A24">
            <w:pPr>
              <w:jc w:val="right"/>
            </w:pPr>
            <w:r>
              <w:t>-0.2242%</w:t>
            </w:r>
          </w:p>
        </w:tc>
        <w:tc>
          <w:tcPr>
            <w:tcW w:w="1187" w:type="dxa"/>
          </w:tcPr>
          <w:p w:rsidR="00297A24" w:rsidRDefault="00297A24" w:rsidP="00297A24">
            <w:pPr>
              <w:jc w:val="right"/>
            </w:pPr>
            <w:r>
              <w:t>0.0005%</w:t>
            </w:r>
          </w:p>
        </w:tc>
      </w:tr>
      <w:tr w:rsidR="00297A24" w:rsidTr="00297A24">
        <w:tc>
          <w:tcPr>
            <w:tcW w:w="1186" w:type="dxa"/>
          </w:tcPr>
          <w:p w:rsidR="00297A24" w:rsidRDefault="00297A24" w:rsidP="00297A24">
            <w:pPr>
              <w:jc w:val="left"/>
            </w:pPr>
            <w:r>
              <w:rPr>
                <w:rFonts w:hint="eastAsia"/>
              </w:rPr>
              <w:t>过去三年</w:t>
            </w:r>
          </w:p>
        </w:tc>
        <w:tc>
          <w:tcPr>
            <w:tcW w:w="1186" w:type="dxa"/>
          </w:tcPr>
          <w:p w:rsidR="00297A24" w:rsidRDefault="00297A24" w:rsidP="00297A24">
            <w:pPr>
              <w:jc w:val="right"/>
            </w:pPr>
            <w:r>
              <w:t>4.7263%</w:t>
            </w:r>
          </w:p>
        </w:tc>
        <w:tc>
          <w:tcPr>
            <w:tcW w:w="1186" w:type="dxa"/>
          </w:tcPr>
          <w:p w:rsidR="00297A24" w:rsidRDefault="00297A24" w:rsidP="00297A24">
            <w:pPr>
              <w:jc w:val="right"/>
            </w:pPr>
            <w:r>
              <w:t>0.0012%</w:t>
            </w:r>
          </w:p>
        </w:tc>
        <w:tc>
          <w:tcPr>
            <w:tcW w:w="1187" w:type="dxa"/>
          </w:tcPr>
          <w:p w:rsidR="00297A24" w:rsidRDefault="00297A24" w:rsidP="00297A24">
            <w:pPr>
              <w:jc w:val="right"/>
            </w:pPr>
            <w:r>
              <w:t>4.1955%</w:t>
            </w:r>
          </w:p>
        </w:tc>
        <w:tc>
          <w:tcPr>
            <w:tcW w:w="1187" w:type="dxa"/>
          </w:tcPr>
          <w:p w:rsidR="00297A24" w:rsidRDefault="00297A24" w:rsidP="00297A24">
            <w:pPr>
              <w:jc w:val="right"/>
            </w:pPr>
            <w:r>
              <w:t>0.0000%</w:t>
            </w:r>
          </w:p>
        </w:tc>
        <w:tc>
          <w:tcPr>
            <w:tcW w:w="1187" w:type="dxa"/>
          </w:tcPr>
          <w:p w:rsidR="00297A24" w:rsidRDefault="00297A24" w:rsidP="00297A24">
            <w:pPr>
              <w:jc w:val="right"/>
            </w:pPr>
            <w:r>
              <w:t>0.5308%</w:t>
            </w:r>
          </w:p>
        </w:tc>
        <w:tc>
          <w:tcPr>
            <w:tcW w:w="1187" w:type="dxa"/>
          </w:tcPr>
          <w:p w:rsidR="00297A24" w:rsidRDefault="00297A24" w:rsidP="00297A24">
            <w:pPr>
              <w:jc w:val="right"/>
            </w:pPr>
            <w:r>
              <w:t>0.0012%</w:t>
            </w:r>
          </w:p>
        </w:tc>
      </w:tr>
      <w:tr w:rsidR="00297A24" w:rsidTr="00297A24">
        <w:tc>
          <w:tcPr>
            <w:tcW w:w="1186" w:type="dxa"/>
          </w:tcPr>
          <w:p w:rsidR="00297A24" w:rsidRDefault="00297A24" w:rsidP="00297A24">
            <w:pPr>
              <w:jc w:val="left"/>
            </w:pPr>
            <w:r>
              <w:rPr>
                <w:rFonts w:hint="eastAsia"/>
              </w:rPr>
              <w:t>过去五年</w:t>
            </w:r>
          </w:p>
        </w:tc>
        <w:tc>
          <w:tcPr>
            <w:tcW w:w="1186" w:type="dxa"/>
          </w:tcPr>
          <w:p w:rsidR="00297A24" w:rsidRDefault="00297A24" w:rsidP="00297A24">
            <w:pPr>
              <w:jc w:val="right"/>
            </w:pPr>
            <w:r>
              <w:t>8.7323%</w:t>
            </w:r>
          </w:p>
        </w:tc>
        <w:tc>
          <w:tcPr>
            <w:tcW w:w="1186" w:type="dxa"/>
          </w:tcPr>
          <w:p w:rsidR="00297A24" w:rsidRDefault="00297A24" w:rsidP="00297A24">
            <w:pPr>
              <w:jc w:val="right"/>
            </w:pPr>
            <w:r>
              <w:t>0.0013%</w:t>
            </w:r>
          </w:p>
        </w:tc>
        <w:tc>
          <w:tcPr>
            <w:tcW w:w="1187" w:type="dxa"/>
          </w:tcPr>
          <w:p w:rsidR="00297A24" w:rsidRDefault="00297A24" w:rsidP="00297A24">
            <w:pPr>
              <w:jc w:val="right"/>
            </w:pPr>
            <w:r>
              <w:t>7.0872%</w:t>
            </w:r>
          </w:p>
        </w:tc>
        <w:tc>
          <w:tcPr>
            <w:tcW w:w="1187" w:type="dxa"/>
          </w:tcPr>
          <w:p w:rsidR="00297A24" w:rsidRDefault="00297A24" w:rsidP="00297A24">
            <w:pPr>
              <w:jc w:val="right"/>
            </w:pPr>
            <w:r>
              <w:t>0.0000%</w:t>
            </w:r>
          </w:p>
        </w:tc>
        <w:tc>
          <w:tcPr>
            <w:tcW w:w="1187" w:type="dxa"/>
          </w:tcPr>
          <w:p w:rsidR="00297A24" w:rsidRDefault="00297A24" w:rsidP="00297A24">
            <w:pPr>
              <w:jc w:val="right"/>
            </w:pPr>
            <w:r>
              <w:t>1.6451%</w:t>
            </w:r>
          </w:p>
        </w:tc>
        <w:tc>
          <w:tcPr>
            <w:tcW w:w="1187" w:type="dxa"/>
          </w:tcPr>
          <w:p w:rsidR="00297A24" w:rsidRDefault="00297A24" w:rsidP="00297A24">
            <w:pPr>
              <w:jc w:val="right"/>
            </w:pPr>
            <w:r>
              <w:t>0.0013%</w:t>
            </w:r>
          </w:p>
        </w:tc>
      </w:tr>
      <w:tr w:rsidR="00297A24" w:rsidTr="00297A24">
        <w:tc>
          <w:tcPr>
            <w:tcW w:w="1186" w:type="dxa"/>
          </w:tcPr>
          <w:p w:rsidR="00297A24" w:rsidRDefault="00297A24" w:rsidP="00297A24">
            <w:pPr>
              <w:jc w:val="left"/>
            </w:pPr>
            <w:r>
              <w:rPr>
                <w:rFonts w:hint="eastAsia"/>
              </w:rPr>
              <w:t>自基金合同生效起至今</w:t>
            </w:r>
          </w:p>
        </w:tc>
        <w:tc>
          <w:tcPr>
            <w:tcW w:w="1186" w:type="dxa"/>
          </w:tcPr>
          <w:p w:rsidR="00297A24" w:rsidRDefault="00297A24" w:rsidP="00297A24">
            <w:pPr>
              <w:jc w:val="right"/>
            </w:pPr>
            <w:r>
              <w:t>30.0958%</w:t>
            </w:r>
          </w:p>
        </w:tc>
        <w:tc>
          <w:tcPr>
            <w:tcW w:w="1186" w:type="dxa"/>
          </w:tcPr>
          <w:p w:rsidR="00297A24" w:rsidRDefault="00297A24" w:rsidP="00297A24">
            <w:pPr>
              <w:jc w:val="right"/>
            </w:pPr>
            <w:r>
              <w:t>0.0032%</w:t>
            </w:r>
          </w:p>
        </w:tc>
        <w:tc>
          <w:tcPr>
            <w:tcW w:w="1187" w:type="dxa"/>
          </w:tcPr>
          <w:p w:rsidR="00297A24" w:rsidRDefault="00297A24" w:rsidP="00297A24">
            <w:pPr>
              <w:jc w:val="right"/>
            </w:pPr>
            <w:r>
              <w:t>16.3793%</w:t>
            </w:r>
          </w:p>
        </w:tc>
        <w:tc>
          <w:tcPr>
            <w:tcW w:w="1187" w:type="dxa"/>
          </w:tcPr>
          <w:p w:rsidR="00297A24" w:rsidRDefault="00297A24" w:rsidP="00297A24">
            <w:pPr>
              <w:jc w:val="right"/>
            </w:pPr>
            <w:r>
              <w:t>0.0000%</w:t>
            </w:r>
          </w:p>
        </w:tc>
        <w:tc>
          <w:tcPr>
            <w:tcW w:w="1187" w:type="dxa"/>
          </w:tcPr>
          <w:p w:rsidR="00297A24" w:rsidRDefault="00297A24" w:rsidP="00297A24">
            <w:pPr>
              <w:jc w:val="right"/>
            </w:pPr>
            <w:r>
              <w:t>13.7165%</w:t>
            </w:r>
          </w:p>
        </w:tc>
        <w:tc>
          <w:tcPr>
            <w:tcW w:w="1187" w:type="dxa"/>
          </w:tcPr>
          <w:p w:rsidR="00297A24" w:rsidRDefault="00297A24" w:rsidP="00297A24">
            <w:pPr>
              <w:jc w:val="right"/>
            </w:pPr>
            <w:r>
              <w:t>0.0032%</w:t>
            </w:r>
          </w:p>
        </w:tc>
      </w:tr>
    </w:tbl>
    <w:p w:rsidR="00297A24" w:rsidRDefault="00297A24" w:rsidP="00297A24">
      <w:pPr>
        <w:pStyle w:val="-8"/>
        <w:rPr>
          <w:rFonts w:hint="eastAsia"/>
        </w:rPr>
      </w:pPr>
      <w:r>
        <w:rPr>
          <w:rFonts w:hint="eastAsia"/>
        </w:rPr>
        <w:t>注：本基金收益分配为按日结转份额。</w:t>
      </w:r>
    </w:p>
    <w:p w:rsidR="00297A24" w:rsidRDefault="00297A24" w:rsidP="00297A24">
      <w:pPr>
        <w:pStyle w:val="-3"/>
        <w:spacing w:before="156" w:after="156"/>
        <w:rPr>
          <w:rFonts w:hint="eastAsia"/>
        </w:rPr>
      </w:pPr>
      <w:r>
        <w:rPr>
          <w:rFonts w:hint="eastAsia"/>
        </w:rPr>
        <w:t>自基金合同生效以来基金份额累计净值增长率变动及其与同期业绩比较基准收益率变动的比较</w:t>
      </w:r>
    </w:p>
    <w:p w:rsidR="00297A24" w:rsidRDefault="00297A24" w:rsidP="00297A24">
      <w:r>
        <w:rPr>
          <w:noProof/>
        </w:rPr>
        <w:lastRenderedPageBreak/>
        <w:drawing>
          <wp:inline distT="0" distB="0" distL="0" distR="0">
            <wp:extent cx="5274310" cy="4090035"/>
            <wp:effectExtent l="0" t="0" r="2540" b="571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090035"/>
                    </a:xfrm>
                    <a:prstGeom prst="rect">
                      <a:avLst/>
                    </a:prstGeom>
                  </pic:spPr>
                </pic:pic>
              </a:graphicData>
            </a:graphic>
          </wp:inline>
        </w:drawing>
      </w:r>
    </w:p>
    <w:p w:rsidR="00297A24" w:rsidRDefault="00297A24" w:rsidP="00297A24">
      <w:r>
        <w:rPr>
          <w:noProof/>
        </w:rPr>
        <w:drawing>
          <wp:inline distT="0" distB="0" distL="0" distR="0">
            <wp:extent cx="5274310" cy="4090035"/>
            <wp:effectExtent l="0" t="0" r="2540" b="571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090035"/>
                    </a:xfrm>
                    <a:prstGeom prst="rect">
                      <a:avLst/>
                    </a:prstGeom>
                  </pic:spPr>
                </pic:pic>
              </a:graphicData>
            </a:graphic>
          </wp:inline>
        </w:drawing>
      </w:r>
    </w:p>
    <w:p w:rsidR="00297A24" w:rsidRDefault="00297A24" w:rsidP="00297A24">
      <w:r>
        <w:rPr>
          <w:noProof/>
        </w:rPr>
        <w:lastRenderedPageBreak/>
        <w:drawing>
          <wp:inline distT="0" distB="0" distL="0" distR="0">
            <wp:extent cx="5274310" cy="3980815"/>
            <wp:effectExtent l="0" t="0" r="2540" b="635"/>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297A24" w:rsidRDefault="00297A24" w:rsidP="00297A24">
      <w:pPr>
        <w:pStyle w:val="-8"/>
        <w:rPr>
          <w:rFonts w:hint="eastAsia"/>
        </w:rPr>
      </w:pPr>
      <w:r>
        <w:rPr>
          <w:rFonts w:hint="eastAsia"/>
        </w:rPr>
        <w:t>注：本基金从2019年6月5日起新增E类份额，E类份额自2019年6月6日起存续。</w:t>
      </w:r>
    </w:p>
    <w:p w:rsidR="00297A24" w:rsidRDefault="00297A24" w:rsidP="00297A24">
      <w:pPr>
        <w:pStyle w:val="-1"/>
        <w:ind w:left="281" w:hanging="281"/>
        <w:rPr>
          <w:rFonts w:hint="eastAsia"/>
        </w:rPr>
      </w:pPr>
      <w:r>
        <w:rPr>
          <w:rFonts w:hint="eastAsia"/>
        </w:rPr>
        <w:t>管理人报告</w:t>
      </w:r>
    </w:p>
    <w:p w:rsidR="00297A24" w:rsidRDefault="00297A24" w:rsidP="00297A24">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297A24" w:rsidTr="00B868DB">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297A24" w:rsidRPr="00297A24" w:rsidRDefault="00297A24" w:rsidP="00297A24">
            <w:pPr>
              <w:jc w:val="center"/>
              <w:rPr>
                <w:b/>
              </w:rPr>
            </w:pPr>
            <w:r w:rsidRPr="00297A24">
              <w:rPr>
                <w:rFonts w:hint="eastAsia"/>
                <w:b/>
              </w:rPr>
              <w:t>姓名</w:t>
            </w:r>
          </w:p>
        </w:tc>
        <w:tc>
          <w:tcPr>
            <w:tcW w:w="851" w:type="dxa"/>
            <w:vMerge w:val="restart"/>
          </w:tcPr>
          <w:p w:rsidR="00297A24" w:rsidRPr="00297A24" w:rsidRDefault="00297A24" w:rsidP="00297A24">
            <w:pPr>
              <w:jc w:val="center"/>
              <w:rPr>
                <w:b/>
              </w:rPr>
            </w:pPr>
            <w:r w:rsidRPr="00297A24">
              <w:rPr>
                <w:rFonts w:hint="eastAsia"/>
                <w:b/>
              </w:rPr>
              <w:t>职务</w:t>
            </w:r>
          </w:p>
        </w:tc>
        <w:tc>
          <w:tcPr>
            <w:tcW w:w="2234" w:type="dxa"/>
            <w:gridSpan w:val="2"/>
            <w:tcBorders>
              <w:bottom w:val="single" w:sz="4" w:space="0" w:color="auto"/>
            </w:tcBorders>
          </w:tcPr>
          <w:p w:rsidR="00297A24" w:rsidRPr="00297A24" w:rsidRDefault="00297A24" w:rsidP="00297A24">
            <w:pPr>
              <w:jc w:val="center"/>
              <w:rPr>
                <w:b/>
              </w:rPr>
            </w:pPr>
            <w:r w:rsidRPr="00297A24">
              <w:rPr>
                <w:rFonts w:hint="eastAsia"/>
                <w:b/>
              </w:rPr>
              <w:t>任本基金的基金经理期限</w:t>
            </w:r>
          </w:p>
        </w:tc>
        <w:tc>
          <w:tcPr>
            <w:tcW w:w="703" w:type="dxa"/>
            <w:vMerge w:val="restart"/>
          </w:tcPr>
          <w:p w:rsidR="00297A24" w:rsidRPr="00297A24" w:rsidRDefault="00297A24" w:rsidP="00297A24">
            <w:pPr>
              <w:jc w:val="center"/>
              <w:rPr>
                <w:b/>
              </w:rPr>
            </w:pPr>
            <w:r w:rsidRPr="00297A24">
              <w:rPr>
                <w:rFonts w:hint="eastAsia"/>
                <w:b/>
              </w:rPr>
              <w:t>证券从业年限</w:t>
            </w:r>
          </w:p>
        </w:tc>
        <w:tc>
          <w:tcPr>
            <w:tcW w:w="3856" w:type="dxa"/>
            <w:vMerge w:val="restart"/>
          </w:tcPr>
          <w:p w:rsidR="00297A24" w:rsidRPr="00297A24" w:rsidRDefault="00297A24" w:rsidP="00297A24">
            <w:pPr>
              <w:jc w:val="center"/>
              <w:rPr>
                <w:b/>
              </w:rPr>
            </w:pPr>
            <w:r w:rsidRPr="00297A24">
              <w:rPr>
                <w:rFonts w:hint="eastAsia"/>
                <w:b/>
              </w:rPr>
              <w:t>说明</w:t>
            </w:r>
          </w:p>
        </w:tc>
      </w:tr>
      <w:tr w:rsidR="00297A24" w:rsidTr="00297A24">
        <w:tc>
          <w:tcPr>
            <w:tcW w:w="862" w:type="dxa"/>
            <w:vMerge/>
          </w:tcPr>
          <w:p w:rsidR="00297A24" w:rsidRDefault="00297A24" w:rsidP="00297A24">
            <w:pPr>
              <w:jc w:val="left"/>
            </w:pPr>
          </w:p>
        </w:tc>
        <w:tc>
          <w:tcPr>
            <w:tcW w:w="851" w:type="dxa"/>
            <w:vMerge/>
          </w:tcPr>
          <w:p w:rsidR="00297A24" w:rsidRDefault="00297A24" w:rsidP="00297A24">
            <w:pPr>
              <w:jc w:val="left"/>
            </w:pPr>
          </w:p>
        </w:tc>
        <w:tc>
          <w:tcPr>
            <w:tcW w:w="1117" w:type="dxa"/>
            <w:shd w:val="clear" w:color="auto" w:fill="BFBFBF"/>
          </w:tcPr>
          <w:p w:rsidR="00297A24" w:rsidRPr="00297A24" w:rsidRDefault="00297A24" w:rsidP="00297A24">
            <w:pPr>
              <w:jc w:val="center"/>
              <w:rPr>
                <w:b/>
              </w:rPr>
            </w:pPr>
            <w:r w:rsidRPr="00297A24">
              <w:rPr>
                <w:rFonts w:hint="eastAsia"/>
                <w:b/>
              </w:rPr>
              <w:t>任职日期</w:t>
            </w:r>
          </w:p>
        </w:tc>
        <w:tc>
          <w:tcPr>
            <w:tcW w:w="1117" w:type="dxa"/>
            <w:shd w:val="clear" w:color="auto" w:fill="BFBFBF"/>
          </w:tcPr>
          <w:p w:rsidR="00297A24" w:rsidRPr="00297A24" w:rsidRDefault="00297A24" w:rsidP="00297A24">
            <w:pPr>
              <w:jc w:val="center"/>
              <w:rPr>
                <w:b/>
              </w:rPr>
            </w:pPr>
            <w:r w:rsidRPr="00297A24">
              <w:rPr>
                <w:rFonts w:hint="eastAsia"/>
                <w:b/>
              </w:rPr>
              <w:t>离任日期</w:t>
            </w:r>
          </w:p>
        </w:tc>
        <w:tc>
          <w:tcPr>
            <w:tcW w:w="703" w:type="dxa"/>
            <w:vMerge/>
          </w:tcPr>
          <w:p w:rsidR="00297A24" w:rsidRDefault="00297A24" w:rsidP="00297A24">
            <w:pPr>
              <w:jc w:val="left"/>
            </w:pPr>
          </w:p>
        </w:tc>
        <w:tc>
          <w:tcPr>
            <w:tcW w:w="3856" w:type="dxa"/>
            <w:vMerge/>
          </w:tcPr>
          <w:p w:rsidR="00297A24" w:rsidRDefault="00297A24" w:rsidP="00297A24">
            <w:pPr>
              <w:jc w:val="left"/>
            </w:pPr>
          </w:p>
        </w:tc>
      </w:tr>
      <w:tr w:rsidR="00297A24" w:rsidTr="00297A24">
        <w:tc>
          <w:tcPr>
            <w:tcW w:w="862" w:type="dxa"/>
          </w:tcPr>
          <w:p w:rsidR="00297A24" w:rsidRDefault="00297A24" w:rsidP="00297A24">
            <w:pPr>
              <w:jc w:val="left"/>
            </w:pPr>
            <w:r>
              <w:rPr>
                <w:rFonts w:hint="eastAsia"/>
              </w:rPr>
              <w:t>董浩</w:t>
            </w:r>
          </w:p>
        </w:tc>
        <w:tc>
          <w:tcPr>
            <w:tcW w:w="851" w:type="dxa"/>
          </w:tcPr>
          <w:p w:rsidR="00297A24" w:rsidRDefault="00297A24" w:rsidP="00297A24">
            <w:pPr>
              <w:jc w:val="left"/>
            </w:pPr>
            <w:r>
              <w:rPr>
                <w:rFonts w:hint="eastAsia"/>
              </w:rPr>
              <w:t>本基金基金经理</w:t>
            </w:r>
          </w:p>
        </w:tc>
        <w:tc>
          <w:tcPr>
            <w:tcW w:w="1117" w:type="dxa"/>
          </w:tcPr>
          <w:p w:rsidR="00297A24" w:rsidRDefault="00297A24" w:rsidP="00297A24">
            <w:pPr>
              <w:jc w:val="left"/>
            </w:pPr>
            <w:r>
              <w:rPr>
                <w:rFonts w:hint="eastAsia"/>
              </w:rPr>
              <w:t>2022</w:t>
            </w:r>
            <w:r>
              <w:rPr>
                <w:rFonts w:hint="eastAsia"/>
              </w:rPr>
              <w:t>年</w:t>
            </w:r>
            <w:r>
              <w:rPr>
                <w:rFonts w:hint="eastAsia"/>
              </w:rPr>
              <w:t>4</w:t>
            </w:r>
            <w:r>
              <w:rPr>
                <w:rFonts w:hint="eastAsia"/>
              </w:rPr>
              <w:t>月</w:t>
            </w:r>
            <w:r>
              <w:rPr>
                <w:rFonts w:hint="eastAsia"/>
              </w:rPr>
              <w:t>1</w:t>
            </w:r>
            <w:r>
              <w:rPr>
                <w:rFonts w:hint="eastAsia"/>
              </w:rPr>
              <w:t>日</w:t>
            </w:r>
          </w:p>
        </w:tc>
        <w:tc>
          <w:tcPr>
            <w:tcW w:w="1117" w:type="dxa"/>
          </w:tcPr>
          <w:p w:rsidR="00297A24" w:rsidRDefault="00297A24" w:rsidP="00297A24">
            <w:pPr>
              <w:jc w:val="right"/>
            </w:pPr>
            <w:r>
              <w:t>-</w:t>
            </w:r>
          </w:p>
        </w:tc>
        <w:tc>
          <w:tcPr>
            <w:tcW w:w="703" w:type="dxa"/>
          </w:tcPr>
          <w:p w:rsidR="00297A24" w:rsidRDefault="00297A24" w:rsidP="00297A24">
            <w:pPr>
              <w:jc w:val="left"/>
            </w:pPr>
            <w:r>
              <w:rPr>
                <w:rFonts w:hint="eastAsia"/>
              </w:rPr>
              <w:t>15</w:t>
            </w:r>
            <w:r>
              <w:rPr>
                <w:rFonts w:hint="eastAsia"/>
              </w:rPr>
              <w:t>年</w:t>
            </w:r>
          </w:p>
        </w:tc>
        <w:tc>
          <w:tcPr>
            <w:tcW w:w="3856" w:type="dxa"/>
          </w:tcPr>
          <w:p w:rsidR="00297A24" w:rsidRDefault="00297A24" w:rsidP="00297A24">
            <w:r>
              <w:rPr>
                <w:rFonts w:hint="eastAsia"/>
              </w:rPr>
              <w:t>南开大学金融学硕士，具有基金从业资格。</w:t>
            </w:r>
            <w:r>
              <w:rPr>
                <w:rFonts w:hint="eastAsia"/>
              </w:rPr>
              <w:t>2010</w:t>
            </w:r>
            <w:r>
              <w:rPr>
                <w:rFonts w:hint="eastAsia"/>
              </w:rPr>
              <w:t>年</w:t>
            </w:r>
            <w:r>
              <w:rPr>
                <w:rFonts w:hint="eastAsia"/>
              </w:rPr>
              <w:t>7</w:t>
            </w:r>
            <w:r>
              <w:rPr>
                <w:rFonts w:hint="eastAsia"/>
              </w:rPr>
              <w:t>月加入南方基金，历任交易管理部债券交易员、固定收益部货币理财类研究员；</w:t>
            </w:r>
            <w:r>
              <w:rPr>
                <w:rFonts w:hint="eastAsia"/>
              </w:rPr>
              <w:t>2014</w:t>
            </w:r>
            <w:r>
              <w:rPr>
                <w:rFonts w:hint="eastAsia"/>
              </w:rPr>
              <w:t>年</w:t>
            </w:r>
            <w:r>
              <w:rPr>
                <w:rFonts w:hint="eastAsia"/>
              </w:rPr>
              <w:t>3</w:t>
            </w:r>
            <w:r>
              <w:rPr>
                <w:rFonts w:hint="eastAsia"/>
              </w:rPr>
              <w:t>月</w:t>
            </w:r>
            <w:r>
              <w:rPr>
                <w:rFonts w:hint="eastAsia"/>
              </w:rPr>
              <w:t>31</w:t>
            </w:r>
            <w:r>
              <w:rPr>
                <w:rFonts w:hint="eastAsia"/>
              </w:rPr>
              <w:t>日至</w:t>
            </w:r>
            <w:r>
              <w:rPr>
                <w:rFonts w:hint="eastAsia"/>
              </w:rPr>
              <w:t>2015</w:t>
            </w:r>
            <w:r>
              <w:rPr>
                <w:rFonts w:hint="eastAsia"/>
              </w:rPr>
              <w:t>年</w:t>
            </w:r>
            <w:r>
              <w:rPr>
                <w:rFonts w:hint="eastAsia"/>
              </w:rPr>
              <w:t>9</w:t>
            </w:r>
            <w:r>
              <w:rPr>
                <w:rFonts w:hint="eastAsia"/>
              </w:rPr>
              <w:t>月</w:t>
            </w:r>
            <w:r>
              <w:rPr>
                <w:rFonts w:hint="eastAsia"/>
              </w:rPr>
              <w:t>11</w:t>
            </w:r>
            <w:r>
              <w:rPr>
                <w:rFonts w:hint="eastAsia"/>
              </w:rPr>
              <w:t>日，任南方现金通基金经理助理；</w:t>
            </w:r>
            <w:r>
              <w:rPr>
                <w:rFonts w:hint="eastAsia"/>
              </w:rPr>
              <w:t>2015</w:t>
            </w:r>
            <w:r>
              <w:rPr>
                <w:rFonts w:hint="eastAsia"/>
              </w:rPr>
              <w:t>年</w:t>
            </w:r>
            <w:r>
              <w:rPr>
                <w:rFonts w:hint="eastAsia"/>
              </w:rPr>
              <w:t>9</w:t>
            </w:r>
            <w:r>
              <w:rPr>
                <w:rFonts w:hint="eastAsia"/>
              </w:rPr>
              <w:t>月</w:t>
            </w:r>
            <w:r>
              <w:rPr>
                <w:rFonts w:hint="eastAsia"/>
              </w:rPr>
              <w:t>11</w:t>
            </w:r>
            <w:r>
              <w:rPr>
                <w:rFonts w:hint="eastAsia"/>
              </w:rPr>
              <w:t>日至</w:t>
            </w:r>
            <w:r>
              <w:rPr>
                <w:rFonts w:hint="eastAsia"/>
              </w:rPr>
              <w:t>2016</w:t>
            </w:r>
            <w:r>
              <w:rPr>
                <w:rFonts w:hint="eastAsia"/>
              </w:rPr>
              <w:t>年</w:t>
            </w:r>
            <w:r>
              <w:rPr>
                <w:rFonts w:hint="eastAsia"/>
              </w:rPr>
              <w:t>8</w:t>
            </w:r>
            <w:r>
              <w:rPr>
                <w:rFonts w:hint="eastAsia"/>
              </w:rPr>
              <w:t>月</w:t>
            </w:r>
            <w:r>
              <w:rPr>
                <w:rFonts w:hint="eastAsia"/>
              </w:rPr>
              <w:t>17</w:t>
            </w:r>
            <w:r>
              <w:rPr>
                <w:rFonts w:hint="eastAsia"/>
              </w:rPr>
              <w:t>日，任南方</w:t>
            </w:r>
            <w:r>
              <w:rPr>
                <w:rFonts w:hint="eastAsia"/>
              </w:rPr>
              <w:t>50</w:t>
            </w:r>
            <w:r>
              <w:rPr>
                <w:rFonts w:hint="eastAsia"/>
              </w:rPr>
              <w:t>债基金经理；</w:t>
            </w:r>
            <w:r>
              <w:rPr>
                <w:rFonts w:hint="eastAsia"/>
              </w:rPr>
              <w:t>2015</w:t>
            </w:r>
            <w:r>
              <w:rPr>
                <w:rFonts w:hint="eastAsia"/>
              </w:rPr>
              <w:t>年</w:t>
            </w:r>
            <w:r>
              <w:rPr>
                <w:rFonts w:hint="eastAsia"/>
              </w:rPr>
              <w:t>9</w:t>
            </w:r>
            <w:r>
              <w:rPr>
                <w:rFonts w:hint="eastAsia"/>
              </w:rPr>
              <w:t>月</w:t>
            </w:r>
            <w:r>
              <w:rPr>
                <w:rFonts w:hint="eastAsia"/>
              </w:rPr>
              <w:t>11</w:t>
            </w:r>
            <w:r>
              <w:rPr>
                <w:rFonts w:hint="eastAsia"/>
              </w:rPr>
              <w:t>日至</w:t>
            </w:r>
            <w:r>
              <w:rPr>
                <w:rFonts w:hint="eastAsia"/>
              </w:rPr>
              <w:t>2018</w:t>
            </w:r>
            <w:r>
              <w:rPr>
                <w:rFonts w:hint="eastAsia"/>
              </w:rPr>
              <w:t>年</w:t>
            </w:r>
            <w:r>
              <w:rPr>
                <w:rFonts w:hint="eastAsia"/>
              </w:rPr>
              <w:t>7</w:t>
            </w:r>
            <w:r>
              <w:rPr>
                <w:rFonts w:hint="eastAsia"/>
              </w:rPr>
              <w:t>月</w:t>
            </w:r>
            <w:r>
              <w:rPr>
                <w:rFonts w:hint="eastAsia"/>
              </w:rPr>
              <w:t>4</w:t>
            </w:r>
            <w:r>
              <w:rPr>
                <w:rFonts w:hint="eastAsia"/>
              </w:rPr>
              <w:t>日，任南方中票基金经理；</w:t>
            </w:r>
            <w:r>
              <w:rPr>
                <w:rFonts w:hint="eastAsia"/>
              </w:rPr>
              <w:t>2017</w:t>
            </w:r>
            <w:r>
              <w:rPr>
                <w:rFonts w:hint="eastAsia"/>
              </w:rPr>
              <w:t>年</w:t>
            </w:r>
            <w:r>
              <w:rPr>
                <w:rFonts w:hint="eastAsia"/>
              </w:rPr>
              <w:t>8</w:t>
            </w:r>
            <w:r>
              <w:rPr>
                <w:rFonts w:hint="eastAsia"/>
              </w:rPr>
              <w:t>月</w:t>
            </w:r>
            <w:r>
              <w:rPr>
                <w:rFonts w:hint="eastAsia"/>
              </w:rPr>
              <w:t>9</w:t>
            </w:r>
            <w:r>
              <w:rPr>
                <w:rFonts w:hint="eastAsia"/>
              </w:rPr>
              <w:t>日至</w:t>
            </w:r>
            <w:r>
              <w:rPr>
                <w:rFonts w:hint="eastAsia"/>
              </w:rPr>
              <w:t>2019</w:t>
            </w:r>
            <w:r>
              <w:rPr>
                <w:rFonts w:hint="eastAsia"/>
              </w:rPr>
              <w:t>年</w:t>
            </w:r>
            <w:r>
              <w:rPr>
                <w:rFonts w:hint="eastAsia"/>
              </w:rPr>
              <w:t>10</w:t>
            </w:r>
            <w:r>
              <w:rPr>
                <w:rFonts w:hint="eastAsia"/>
              </w:rPr>
              <w:t>月</w:t>
            </w:r>
            <w:r>
              <w:rPr>
                <w:rFonts w:hint="eastAsia"/>
              </w:rPr>
              <w:t>15</w:t>
            </w:r>
            <w:r>
              <w:rPr>
                <w:rFonts w:hint="eastAsia"/>
              </w:rPr>
              <w:t>日，任南方天天宝基金经理；</w:t>
            </w:r>
            <w:r>
              <w:rPr>
                <w:rFonts w:hint="eastAsia"/>
              </w:rPr>
              <w:t>2018</w:t>
            </w:r>
            <w:r>
              <w:rPr>
                <w:rFonts w:hint="eastAsia"/>
              </w:rPr>
              <w:t>年</w:t>
            </w:r>
            <w:r>
              <w:rPr>
                <w:rFonts w:hint="eastAsia"/>
              </w:rPr>
              <w:t>12</w:t>
            </w:r>
            <w:r>
              <w:rPr>
                <w:rFonts w:hint="eastAsia"/>
              </w:rPr>
              <w:t>月</w:t>
            </w:r>
            <w:r>
              <w:rPr>
                <w:rFonts w:hint="eastAsia"/>
              </w:rPr>
              <w:t>5</w:t>
            </w:r>
            <w:r>
              <w:rPr>
                <w:rFonts w:hint="eastAsia"/>
              </w:rPr>
              <w:t>日至</w:t>
            </w:r>
            <w:r>
              <w:rPr>
                <w:rFonts w:hint="eastAsia"/>
              </w:rPr>
              <w:t>2020</w:t>
            </w:r>
            <w:r>
              <w:rPr>
                <w:rFonts w:hint="eastAsia"/>
              </w:rPr>
              <w:t>年</w:t>
            </w:r>
            <w:r>
              <w:rPr>
                <w:rFonts w:hint="eastAsia"/>
              </w:rPr>
              <w:t>5</w:t>
            </w:r>
            <w:r>
              <w:rPr>
                <w:rFonts w:hint="eastAsia"/>
              </w:rPr>
              <w:t>月</w:t>
            </w:r>
            <w:r>
              <w:rPr>
                <w:rFonts w:hint="eastAsia"/>
              </w:rPr>
              <w:t>22</w:t>
            </w:r>
            <w:r>
              <w:rPr>
                <w:rFonts w:hint="eastAsia"/>
              </w:rPr>
              <w:t>日，任南方</w:t>
            </w:r>
            <w:r>
              <w:rPr>
                <w:rFonts w:hint="eastAsia"/>
              </w:rPr>
              <w:t>3-5</w:t>
            </w:r>
            <w:r>
              <w:rPr>
                <w:rFonts w:hint="eastAsia"/>
              </w:rPr>
              <w:t>年农发债基金经理；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w:t>
            </w:r>
            <w:r>
              <w:rPr>
                <w:rFonts w:hint="eastAsia"/>
              </w:rPr>
              <w:t>2020</w:t>
            </w:r>
            <w:r>
              <w:rPr>
                <w:rFonts w:hint="eastAsia"/>
              </w:rPr>
              <w:t>年</w:t>
            </w:r>
            <w:r>
              <w:rPr>
                <w:rFonts w:hint="eastAsia"/>
              </w:rPr>
              <w:t>5</w:t>
            </w:r>
            <w:r>
              <w:rPr>
                <w:rFonts w:hint="eastAsia"/>
              </w:rPr>
              <w:t>月</w:t>
            </w:r>
            <w:r>
              <w:rPr>
                <w:rFonts w:hint="eastAsia"/>
              </w:rPr>
              <w:t>22</w:t>
            </w:r>
            <w:r>
              <w:rPr>
                <w:rFonts w:hint="eastAsia"/>
              </w:rPr>
              <w:t>日，任南方</w:t>
            </w:r>
            <w:r>
              <w:rPr>
                <w:rFonts w:hint="eastAsia"/>
              </w:rPr>
              <w:t>7-10</w:t>
            </w:r>
            <w:r>
              <w:rPr>
                <w:rFonts w:hint="eastAsia"/>
              </w:rPr>
              <w:lastRenderedPageBreak/>
              <w:t>年国开债基金经理；</w:t>
            </w:r>
            <w:r>
              <w:rPr>
                <w:rFonts w:hint="eastAsia"/>
              </w:rPr>
              <w:t>2016</w:t>
            </w:r>
            <w:r>
              <w:rPr>
                <w:rFonts w:hint="eastAsia"/>
              </w:rPr>
              <w:t>年</w:t>
            </w:r>
            <w:r>
              <w:rPr>
                <w:rFonts w:hint="eastAsia"/>
              </w:rPr>
              <w:t>11</w:t>
            </w:r>
            <w:r>
              <w:rPr>
                <w:rFonts w:hint="eastAsia"/>
              </w:rPr>
              <w:t>月</w:t>
            </w:r>
            <w:r>
              <w:rPr>
                <w:rFonts w:hint="eastAsia"/>
              </w:rPr>
              <w:t>17</w:t>
            </w:r>
            <w:r>
              <w:rPr>
                <w:rFonts w:hint="eastAsia"/>
              </w:rPr>
              <w:t>日至</w:t>
            </w:r>
            <w:r>
              <w:rPr>
                <w:rFonts w:hint="eastAsia"/>
              </w:rPr>
              <w:t>2020</w:t>
            </w:r>
            <w:r>
              <w:rPr>
                <w:rFonts w:hint="eastAsia"/>
              </w:rPr>
              <w:t>年</w:t>
            </w:r>
            <w:r>
              <w:rPr>
                <w:rFonts w:hint="eastAsia"/>
              </w:rPr>
              <w:t>12</w:t>
            </w:r>
            <w:r>
              <w:rPr>
                <w:rFonts w:hint="eastAsia"/>
              </w:rPr>
              <w:t>月</w:t>
            </w:r>
            <w:r>
              <w:rPr>
                <w:rFonts w:hint="eastAsia"/>
              </w:rPr>
              <w:t>15</w:t>
            </w:r>
            <w:r>
              <w:rPr>
                <w:rFonts w:hint="eastAsia"/>
              </w:rPr>
              <w:t>日，任南方理财</w:t>
            </w:r>
            <w:r>
              <w:rPr>
                <w:rFonts w:hint="eastAsia"/>
              </w:rPr>
              <w:t>60</w:t>
            </w:r>
            <w:r>
              <w:rPr>
                <w:rFonts w:hint="eastAsia"/>
              </w:rPr>
              <w:t>天基金经理；</w:t>
            </w:r>
            <w:r>
              <w:rPr>
                <w:rFonts w:hint="eastAsia"/>
              </w:rPr>
              <w:t>2016</w:t>
            </w:r>
            <w:r>
              <w:rPr>
                <w:rFonts w:hint="eastAsia"/>
              </w:rPr>
              <w:t>年</w:t>
            </w:r>
            <w:r>
              <w:rPr>
                <w:rFonts w:hint="eastAsia"/>
              </w:rPr>
              <w:t>8</w:t>
            </w:r>
            <w:r>
              <w:rPr>
                <w:rFonts w:hint="eastAsia"/>
              </w:rPr>
              <w:t>月</w:t>
            </w:r>
            <w:r>
              <w:rPr>
                <w:rFonts w:hint="eastAsia"/>
              </w:rPr>
              <w:t>17</w:t>
            </w:r>
            <w:r>
              <w:rPr>
                <w:rFonts w:hint="eastAsia"/>
              </w:rPr>
              <w:t>日至</w:t>
            </w:r>
            <w:r>
              <w:rPr>
                <w:rFonts w:hint="eastAsia"/>
              </w:rPr>
              <w:t>2021</w:t>
            </w:r>
            <w:r>
              <w:rPr>
                <w:rFonts w:hint="eastAsia"/>
              </w:rPr>
              <w:t>年</w:t>
            </w:r>
            <w:r>
              <w:rPr>
                <w:rFonts w:hint="eastAsia"/>
              </w:rPr>
              <w:t>5</w:t>
            </w:r>
            <w:r>
              <w:rPr>
                <w:rFonts w:hint="eastAsia"/>
              </w:rPr>
              <w:t>月</w:t>
            </w:r>
            <w:r>
              <w:rPr>
                <w:rFonts w:hint="eastAsia"/>
              </w:rPr>
              <w:t>26</w:t>
            </w:r>
            <w:r>
              <w:rPr>
                <w:rFonts w:hint="eastAsia"/>
              </w:rPr>
              <w:t>日，任南方</w:t>
            </w:r>
            <w:r>
              <w:rPr>
                <w:rFonts w:hint="eastAsia"/>
              </w:rPr>
              <w:t>10</w:t>
            </w:r>
            <w:r>
              <w:rPr>
                <w:rFonts w:hint="eastAsia"/>
              </w:rPr>
              <w:t>年国债基金经理；</w:t>
            </w:r>
            <w:r>
              <w:rPr>
                <w:rFonts w:hint="eastAsia"/>
              </w:rPr>
              <w:t>2020</w:t>
            </w:r>
            <w:r>
              <w:rPr>
                <w:rFonts w:hint="eastAsia"/>
              </w:rPr>
              <w:t>年</w:t>
            </w:r>
            <w:r>
              <w:rPr>
                <w:rFonts w:hint="eastAsia"/>
              </w:rPr>
              <w:t>3</w:t>
            </w:r>
            <w:r>
              <w:rPr>
                <w:rFonts w:hint="eastAsia"/>
              </w:rPr>
              <w:t>月</w:t>
            </w:r>
            <w:r>
              <w:rPr>
                <w:rFonts w:hint="eastAsia"/>
              </w:rPr>
              <w:t>5</w:t>
            </w:r>
            <w:r>
              <w:rPr>
                <w:rFonts w:hint="eastAsia"/>
              </w:rPr>
              <w:t>日至</w:t>
            </w:r>
            <w:r>
              <w:rPr>
                <w:rFonts w:hint="eastAsia"/>
              </w:rPr>
              <w:t>2025</w:t>
            </w:r>
            <w:r>
              <w:rPr>
                <w:rFonts w:hint="eastAsia"/>
              </w:rPr>
              <w:t>年</w:t>
            </w:r>
            <w:r>
              <w:rPr>
                <w:rFonts w:hint="eastAsia"/>
              </w:rPr>
              <w:t>2</w:t>
            </w:r>
            <w:r>
              <w:rPr>
                <w:rFonts w:hint="eastAsia"/>
              </w:rPr>
              <w:t>月</w:t>
            </w:r>
            <w:r>
              <w:rPr>
                <w:rFonts w:hint="eastAsia"/>
              </w:rPr>
              <w:t>28</w:t>
            </w:r>
            <w:r>
              <w:rPr>
                <w:rFonts w:hint="eastAsia"/>
              </w:rPr>
              <w:t>日，任南方</w:t>
            </w:r>
            <w:r>
              <w:rPr>
                <w:rFonts w:hint="eastAsia"/>
              </w:rPr>
              <w:t>0-5</w:t>
            </w:r>
            <w:r>
              <w:rPr>
                <w:rFonts w:hint="eastAsia"/>
              </w:rPr>
              <w:t>年江苏城投债基金经理；</w:t>
            </w:r>
            <w:r>
              <w:rPr>
                <w:rFonts w:hint="eastAsia"/>
              </w:rPr>
              <w:t>2016</w:t>
            </w:r>
            <w:r>
              <w:rPr>
                <w:rFonts w:hint="eastAsia"/>
              </w:rPr>
              <w:t>年</w:t>
            </w:r>
            <w:r>
              <w:rPr>
                <w:rFonts w:hint="eastAsia"/>
              </w:rPr>
              <w:t>2</w:t>
            </w:r>
            <w:r>
              <w:rPr>
                <w:rFonts w:hint="eastAsia"/>
              </w:rPr>
              <w:t>月</w:t>
            </w:r>
            <w:r>
              <w:rPr>
                <w:rFonts w:hint="eastAsia"/>
              </w:rPr>
              <w:t>3</w:t>
            </w:r>
            <w:r>
              <w:rPr>
                <w:rFonts w:hint="eastAsia"/>
              </w:rPr>
              <w:t>日至</w:t>
            </w:r>
            <w:r>
              <w:rPr>
                <w:rFonts w:hint="eastAsia"/>
              </w:rPr>
              <w:t>2025</w:t>
            </w:r>
            <w:r>
              <w:rPr>
                <w:rFonts w:hint="eastAsia"/>
              </w:rPr>
              <w:t>年</w:t>
            </w:r>
            <w:r>
              <w:rPr>
                <w:rFonts w:hint="eastAsia"/>
              </w:rPr>
              <w:t>3</w:t>
            </w:r>
            <w:r>
              <w:rPr>
                <w:rFonts w:hint="eastAsia"/>
              </w:rPr>
              <w:t>月</w:t>
            </w:r>
            <w:r>
              <w:rPr>
                <w:rFonts w:hint="eastAsia"/>
              </w:rPr>
              <w:t>28</w:t>
            </w:r>
            <w:r>
              <w:rPr>
                <w:rFonts w:hint="eastAsia"/>
              </w:rPr>
              <w:t>日，任南方日添益货币基金经理；</w:t>
            </w:r>
            <w:r>
              <w:rPr>
                <w:rFonts w:hint="eastAsia"/>
              </w:rPr>
              <w:t>2018</w:t>
            </w:r>
            <w:r>
              <w:rPr>
                <w:rFonts w:hint="eastAsia"/>
              </w:rPr>
              <w:t>年</w:t>
            </w:r>
            <w:r>
              <w:rPr>
                <w:rFonts w:hint="eastAsia"/>
              </w:rPr>
              <w:t>11</w:t>
            </w:r>
            <w:r>
              <w:rPr>
                <w:rFonts w:hint="eastAsia"/>
              </w:rPr>
              <w:t>月</w:t>
            </w:r>
            <w:r>
              <w:rPr>
                <w:rFonts w:hint="eastAsia"/>
              </w:rPr>
              <w:t>8</w:t>
            </w:r>
            <w:r>
              <w:rPr>
                <w:rFonts w:hint="eastAsia"/>
              </w:rPr>
              <w:t>日至</w:t>
            </w:r>
            <w:r>
              <w:rPr>
                <w:rFonts w:hint="eastAsia"/>
              </w:rPr>
              <w:t>2025</w:t>
            </w:r>
            <w:r>
              <w:rPr>
                <w:rFonts w:hint="eastAsia"/>
              </w:rPr>
              <w:t>年</w:t>
            </w:r>
            <w:r>
              <w:rPr>
                <w:rFonts w:hint="eastAsia"/>
              </w:rPr>
              <w:t>3</w:t>
            </w:r>
            <w:r>
              <w:rPr>
                <w:rFonts w:hint="eastAsia"/>
              </w:rPr>
              <w:t>月</w:t>
            </w:r>
            <w:r>
              <w:rPr>
                <w:rFonts w:hint="eastAsia"/>
              </w:rPr>
              <w:t>28</w:t>
            </w:r>
            <w:r>
              <w:rPr>
                <w:rFonts w:hint="eastAsia"/>
              </w:rPr>
              <w:t>日，任南方中债</w:t>
            </w:r>
            <w:r>
              <w:rPr>
                <w:rFonts w:hint="eastAsia"/>
              </w:rPr>
              <w:t>1-3</w:t>
            </w:r>
            <w:r>
              <w:rPr>
                <w:rFonts w:hint="eastAsia"/>
              </w:rPr>
              <w:t>年国开行债券指数基金经理；</w:t>
            </w:r>
            <w:r>
              <w:rPr>
                <w:rFonts w:hint="eastAsia"/>
              </w:rPr>
              <w:t>2019</w:t>
            </w:r>
            <w:r>
              <w:rPr>
                <w:rFonts w:hint="eastAsia"/>
              </w:rPr>
              <w:t>年</w:t>
            </w:r>
            <w:r>
              <w:rPr>
                <w:rFonts w:hint="eastAsia"/>
              </w:rPr>
              <w:t>5</w:t>
            </w:r>
            <w:r>
              <w:rPr>
                <w:rFonts w:hint="eastAsia"/>
              </w:rPr>
              <w:t>月</w:t>
            </w:r>
            <w:r>
              <w:rPr>
                <w:rFonts w:hint="eastAsia"/>
              </w:rPr>
              <w:t>24</w:t>
            </w:r>
            <w:r>
              <w:rPr>
                <w:rFonts w:hint="eastAsia"/>
              </w:rPr>
              <w:t>日至</w:t>
            </w:r>
            <w:r>
              <w:rPr>
                <w:rFonts w:hint="eastAsia"/>
              </w:rPr>
              <w:t>2025</w:t>
            </w:r>
            <w:r>
              <w:rPr>
                <w:rFonts w:hint="eastAsia"/>
              </w:rPr>
              <w:t>年</w:t>
            </w:r>
            <w:r>
              <w:rPr>
                <w:rFonts w:hint="eastAsia"/>
              </w:rPr>
              <w:t>3</w:t>
            </w:r>
            <w:r>
              <w:rPr>
                <w:rFonts w:hint="eastAsia"/>
              </w:rPr>
              <w:t>月</w:t>
            </w:r>
            <w:r>
              <w:rPr>
                <w:rFonts w:hint="eastAsia"/>
              </w:rPr>
              <w:t>28</w:t>
            </w:r>
            <w:r>
              <w:rPr>
                <w:rFonts w:hint="eastAsia"/>
              </w:rPr>
              <w:t>日，任南方收益宝货币基金经理；</w:t>
            </w:r>
            <w:r>
              <w:rPr>
                <w:rFonts w:hint="eastAsia"/>
              </w:rPr>
              <w:t>2020</w:t>
            </w:r>
            <w:r>
              <w:rPr>
                <w:rFonts w:hint="eastAsia"/>
              </w:rPr>
              <w:t>年</w:t>
            </w:r>
            <w:r>
              <w:rPr>
                <w:rFonts w:hint="eastAsia"/>
              </w:rPr>
              <w:t>4</w:t>
            </w:r>
            <w:r>
              <w:rPr>
                <w:rFonts w:hint="eastAsia"/>
              </w:rPr>
              <w:t>月</w:t>
            </w:r>
            <w:r>
              <w:rPr>
                <w:rFonts w:hint="eastAsia"/>
              </w:rPr>
              <w:t>17</w:t>
            </w:r>
            <w:r>
              <w:rPr>
                <w:rFonts w:hint="eastAsia"/>
              </w:rPr>
              <w:t>日至</w:t>
            </w:r>
            <w:r>
              <w:rPr>
                <w:rFonts w:hint="eastAsia"/>
              </w:rPr>
              <w:t>2025</w:t>
            </w:r>
            <w:r>
              <w:rPr>
                <w:rFonts w:hint="eastAsia"/>
              </w:rPr>
              <w:t>年</w:t>
            </w:r>
            <w:r>
              <w:rPr>
                <w:rFonts w:hint="eastAsia"/>
              </w:rPr>
              <w:t>3</w:t>
            </w:r>
            <w:r>
              <w:rPr>
                <w:rFonts w:hint="eastAsia"/>
              </w:rPr>
              <w:t>月</w:t>
            </w:r>
            <w:r>
              <w:rPr>
                <w:rFonts w:hint="eastAsia"/>
              </w:rPr>
              <w:t>28</w:t>
            </w:r>
            <w:r>
              <w:rPr>
                <w:rFonts w:hint="eastAsia"/>
              </w:rPr>
              <w:t>日，任南方中债</w:t>
            </w:r>
            <w:r>
              <w:rPr>
                <w:rFonts w:hint="eastAsia"/>
              </w:rPr>
              <w:t>1-5</w:t>
            </w:r>
            <w:r>
              <w:rPr>
                <w:rFonts w:hint="eastAsia"/>
              </w:rPr>
              <w:t>年国开行债券指数基金经理；</w:t>
            </w:r>
            <w:r>
              <w:rPr>
                <w:rFonts w:hint="eastAsia"/>
              </w:rPr>
              <w:t>2015</w:t>
            </w:r>
            <w:r>
              <w:rPr>
                <w:rFonts w:hint="eastAsia"/>
              </w:rPr>
              <w:t>年</w:t>
            </w:r>
            <w:r>
              <w:rPr>
                <w:rFonts w:hint="eastAsia"/>
              </w:rPr>
              <w:t>9</w:t>
            </w:r>
            <w:r>
              <w:rPr>
                <w:rFonts w:hint="eastAsia"/>
              </w:rPr>
              <w:t>月</w:t>
            </w:r>
            <w:r>
              <w:rPr>
                <w:rFonts w:hint="eastAsia"/>
              </w:rPr>
              <w:t>11</w:t>
            </w:r>
            <w:r>
              <w:rPr>
                <w:rFonts w:hint="eastAsia"/>
              </w:rPr>
              <w:t>日至今，任南方现金通货币基金经理；</w:t>
            </w:r>
            <w:r>
              <w:rPr>
                <w:rFonts w:hint="eastAsia"/>
              </w:rPr>
              <w:t>2022</w:t>
            </w:r>
            <w:r>
              <w:rPr>
                <w:rFonts w:hint="eastAsia"/>
              </w:rPr>
              <w:t>年</w:t>
            </w:r>
            <w:r>
              <w:rPr>
                <w:rFonts w:hint="eastAsia"/>
              </w:rPr>
              <w:t>4</w:t>
            </w:r>
            <w:r>
              <w:rPr>
                <w:rFonts w:hint="eastAsia"/>
              </w:rPr>
              <w:t>月</w:t>
            </w:r>
            <w:r>
              <w:rPr>
                <w:rFonts w:hint="eastAsia"/>
              </w:rPr>
              <w:t>1</w:t>
            </w:r>
            <w:r>
              <w:rPr>
                <w:rFonts w:hint="eastAsia"/>
              </w:rPr>
              <w:t>日至今，任南方理财金货币</w:t>
            </w:r>
            <w:r>
              <w:rPr>
                <w:rFonts w:hint="eastAsia"/>
              </w:rPr>
              <w:t>ETF</w:t>
            </w:r>
            <w:r>
              <w:rPr>
                <w:rFonts w:hint="eastAsia"/>
              </w:rPr>
              <w:t>基金经理；</w:t>
            </w:r>
            <w:r>
              <w:rPr>
                <w:rFonts w:hint="eastAsia"/>
              </w:rPr>
              <w:t>2024</w:t>
            </w:r>
            <w:r>
              <w:rPr>
                <w:rFonts w:hint="eastAsia"/>
              </w:rPr>
              <w:t>年</w:t>
            </w:r>
            <w:r>
              <w:rPr>
                <w:rFonts w:hint="eastAsia"/>
              </w:rPr>
              <w:t>6</w:t>
            </w:r>
            <w:r>
              <w:rPr>
                <w:rFonts w:hint="eastAsia"/>
              </w:rPr>
              <w:t>月</w:t>
            </w:r>
            <w:r>
              <w:rPr>
                <w:rFonts w:hint="eastAsia"/>
              </w:rPr>
              <w:t>13</w:t>
            </w:r>
            <w:r>
              <w:rPr>
                <w:rFonts w:hint="eastAsia"/>
              </w:rPr>
              <w:t>日至今，任南方中债</w:t>
            </w:r>
            <w:r>
              <w:rPr>
                <w:rFonts w:hint="eastAsia"/>
              </w:rPr>
              <w:t>0-3</w:t>
            </w:r>
            <w:r>
              <w:rPr>
                <w:rFonts w:hint="eastAsia"/>
              </w:rPr>
              <w:t>年农发行债券指数基金经理；</w:t>
            </w:r>
            <w:r>
              <w:rPr>
                <w:rFonts w:hint="eastAsia"/>
              </w:rPr>
              <w:t>2025</w:t>
            </w:r>
            <w:r>
              <w:rPr>
                <w:rFonts w:hint="eastAsia"/>
              </w:rPr>
              <w:t>年</w:t>
            </w:r>
            <w:r>
              <w:rPr>
                <w:rFonts w:hint="eastAsia"/>
              </w:rPr>
              <w:t>1</w:t>
            </w:r>
            <w:r>
              <w:rPr>
                <w:rFonts w:hint="eastAsia"/>
              </w:rPr>
              <w:t>月</w:t>
            </w:r>
            <w:r>
              <w:rPr>
                <w:rFonts w:hint="eastAsia"/>
              </w:rPr>
              <w:t>13</w:t>
            </w:r>
            <w:r>
              <w:rPr>
                <w:rFonts w:hint="eastAsia"/>
              </w:rPr>
              <w:t>日至今，任南方上证基准做市公司债</w:t>
            </w:r>
            <w:r>
              <w:rPr>
                <w:rFonts w:hint="eastAsia"/>
              </w:rPr>
              <w:t>ETF</w:t>
            </w:r>
            <w:r>
              <w:rPr>
                <w:rFonts w:hint="eastAsia"/>
              </w:rPr>
              <w:t>基金经理；</w:t>
            </w:r>
            <w:r>
              <w:rPr>
                <w:rFonts w:hint="eastAsia"/>
              </w:rPr>
              <w:t>2025</w:t>
            </w:r>
            <w:r>
              <w:rPr>
                <w:rFonts w:hint="eastAsia"/>
              </w:rPr>
              <w:t>年</w:t>
            </w:r>
            <w:r>
              <w:rPr>
                <w:rFonts w:hint="eastAsia"/>
              </w:rPr>
              <w:t>7</w:t>
            </w:r>
            <w:r>
              <w:rPr>
                <w:rFonts w:hint="eastAsia"/>
              </w:rPr>
              <w:t>月</w:t>
            </w:r>
            <w:r>
              <w:rPr>
                <w:rFonts w:hint="eastAsia"/>
              </w:rPr>
              <w:t>10</w:t>
            </w:r>
            <w:r>
              <w:rPr>
                <w:rFonts w:hint="eastAsia"/>
              </w:rPr>
              <w:t>日至今，任南方中证</w:t>
            </w:r>
            <w:r>
              <w:rPr>
                <w:rFonts w:hint="eastAsia"/>
              </w:rPr>
              <w:t>AAA</w:t>
            </w:r>
            <w:r>
              <w:rPr>
                <w:rFonts w:hint="eastAsia"/>
              </w:rPr>
              <w:t>科技创新公司债</w:t>
            </w:r>
            <w:r>
              <w:rPr>
                <w:rFonts w:hint="eastAsia"/>
              </w:rPr>
              <w:t>ETF</w:t>
            </w:r>
            <w:r>
              <w:rPr>
                <w:rFonts w:hint="eastAsia"/>
              </w:rPr>
              <w:t>基金经理。</w:t>
            </w:r>
          </w:p>
        </w:tc>
      </w:tr>
      <w:tr w:rsidR="00297A24" w:rsidTr="00297A24">
        <w:tc>
          <w:tcPr>
            <w:tcW w:w="862" w:type="dxa"/>
          </w:tcPr>
          <w:p w:rsidR="00297A24" w:rsidRDefault="00297A24" w:rsidP="00297A24">
            <w:pPr>
              <w:jc w:val="left"/>
            </w:pPr>
            <w:r>
              <w:rPr>
                <w:rFonts w:hint="eastAsia"/>
              </w:rPr>
              <w:lastRenderedPageBreak/>
              <w:t>夏晨曦</w:t>
            </w:r>
          </w:p>
        </w:tc>
        <w:tc>
          <w:tcPr>
            <w:tcW w:w="851" w:type="dxa"/>
          </w:tcPr>
          <w:p w:rsidR="00297A24" w:rsidRDefault="00297A24" w:rsidP="00297A24">
            <w:pPr>
              <w:jc w:val="left"/>
            </w:pPr>
            <w:r>
              <w:rPr>
                <w:rFonts w:hint="eastAsia"/>
              </w:rPr>
              <w:t>本基金基金经理</w:t>
            </w:r>
          </w:p>
        </w:tc>
        <w:tc>
          <w:tcPr>
            <w:tcW w:w="1117" w:type="dxa"/>
          </w:tcPr>
          <w:p w:rsidR="00297A24" w:rsidRDefault="00297A24" w:rsidP="00297A24">
            <w:pPr>
              <w:jc w:val="left"/>
            </w:pPr>
            <w:r>
              <w:rPr>
                <w:rFonts w:hint="eastAsia"/>
              </w:rPr>
              <w:t>2025</w:t>
            </w:r>
            <w:r>
              <w:rPr>
                <w:rFonts w:hint="eastAsia"/>
              </w:rPr>
              <w:t>年</w:t>
            </w:r>
            <w:r>
              <w:rPr>
                <w:rFonts w:hint="eastAsia"/>
              </w:rPr>
              <w:t>7</w:t>
            </w:r>
            <w:r>
              <w:rPr>
                <w:rFonts w:hint="eastAsia"/>
              </w:rPr>
              <w:t>月</w:t>
            </w:r>
            <w:r>
              <w:rPr>
                <w:rFonts w:hint="eastAsia"/>
              </w:rPr>
              <w:t>4</w:t>
            </w:r>
            <w:r>
              <w:rPr>
                <w:rFonts w:hint="eastAsia"/>
              </w:rPr>
              <w:t>日</w:t>
            </w:r>
          </w:p>
        </w:tc>
        <w:tc>
          <w:tcPr>
            <w:tcW w:w="1117" w:type="dxa"/>
          </w:tcPr>
          <w:p w:rsidR="00297A24" w:rsidRDefault="00297A24" w:rsidP="00297A24">
            <w:pPr>
              <w:jc w:val="right"/>
            </w:pPr>
            <w:r>
              <w:t>-</w:t>
            </w:r>
          </w:p>
        </w:tc>
        <w:tc>
          <w:tcPr>
            <w:tcW w:w="703" w:type="dxa"/>
          </w:tcPr>
          <w:p w:rsidR="00297A24" w:rsidRDefault="00297A24" w:rsidP="00297A24">
            <w:pPr>
              <w:jc w:val="left"/>
            </w:pPr>
            <w:r>
              <w:rPr>
                <w:rFonts w:hint="eastAsia"/>
              </w:rPr>
              <w:t>20</w:t>
            </w:r>
            <w:r>
              <w:rPr>
                <w:rFonts w:hint="eastAsia"/>
              </w:rPr>
              <w:t>年</w:t>
            </w:r>
          </w:p>
        </w:tc>
        <w:tc>
          <w:tcPr>
            <w:tcW w:w="3856" w:type="dxa"/>
          </w:tcPr>
          <w:p w:rsidR="00297A24" w:rsidRDefault="00297A24" w:rsidP="00297A24">
            <w:r>
              <w:rPr>
                <w:rFonts w:hint="eastAsia"/>
              </w:rPr>
              <w:t>香港科技大学理学硕士，具有基金从业资格。</w:t>
            </w:r>
            <w:r>
              <w:rPr>
                <w:rFonts w:hint="eastAsia"/>
              </w:rPr>
              <w:t>2005</w:t>
            </w:r>
            <w:r>
              <w:rPr>
                <w:rFonts w:hint="eastAsia"/>
              </w:rPr>
              <w:t>年</w:t>
            </w:r>
            <w:r>
              <w:rPr>
                <w:rFonts w:hint="eastAsia"/>
              </w:rPr>
              <w:t>5</w:t>
            </w:r>
            <w:r>
              <w:rPr>
                <w:rFonts w:hint="eastAsia"/>
              </w:rPr>
              <w:t>月加入南方基金，曾担任金融工程研究员、固定收益研究员、风险控制员等职务，现任现金及债券指数投资部总经理、固定收益投资决策委员会副主席。</w:t>
            </w:r>
            <w:r>
              <w:rPr>
                <w:rFonts w:hint="eastAsia"/>
              </w:rPr>
              <w:t>2008</w:t>
            </w:r>
            <w:r>
              <w:rPr>
                <w:rFonts w:hint="eastAsia"/>
              </w:rPr>
              <w:t>年</w:t>
            </w:r>
            <w:r>
              <w:rPr>
                <w:rFonts w:hint="eastAsia"/>
              </w:rPr>
              <w:t>6</w:t>
            </w:r>
            <w:r>
              <w:rPr>
                <w:rFonts w:hint="eastAsia"/>
              </w:rPr>
              <w:t>月</w:t>
            </w:r>
            <w:r>
              <w:rPr>
                <w:rFonts w:hint="eastAsia"/>
              </w:rPr>
              <w:t>17</w:t>
            </w:r>
            <w:r>
              <w:rPr>
                <w:rFonts w:hint="eastAsia"/>
              </w:rPr>
              <w:t>日至</w:t>
            </w:r>
            <w:r>
              <w:rPr>
                <w:rFonts w:hint="eastAsia"/>
              </w:rPr>
              <w:t>2012</w:t>
            </w:r>
            <w:r>
              <w:rPr>
                <w:rFonts w:hint="eastAsia"/>
              </w:rPr>
              <w:t>年</w:t>
            </w:r>
            <w:r>
              <w:rPr>
                <w:rFonts w:hint="eastAsia"/>
              </w:rPr>
              <w:t>7</w:t>
            </w:r>
            <w:r>
              <w:rPr>
                <w:rFonts w:hint="eastAsia"/>
              </w:rPr>
              <w:t>月</w:t>
            </w:r>
            <w:r>
              <w:rPr>
                <w:rFonts w:hint="eastAsia"/>
              </w:rPr>
              <w:t>20</w:t>
            </w:r>
            <w:r>
              <w:rPr>
                <w:rFonts w:hint="eastAsia"/>
              </w:rPr>
              <w:t>日，任固定收益部投资经理；</w:t>
            </w:r>
            <w:r>
              <w:rPr>
                <w:rFonts w:hint="eastAsia"/>
              </w:rPr>
              <w:t>2013</w:t>
            </w:r>
            <w:r>
              <w:rPr>
                <w:rFonts w:hint="eastAsia"/>
              </w:rPr>
              <w:t>年</w:t>
            </w:r>
            <w:r>
              <w:rPr>
                <w:rFonts w:hint="eastAsia"/>
              </w:rPr>
              <w:t>1</w:t>
            </w:r>
            <w:r>
              <w:rPr>
                <w:rFonts w:hint="eastAsia"/>
              </w:rPr>
              <w:t>月</w:t>
            </w:r>
            <w:r>
              <w:rPr>
                <w:rFonts w:hint="eastAsia"/>
              </w:rPr>
              <w:t>22</w:t>
            </w:r>
            <w:r>
              <w:rPr>
                <w:rFonts w:hint="eastAsia"/>
              </w:rPr>
              <w:t>日至</w:t>
            </w:r>
            <w:r>
              <w:rPr>
                <w:rFonts w:hint="eastAsia"/>
              </w:rPr>
              <w:t>2014</w:t>
            </w:r>
            <w:r>
              <w:rPr>
                <w:rFonts w:hint="eastAsia"/>
              </w:rPr>
              <w:t>年</w:t>
            </w:r>
            <w:r>
              <w:rPr>
                <w:rFonts w:hint="eastAsia"/>
              </w:rPr>
              <w:t>12</w:t>
            </w:r>
            <w:r>
              <w:rPr>
                <w:rFonts w:hint="eastAsia"/>
              </w:rPr>
              <w:t>月</w:t>
            </w:r>
            <w:r>
              <w:rPr>
                <w:rFonts w:hint="eastAsia"/>
              </w:rPr>
              <w:t>15</w:t>
            </w:r>
            <w:r>
              <w:rPr>
                <w:rFonts w:hint="eastAsia"/>
              </w:rPr>
              <w:t>日，任南方理财</w:t>
            </w:r>
            <w:r>
              <w:rPr>
                <w:rFonts w:hint="eastAsia"/>
              </w:rPr>
              <w:t>30</w:t>
            </w:r>
            <w:r>
              <w:rPr>
                <w:rFonts w:hint="eastAsia"/>
              </w:rPr>
              <w:t>天基金经理；</w:t>
            </w:r>
            <w:r>
              <w:rPr>
                <w:rFonts w:hint="eastAsia"/>
              </w:rPr>
              <w:t>2012</w:t>
            </w:r>
            <w:r>
              <w:rPr>
                <w:rFonts w:hint="eastAsia"/>
              </w:rPr>
              <w:t>年</w:t>
            </w:r>
            <w:r>
              <w:rPr>
                <w:rFonts w:hint="eastAsia"/>
              </w:rPr>
              <w:t>7</w:t>
            </w:r>
            <w:r>
              <w:rPr>
                <w:rFonts w:hint="eastAsia"/>
              </w:rPr>
              <w:t>月</w:t>
            </w:r>
            <w:r>
              <w:rPr>
                <w:rFonts w:hint="eastAsia"/>
              </w:rPr>
              <w:t>20</w:t>
            </w:r>
            <w:r>
              <w:rPr>
                <w:rFonts w:hint="eastAsia"/>
              </w:rPr>
              <w:t>日至</w:t>
            </w:r>
            <w:r>
              <w:rPr>
                <w:rFonts w:hint="eastAsia"/>
              </w:rPr>
              <w:t>2015</w:t>
            </w:r>
            <w:r>
              <w:rPr>
                <w:rFonts w:hint="eastAsia"/>
              </w:rPr>
              <w:t>年</w:t>
            </w:r>
            <w:r>
              <w:rPr>
                <w:rFonts w:hint="eastAsia"/>
              </w:rPr>
              <w:t>1</w:t>
            </w:r>
            <w:r>
              <w:rPr>
                <w:rFonts w:hint="eastAsia"/>
              </w:rPr>
              <w:t>月</w:t>
            </w:r>
            <w:r>
              <w:rPr>
                <w:rFonts w:hint="eastAsia"/>
              </w:rPr>
              <w:t>13</w:t>
            </w:r>
            <w:r>
              <w:rPr>
                <w:rFonts w:hint="eastAsia"/>
              </w:rPr>
              <w:t>日，任南方润元基金经理；</w:t>
            </w:r>
            <w:r>
              <w:rPr>
                <w:rFonts w:hint="eastAsia"/>
              </w:rPr>
              <w:t>2014</w:t>
            </w:r>
            <w:r>
              <w:rPr>
                <w:rFonts w:hint="eastAsia"/>
              </w:rPr>
              <w:t>年</w:t>
            </w:r>
            <w:r>
              <w:rPr>
                <w:rFonts w:hint="eastAsia"/>
              </w:rPr>
              <w:t>7</w:t>
            </w:r>
            <w:r>
              <w:rPr>
                <w:rFonts w:hint="eastAsia"/>
              </w:rPr>
              <w:t>月</w:t>
            </w:r>
            <w:r>
              <w:rPr>
                <w:rFonts w:hint="eastAsia"/>
              </w:rPr>
              <w:t>25</w:t>
            </w:r>
            <w:r>
              <w:rPr>
                <w:rFonts w:hint="eastAsia"/>
              </w:rPr>
              <w:t>日至</w:t>
            </w:r>
            <w:r>
              <w:rPr>
                <w:rFonts w:hint="eastAsia"/>
              </w:rPr>
              <w:t>2016</w:t>
            </w:r>
            <w:r>
              <w:rPr>
                <w:rFonts w:hint="eastAsia"/>
              </w:rPr>
              <w:t>年</w:t>
            </w:r>
            <w:r>
              <w:rPr>
                <w:rFonts w:hint="eastAsia"/>
              </w:rPr>
              <w:t>11</w:t>
            </w:r>
            <w:r>
              <w:rPr>
                <w:rFonts w:hint="eastAsia"/>
              </w:rPr>
              <w:t>月</w:t>
            </w:r>
            <w:r>
              <w:rPr>
                <w:rFonts w:hint="eastAsia"/>
              </w:rPr>
              <w:t>17</w:t>
            </w:r>
            <w:r>
              <w:rPr>
                <w:rFonts w:hint="eastAsia"/>
              </w:rPr>
              <w:t>日，任南方薪金宝基金经理；</w:t>
            </w:r>
            <w:r>
              <w:rPr>
                <w:rFonts w:hint="eastAsia"/>
              </w:rPr>
              <w:t>2014</w:t>
            </w:r>
            <w:r>
              <w:rPr>
                <w:rFonts w:hint="eastAsia"/>
              </w:rPr>
              <w:t>年</w:t>
            </w:r>
            <w:r>
              <w:rPr>
                <w:rFonts w:hint="eastAsia"/>
              </w:rPr>
              <w:t>12</w:t>
            </w:r>
            <w:r>
              <w:rPr>
                <w:rFonts w:hint="eastAsia"/>
              </w:rPr>
              <w:t>月</w:t>
            </w:r>
            <w:r>
              <w:rPr>
                <w:rFonts w:hint="eastAsia"/>
              </w:rPr>
              <w:t>5</w:t>
            </w:r>
            <w:r>
              <w:rPr>
                <w:rFonts w:hint="eastAsia"/>
              </w:rPr>
              <w:t>日至</w:t>
            </w:r>
            <w:r>
              <w:rPr>
                <w:rFonts w:hint="eastAsia"/>
              </w:rPr>
              <w:t>2016</w:t>
            </w:r>
            <w:r>
              <w:rPr>
                <w:rFonts w:hint="eastAsia"/>
              </w:rPr>
              <w:t>年</w:t>
            </w:r>
            <w:r>
              <w:rPr>
                <w:rFonts w:hint="eastAsia"/>
              </w:rPr>
              <w:t>11</w:t>
            </w:r>
            <w:r>
              <w:rPr>
                <w:rFonts w:hint="eastAsia"/>
              </w:rPr>
              <w:t>月</w:t>
            </w:r>
            <w:r>
              <w:rPr>
                <w:rFonts w:hint="eastAsia"/>
              </w:rPr>
              <w:t>17</w:t>
            </w:r>
            <w:r>
              <w:rPr>
                <w:rFonts w:hint="eastAsia"/>
              </w:rPr>
              <w:t>日，任南方理财金基金经理；</w:t>
            </w:r>
            <w:r>
              <w:rPr>
                <w:rFonts w:hint="eastAsia"/>
              </w:rPr>
              <w:t>2012</w:t>
            </w:r>
            <w:r>
              <w:rPr>
                <w:rFonts w:hint="eastAsia"/>
              </w:rPr>
              <w:t>年</w:t>
            </w:r>
            <w:r>
              <w:rPr>
                <w:rFonts w:hint="eastAsia"/>
              </w:rPr>
              <w:t>10</w:t>
            </w:r>
            <w:r>
              <w:rPr>
                <w:rFonts w:hint="eastAsia"/>
              </w:rPr>
              <w:t>月</w:t>
            </w:r>
            <w:r>
              <w:rPr>
                <w:rFonts w:hint="eastAsia"/>
              </w:rPr>
              <w:t>19</w:t>
            </w:r>
            <w:r>
              <w:rPr>
                <w:rFonts w:hint="eastAsia"/>
              </w:rPr>
              <w:t>日至</w:t>
            </w:r>
            <w:r>
              <w:rPr>
                <w:rFonts w:hint="eastAsia"/>
              </w:rPr>
              <w:t>2019</w:t>
            </w:r>
            <w:r>
              <w:rPr>
                <w:rFonts w:hint="eastAsia"/>
              </w:rPr>
              <w:t>年</w:t>
            </w:r>
            <w:r>
              <w:rPr>
                <w:rFonts w:hint="eastAsia"/>
              </w:rPr>
              <w:t>10</w:t>
            </w:r>
            <w:r>
              <w:rPr>
                <w:rFonts w:hint="eastAsia"/>
              </w:rPr>
              <w:t>月</w:t>
            </w:r>
            <w:r>
              <w:rPr>
                <w:rFonts w:hint="eastAsia"/>
              </w:rPr>
              <w:t>15</w:t>
            </w:r>
            <w:r>
              <w:rPr>
                <w:rFonts w:hint="eastAsia"/>
              </w:rPr>
              <w:t>日，任南方理财</w:t>
            </w:r>
            <w:r>
              <w:rPr>
                <w:rFonts w:hint="eastAsia"/>
              </w:rPr>
              <w:t>60</w:t>
            </w:r>
            <w:r>
              <w:rPr>
                <w:rFonts w:hint="eastAsia"/>
              </w:rPr>
              <w:t>天基金经理；</w:t>
            </w:r>
            <w:r>
              <w:rPr>
                <w:rFonts w:hint="eastAsia"/>
              </w:rPr>
              <w:t>2014</w:t>
            </w:r>
            <w:r>
              <w:rPr>
                <w:rFonts w:hint="eastAsia"/>
              </w:rPr>
              <w:t>年</w:t>
            </w:r>
            <w:r>
              <w:rPr>
                <w:rFonts w:hint="eastAsia"/>
              </w:rPr>
              <w:t>12</w:t>
            </w:r>
            <w:r>
              <w:rPr>
                <w:rFonts w:hint="eastAsia"/>
              </w:rPr>
              <w:t>月</w:t>
            </w:r>
            <w:r>
              <w:rPr>
                <w:rFonts w:hint="eastAsia"/>
              </w:rPr>
              <w:t>15</w:t>
            </w:r>
            <w:r>
              <w:rPr>
                <w:rFonts w:hint="eastAsia"/>
              </w:rPr>
              <w:t>日至</w:t>
            </w:r>
            <w:r>
              <w:rPr>
                <w:rFonts w:hint="eastAsia"/>
              </w:rPr>
              <w:t>2019</w:t>
            </w:r>
            <w:r>
              <w:rPr>
                <w:rFonts w:hint="eastAsia"/>
              </w:rPr>
              <w:t>年</w:t>
            </w:r>
            <w:r>
              <w:rPr>
                <w:rFonts w:hint="eastAsia"/>
              </w:rPr>
              <w:t>10</w:t>
            </w:r>
            <w:r>
              <w:rPr>
                <w:rFonts w:hint="eastAsia"/>
              </w:rPr>
              <w:t>月</w:t>
            </w:r>
            <w:r>
              <w:rPr>
                <w:rFonts w:hint="eastAsia"/>
              </w:rPr>
              <w:t>15</w:t>
            </w:r>
            <w:r>
              <w:rPr>
                <w:rFonts w:hint="eastAsia"/>
              </w:rPr>
              <w:t>日，任南方收益宝基金经理；</w:t>
            </w:r>
            <w:r>
              <w:rPr>
                <w:rFonts w:hint="eastAsia"/>
              </w:rPr>
              <w:t>2016</w:t>
            </w:r>
            <w:r>
              <w:rPr>
                <w:rFonts w:hint="eastAsia"/>
              </w:rPr>
              <w:t>年</w:t>
            </w:r>
            <w:r>
              <w:rPr>
                <w:rFonts w:hint="eastAsia"/>
              </w:rPr>
              <w:t>2</w:t>
            </w:r>
            <w:r>
              <w:rPr>
                <w:rFonts w:hint="eastAsia"/>
              </w:rPr>
              <w:t>月</w:t>
            </w:r>
            <w:r>
              <w:rPr>
                <w:rFonts w:hint="eastAsia"/>
              </w:rPr>
              <w:t>3</w:t>
            </w:r>
            <w:r>
              <w:rPr>
                <w:rFonts w:hint="eastAsia"/>
              </w:rPr>
              <w:t>日至</w:t>
            </w:r>
            <w:r>
              <w:rPr>
                <w:rFonts w:hint="eastAsia"/>
              </w:rPr>
              <w:t>2019</w:t>
            </w:r>
            <w:r>
              <w:rPr>
                <w:rFonts w:hint="eastAsia"/>
              </w:rPr>
              <w:t>年</w:t>
            </w:r>
            <w:r>
              <w:rPr>
                <w:rFonts w:hint="eastAsia"/>
              </w:rPr>
              <w:t>10</w:t>
            </w:r>
            <w:r>
              <w:rPr>
                <w:rFonts w:hint="eastAsia"/>
              </w:rPr>
              <w:t>月</w:t>
            </w:r>
            <w:r>
              <w:rPr>
                <w:rFonts w:hint="eastAsia"/>
              </w:rPr>
              <w:t>15</w:t>
            </w:r>
            <w:r>
              <w:rPr>
                <w:rFonts w:hint="eastAsia"/>
              </w:rPr>
              <w:t>日，任南方日添益货币基金经理；</w:t>
            </w:r>
            <w:r>
              <w:rPr>
                <w:rFonts w:hint="eastAsia"/>
              </w:rPr>
              <w:t>2017</w:t>
            </w:r>
            <w:r>
              <w:rPr>
                <w:rFonts w:hint="eastAsia"/>
              </w:rPr>
              <w:t>年</w:t>
            </w:r>
            <w:r>
              <w:rPr>
                <w:rFonts w:hint="eastAsia"/>
              </w:rPr>
              <w:t>8</w:t>
            </w:r>
            <w:r>
              <w:rPr>
                <w:rFonts w:hint="eastAsia"/>
              </w:rPr>
              <w:t>月</w:t>
            </w:r>
            <w:r>
              <w:rPr>
                <w:rFonts w:hint="eastAsia"/>
              </w:rPr>
              <w:t>9</w:t>
            </w:r>
            <w:r>
              <w:rPr>
                <w:rFonts w:hint="eastAsia"/>
              </w:rPr>
              <w:t>日至</w:t>
            </w:r>
            <w:r>
              <w:rPr>
                <w:rFonts w:hint="eastAsia"/>
              </w:rPr>
              <w:t>2019</w:t>
            </w:r>
            <w:r>
              <w:rPr>
                <w:rFonts w:hint="eastAsia"/>
              </w:rPr>
              <w:t>年</w:t>
            </w:r>
            <w:r>
              <w:rPr>
                <w:rFonts w:hint="eastAsia"/>
              </w:rPr>
              <w:t>10</w:t>
            </w:r>
            <w:r>
              <w:rPr>
                <w:rFonts w:hint="eastAsia"/>
              </w:rPr>
              <w:t>月</w:t>
            </w:r>
            <w:r>
              <w:rPr>
                <w:rFonts w:hint="eastAsia"/>
              </w:rPr>
              <w:t>15</w:t>
            </w:r>
            <w:r>
              <w:rPr>
                <w:rFonts w:hint="eastAsia"/>
              </w:rPr>
              <w:t>日，任南方天天宝基金经理；</w:t>
            </w:r>
            <w:r>
              <w:rPr>
                <w:rFonts w:hint="eastAsia"/>
              </w:rPr>
              <w:t>2012</w:t>
            </w:r>
            <w:r>
              <w:rPr>
                <w:rFonts w:hint="eastAsia"/>
              </w:rPr>
              <w:t>年</w:t>
            </w:r>
            <w:r>
              <w:rPr>
                <w:rFonts w:hint="eastAsia"/>
              </w:rPr>
              <w:t>8</w:t>
            </w:r>
            <w:r>
              <w:rPr>
                <w:rFonts w:hint="eastAsia"/>
              </w:rPr>
              <w:t>月</w:t>
            </w:r>
            <w:r>
              <w:rPr>
                <w:rFonts w:hint="eastAsia"/>
              </w:rPr>
              <w:t>14</w:t>
            </w:r>
            <w:r>
              <w:rPr>
                <w:rFonts w:hint="eastAsia"/>
              </w:rPr>
              <w:t>日至</w:t>
            </w:r>
            <w:r>
              <w:rPr>
                <w:rFonts w:hint="eastAsia"/>
              </w:rPr>
              <w:t>2020</w:t>
            </w:r>
            <w:r>
              <w:rPr>
                <w:rFonts w:hint="eastAsia"/>
              </w:rPr>
              <w:t>年</w:t>
            </w:r>
            <w:r>
              <w:rPr>
                <w:rFonts w:hint="eastAsia"/>
              </w:rPr>
              <w:t>6</w:t>
            </w:r>
            <w:r>
              <w:rPr>
                <w:rFonts w:hint="eastAsia"/>
              </w:rPr>
              <w:t>月</w:t>
            </w:r>
            <w:r>
              <w:rPr>
                <w:rFonts w:hint="eastAsia"/>
              </w:rPr>
              <w:t>16</w:t>
            </w:r>
            <w:r>
              <w:rPr>
                <w:rFonts w:hint="eastAsia"/>
              </w:rPr>
              <w:t>日，任南方理财</w:t>
            </w:r>
            <w:r>
              <w:rPr>
                <w:rFonts w:hint="eastAsia"/>
              </w:rPr>
              <w:t>14</w:t>
            </w:r>
            <w:r>
              <w:rPr>
                <w:rFonts w:hint="eastAsia"/>
              </w:rPr>
              <w:t>天基</w:t>
            </w:r>
            <w:r>
              <w:rPr>
                <w:rFonts w:hint="eastAsia"/>
              </w:rPr>
              <w:lastRenderedPageBreak/>
              <w:t>金经理；</w:t>
            </w:r>
            <w:r>
              <w:rPr>
                <w:rFonts w:hint="eastAsia"/>
              </w:rPr>
              <w:t>2014</w:t>
            </w:r>
            <w:r>
              <w:rPr>
                <w:rFonts w:hint="eastAsia"/>
              </w:rPr>
              <w:t>年</w:t>
            </w:r>
            <w:r>
              <w:rPr>
                <w:rFonts w:hint="eastAsia"/>
              </w:rPr>
              <w:t>7</w:t>
            </w:r>
            <w:r>
              <w:rPr>
                <w:rFonts w:hint="eastAsia"/>
              </w:rPr>
              <w:t>月</w:t>
            </w:r>
            <w:r>
              <w:rPr>
                <w:rFonts w:hint="eastAsia"/>
              </w:rPr>
              <w:t>25</w:t>
            </w:r>
            <w:r>
              <w:rPr>
                <w:rFonts w:hint="eastAsia"/>
              </w:rPr>
              <w:t>日至</w:t>
            </w:r>
            <w:r>
              <w:rPr>
                <w:rFonts w:hint="eastAsia"/>
              </w:rPr>
              <w:t>2020</w:t>
            </w:r>
            <w:r>
              <w:rPr>
                <w:rFonts w:hint="eastAsia"/>
              </w:rPr>
              <w:t>年</w:t>
            </w:r>
            <w:r>
              <w:rPr>
                <w:rFonts w:hint="eastAsia"/>
              </w:rPr>
              <w:t>11</w:t>
            </w:r>
            <w:r>
              <w:rPr>
                <w:rFonts w:hint="eastAsia"/>
              </w:rPr>
              <w:t>月</w:t>
            </w:r>
            <w:r>
              <w:rPr>
                <w:rFonts w:hint="eastAsia"/>
              </w:rPr>
              <w:t>6</w:t>
            </w:r>
            <w:r>
              <w:rPr>
                <w:rFonts w:hint="eastAsia"/>
              </w:rPr>
              <w:t>日，任南方现金增利基金经理；</w:t>
            </w:r>
            <w:r>
              <w:rPr>
                <w:rFonts w:hint="eastAsia"/>
              </w:rPr>
              <w:t>2018</w:t>
            </w:r>
            <w:r>
              <w:rPr>
                <w:rFonts w:hint="eastAsia"/>
              </w:rPr>
              <w:t>年</w:t>
            </w:r>
            <w:r>
              <w:rPr>
                <w:rFonts w:hint="eastAsia"/>
              </w:rPr>
              <w:t>12</w:t>
            </w:r>
            <w:r>
              <w:rPr>
                <w:rFonts w:hint="eastAsia"/>
              </w:rPr>
              <w:t>月</w:t>
            </w:r>
            <w:r>
              <w:rPr>
                <w:rFonts w:hint="eastAsia"/>
              </w:rPr>
              <w:t>5</w:t>
            </w:r>
            <w:r>
              <w:rPr>
                <w:rFonts w:hint="eastAsia"/>
              </w:rPr>
              <w:t>日至</w:t>
            </w:r>
            <w:r>
              <w:rPr>
                <w:rFonts w:hint="eastAsia"/>
              </w:rPr>
              <w:t>2020</w:t>
            </w:r>
            <w:r>
              <w:rPr>
                <w:rFonts w:hint="eastAsia"/>
              </w:rPr>
              <w:t>年</w:t>
            </w:r>
            <w:r>
              <w:rPr>
                <w:rFonts w:hint="eastAsia"/>
              </w:rPr>
              <w:t>11</w:t>
            </w:r>
            <w:r>
              <w:rPr>
                <w:rFonts w:hint="eastAsia"/>
              </w:rPr>
              <w:t>月</w:t>
            </w:r>
            <w:r>
              <w:rPr>
                <w:rFonts w:hint="eastAsia"/>
              </w:rPr>
              <w:t>6</w:t>
            </w:r>
            <w:r>
              <w:rPr>
                <w:rFonts w:hint="eastAsia"/>
              </w:rPr>
              <w:t>日，任南方</w:t>
            </w:r>
            <w:r>
              <w:rPr>
                <w:rFonts w:hint="eastAsia"/>
              </w:rPr>
              <w:t>3-5</w:t>
            </w:r>
            <w:r>
              <w:rPr>
                <w:rFonts w:hint="eastAsia"/>
              </w:rPr>
              <w:t>年农发债基金经理；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w:t>
            </w:r>
            <w:r>
              <w:rPr>
                <w:rFonts w:hint="eastAsia"/>
              </w:rPr>
              <w:t>2020</w:t>
            </w:r>
            <w:r>
              <w:rPr>
                <w:rFonts w:hint="eastAsia"/>
              </w:rPr>
              <w:t>年</w:t>
            </w:r>
            <w:r>
              <w:rPr>
                <w:rFonts w:hint="eastAsia"/>
              </w:rPr>
              <w:t>11</w:t>
            </w:r>
            <w:r>
              <w:rPr>
                <w:rFonts w:hint="eastAsia"/>
              </w:rPr>
              <w:t>月</w:t>
            </w:r>
            <w:r>
              <w:rPr>
                <w:rFonts w:hint="eastAsia"/>
              </w:rPr>
              <w:t>6</w:t>
            </w:r>
            <w:r>
              <w:rPr>
                <w:rFonts w:hint="eastAsia"/>
              </w:rPr>
              <w:t>日，任南方</w:t>
            </w:r>
            <w:r>
              <w:rPr>
                <w:rFonts w:hint="eastAsia"/>
              </w:rPr>
              <w:t>7-10</w:t>
            </w:r>
            <w:r>
              <w:rPr>
                <w:rFonts w:hint="eastAsia"/>
              </w:rPr>
              <w:t>年国开债基金经理；</w:t>
            </w:r>
            <w:r>
              <w:rPr>
                <w:rFonts w:hint="eastAsia"/>
              </w:rPr>
              <w:t>2020</w:t>
            </w:r>
            <w:r>
              <w:rPr>
                <w:rFonts w:hint="eastAsia"/>
              </w:rPr>
              <w:t>年</w:t>
            </w:r>
            <w:r>
              <w:rPr>
                <w:rFonts w:hint="eastAsia"/>
              </w:rPr>
              <w:t>4</w:t>
            </w:r>
            <w:r>
              <w:rPr>
                <w:rFonts w:hint="eastAsia"/>
              </w:rPr>
              <w:t>月</w:t>
            </w:r>
            <w:r>
              <w:rPr>
                <w:rFonts w:hint="eastAsia"/>
              </w:rPr>
              <w:t>17</w:t>
            </w:r>
            <w:r>
              <w:rPr>
                <w:rFonts w:hint="eastAsia"/>
              </w:rPr>
              <w:t>日至</w:t>
            </w:r>
            <w:r>
              <w:rPr>
                <w:rFonts w:hint="eastAsia"/>
              </w:rPr>
              <w:t>2022</w:t>
            </w:r>
            <w:r>
              <w:rPr>
                <w:rFonts w:hint="eastAsia"/>
              </w:rPr>
              <w:t>年</w:t>
            </w:r>
            <w:r>
              <w:rPr>
                <w:rFonts w:hint="eastAsia"/>
              </w:rPr>
              <w:t>1</w:t>
            </w:r>
            <w:r>
              <w:rPr>
                <w:rFonts w:hint="eastAsia"/>
              </w:rPr>
              <w:t>月</w:t>
            </w:r>
            <w:r>
              <w:rPr>
                <w:rFonts w:hint="eastAsia"/>
              </w:rPr>
              <w:t>14</w:t>
            </w:r>
            <w:r>
              <w:rPr>
                <w:rFonts w:hint="eastAsia"/>
              </w:rPr>
              <w:t>日，任南方</w:t>
            </w:r>
            <w:r>
              <w:rPr>
                <w:rFonts w:hint="eastAsia"/>
              </w:rPr>
              <w:t>1-5</w:t>
            </w:r>
            <w:r>
              <w:rPr>
                <w:rFonts w:hint="eastAsia"/>
              </w:rPr>
              <w:t>年国开债基金经理；</w:t>
            </w:r>
            <w:r>
              <w:rPr>
                <w:rFonts w:hint="eastAsia"/>
              </w:rPr>
              <w:t>2020</w:t>
            </w:r>
            <w:r>
              <w:rPr>
                <w:rFonts w:hint="eastAsia"/>
              </w:rPr>
              <w:t>年</w:t>
            </w:r>
            <w:r>
              <w:rPr>
                <w:rFonts w:hint="eastAsia"/>
              </w:rPr>
              <w:t>8</w:t>
            </w:r>
            <w:r>
              <w:rPr>
                <w:rFonts w:hint="eastAsia"/>
              </w:rPr>
              <w:t>月</w:t>
            </w:r>
            <w:r>
              <w:rPr>
                <w:rFonts w:hint="eastAsia"/>
              </w:rPr>
              <w:t>6</w:t>
            </w:r>
            <w:r>
              <w:rPr>
                <w:rFonts w:hint="eastAsia"/>
              </w:rPr>
              <w:t>日至</w:t>
            </w:r>
            <w:r>
              <w:rPr>
                <w:rFonts w:hint="eastAsia"/>
              </w:rPr>
              <w:t>2022</w:t>
            </w:r>
            <w:r>
              <w:rPr>
                <w:rFonts w:hint="eastAsia"/>
              </w:rPr>
              <w:t>年</w:t>
            </w:r>
            <w:r>
              <w:rPr>
                <w:rFonts w:hint="eastAsia"/>
              </w:rPr>
              <w:t>1</w:t>
            </w:r>
            <w:r>
              <w:rPr>
                <w:rFonts w:hint="eastAsia"/>
              </w:rPr>
              <w:t>月</w:t>
            </w:r>
            <w:r>
              <w:rPr>
                <w:rFonts w:hint="eastAsia"/>
              </w:rPr>
              <w:t>14</w:t>
            </w:r>
            <w:r>
              <w:rPr>
                <w:rFonts w:hint="eastAsia"/>
              </w:rPr>
              <w:t>日，任南方</w:t>
            </w:r>
            <w:r>
              <w:rPr>
                <w:rFonts w:hint="eastAsia"/>
              </w:rPr>
              <w:t>0-2</w:t>
            </w:r>
            <w:r>
              <w:rPr>
                <w:rFonts w:hint="eastAsia"/>
              </w:rPr>
              <w:t>年国开债基金经理；</w:t>
            </w:r>
            <w:r>
              <w:rPr>
                <w:rFonts w:hint="eastAsia"/>
              </w:rPr>
              <w:t>2020</w:t>
            </w:r>
            <w:r>
              <w:rPr>
                <w:rFonts w:hint="eastAsia"/>
              </w:rPr>
              <w:t>年</w:t>
            </w:r>
            <w:r>
              <w:rPr>
                <w:rFonts w:hint="eastAsia"/>
              </w:rPr>
              <w:t>3</w:t>
            </w:r>
            <w:r>
              <w:rPr>
                <w:rFonts w:hint="eastAsia"/>
              </w:rPr>
              <w:t>月</w:t>
            </w:r>
            <w:r>
              <w:rPr>
                <w:rFonts w:hint="eastAsia"/>
              </w:rPr>
              <w:t>5</w:t>
            </w:r>
            <w:r>
              <w:rPr>
                <w:rFonts w:hint="eastAsia"/>
              </w:rPr>
              <w:t>日至</w:t>
            </w:r>
            <w:r>
              <w:rPr>
                <w:rFonts w:hint="eastAsia"/>
              </w:rPr>
              <w:t>2023</w:t>
            </w:r>
            <w:r>
              <w:rPr>
                <w:rFonts w:hint="eastAsia"/>
              </w:rPr>
              <w:t>年</w:t>
            </w:r>
            <w:r>
              <w:rPr>
                <w:rFonts w:hint="eastAsia"/>
              </w:rPr>
              <w:t>6</w:t>
            </w:r>
            <w:r>
              <w:rPr>
                <w:rFonts w:hint="eastAsia"/>
              </w:rPr>
              <w:t>月</w:t>
            </w:r>
            <w:r>
              <w:rPr>
                <w:rFonts w:hint="eastAsia"/>
              </w:rPr>
              <w:t>19</w:t>
            </w:r>
            <w:r>
              <w:rPr>
                <w:rFonts w:hint="eastAsia"/>
              </w:rPr>
              <w:t>日，任南方</w:t>
            </w:r>
            <w:r>
              <w:rPr>
                <w:rFonts w:hint="eastAsia"/>
              </w:rPr>
              <w:t>0-5</w:t>
            </w:r>
            <w:r>
              <w:rPr>
                <w:rFonts w:hint="eastAsia"/>
              </w:rPr>
              <w:t>年江苏城投债基金经理；</w:t>
            </w:r>
            <w:r>
              <w:rPr>
                <w:rFonts w:hint="eastAsia"/>
              </w:rPr>
              <w:t>2014</w:t>
            </w:r>
            <w:r>
              <w:rPr>
                <w:rFonts w:hint="eastAsia"/>
              </w:rPr>
              <w:t>年</w:t>
            </w:r>
            <w:r>
              <w:rPr>
                <w:rFonts w:hint="eastAsia"/>
              </w:rPr>
              <w:t>7</w:t>
            </w:r>
            <w:r>
              <w:rPr>
                <w:rFonts w:hint="eastAsia"/>
              </w:rPr>
              <w:t>月</w:t>
            </w:r>
            <w:r>
              <w:rPr>
                <w:rFonts w:hint="eastAsia"/>
              </w:rPr>
              <w:t>25</w:t>
            </w:r>
            <w:r>
              <w:rPr>
                <w:rFonts w:hint="eastAsia"/>
              </w:rPr>
              <w:t>日至今，任南方现金通基金经理；</w:t>
            </w:r>
            <w:r>
              <w:rPr>
                <w:rFonts w:hint="eastAsia"/>
              </w:rPr>
              <w:t>2016</w:t>
            </w:r>
            <w:r>
              <w:rPr>
                <w:rFonts w:hint="eastAsia"/>
              </w:rPr>
              <w:t>年</w:t>
            </w:r>
            <w:r>
              <w:rPr>
                <w:rFonts w:hint="eastAsia"/>
              </w:rPr>
              <w:t>10</w:t>
            </w:r>
            <w:r>
              <w:rPr>
                <w:rFonts w:hint="eastAsia"/>
              </w:rPr>
              <w:t>月</w:t>
            </w:r>
            <w:r>
              <w:rPr>
                <w:rFonts w:hint="eastAsia"/>
              </w:rPr>
              <w:t>20</w:t>
            </w:r>
            <w:r>
              <w:rPr>
                <w:rFonts w:hint="eastAsia"/>
              </w:rPr>
              <w:t>日至今，任南方天天利基金经理；</w:t>
            </w:r>
            <w:r>
              <w:rPr>
                <w:rFonts w:hint="eastAsia"/>
              </w:rPr>
              <w:t>2018</w:t>
            </w:r>
            <w:r>
              <w:rPr>
                <w:rFonts w:hint="eastAsia"/>
              </w:rPr>
              <w:t>年</w:t>
            </w:r>
            <w:r>
              <w:rPr>
                <w:rFonts w:hint="eastAsia"/>
              </w:rPr>
              <w:t>11</w:t>
            </w:r>
            <w:r>
              <w:rPr>
                <w:rFonts w:hint="eastAsia"/>
              </w:rPr>
              <w:t>月</w:t>
            </w:r>
            <w:r>
              <w:rPr>
                <w:rFonts w:hint="eastAsia"/>
              </w:rPr>
              <w:t>8</w:t>
            </w:r>
            <w:r>
              <w:rPr>
                <w:rFonts w:hint="eastAsia"/>
              </w:rPr>
              <w:t>日至今，任南方</w:t>
            </w:r>
            <w:r>
              <w:rPr>
                <w:rFonts w:hint="eastAsia"/>
              </w:rPr>
              <w:t>1-3</w:t>
            </w:r>
            <w:r>
              <w:rPr>
                <w:rFonts w:hint="eastAsia"/>
              </w:rPr>
              <w:t>年国开债基金经理；</w:t>
            </w:r>
            <w:r>
              <w:rPr>
                <w:rFonts w:hint="eastAsia"/>
              </w:rPr>
              <w:t>2021</w:t>
            </w:r>
            <w:r>
              <w:rPr>
                <w:rFonts w:hint="eastAsia"/>
              </w:rPr>
              <w:t>年</w:t>
            </w:r>
            <w:r>
              <w:rPr>
                <w:rFonts w:hint="eastAsia"/>
              </w:rPr>
              <w:t>12</w:t>
            </w:r>
            <w:r>
              <w:rPr>
                <w:rFonts w:hint="eastAsia"/>
              </w:rPr>
              <w:t>月</w:t>
            </w:r>
            <w:r>
              <w:rPr>
                <w:rFonts w:hint="eastAsia"/>
              </w:rPr>
              <w:t>20</w:t>
            </w:r>
            <w:r>
              <w:rPr>
                <w:rFonts w:hint="eastAsia"/>
              </w:rPr>
              <w:t>日至今，任南方中证同业存单</w:t>
            </w:r>
            <w:r>
              <w:rPr>
                <w:rFonts w:hint="eastAsia"/>
              </w:rPr>
              <w:t>AAA</w:t>
            </w:r>
            <w:r>
              <w:rPr>
                <w:rFonts w:hint="eastAsia"/>
              </w:rPr>
              <w:t>指数</w:t>
            </w:r>
            <w:r>
              <w:rPr>
                <w:rFonts w:hint="eastAsia"/>
              </w:rPr>
              <w:t>7</w:t>
            </w:r>
            <w:r>
              <w:rPr>
                <w:rFonts w:hint="eastAsia"/>
              </w:rPr>
              <w:t>天持有基金经理；</w:t>
            </w:r>
            <w:r>
              <w:rPr>
                <w:rFonts w:hint="eastAsia"/>
              </w:rPr>
              <w:t>2023</w:t>
            </w:r>
            <w:r>
              <w:rPr>
                <w:rFonts w:hint="eastAsia"/>
              </w:rPr>
              <w:t>年</w:t>
            </w:r>
            <w:r>
              <w:rPr>
                <w:rFonts w:hint="eastAsia"/>
              </w:rPr>
              <w:t>6</w:t>
            </w:r>
            <w:r>
              <w:rPr>
                <w:rFonts w:hint="eastAsia"/>
              </w:rPr>
              <w:t>月</w:t>
            </w:r>
            <w:r>
              <w:rPr>
                <w:rFonts w:hint="eastAsia"/>
              </w:rPr>
              <w:t>19</w:t>
            </w:r>
            <w:r>
              <w:rPr>
                <w:rFonts w:hint="eastAsia"/>
              </w:rPr>
              <w:t>日至今，任南方现金增利基金经理；</w:t>
            </w:r>
            <w:r>
              <w:rPr>
                <w:rFonts w:hint="eastAsia"/>
              </w:rPr>
              <w:t>2025</w:t>
            </w:r>
            <w:r>
              <w:rPr>
                <w:rFonts w:hint="eastAsia"/>
              </w:rPr>
              <w:t>年</w:t>
            </w:r>
            <w:r>
              <w:rPr>
                <w:rFonts w:hint="eastAsia"/>
              </w:rPr>
              <w:t>7</w:t>
            </w:r>
            <w:r>
              <w:rPr>
                <w:rFonts w:hint="eastAsia"/>
              </w:rPr>
              <w:t>月</w:t>
            </w:r>
            <w:r>
              <w:rPr>
                <w:rFonts w:hint="eastAsia"/>
              </w:rPr>
              <w:t>4</w:t>
            </w:r>
            <w:r>
              <w:rPr>
                <w:rFonts w:hint="eastAsia"/>
              </w:rPr>
              <w:t>日至今，任南方理财金货币</w:t>
            </w:r>
            <w:r>
              <w:rPr>
                <w:rFonts w:hint="eastAsia"/>
              </w:rPr>
              <w:t>ETF</w:t>
            </w:r>
            <w:r>
              <w:rPr>
                <w:rFonts w:hint="eastAsia"/>
              </w:rPr>
              <w:t>基金经理。</w:t>
            </w:r>
          </w:p>
        </w:tc>
      </w:tr>
    </w:tbl>
    <w:p w:rsidR="00297A24" w:rsidRDefault="00297A24" w:rsidP="00297A24">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297A24" w:rsidRDefault="00297A24" w:rsidP="00297A24">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297A24" w:rsidRDefault="00297A24" w:rsidP="00297A24">
      <w:pPr>
        <w:pStyle w:val="-2"/>
        <w:spacing w:before="312"/>
        <w:rPr>
          <w:rFonts w:hint="eastAsia"/>
        </w:rPr>
      </w:pPr>
      <w:r>
        <w:rPr>
          <w:rFonts w:hint="eastAsia"/>
        </w:rPr>
        <w:t>管理人对报告期内本基金运作遵规守信情况的说明</w:t>
      </w:r>
    </w:p>
    <w:p w:rsidR="00297A24" w:rsidRDefault="00297A24" w:rsidP="00297A24">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297A24" w:rsidRDefault="00297A24" w:rsidP="00297A24">
      <w:pPr>
        <w:pStyle w:val="-2"/>
        <w:spacing w:before="312"/>
        <w:rPr>
          <w:rFonts w:hint="eastAsia"/>
        </w:rPr>
      </w:pPr>
      <w:r>
        <w:rPr>
          <w:rFonts w:hint="eastAsia"/>
        </w:rPr>
        <w:t>公平交易专项说明</w:t>
      </w:r>
    </w:p>
    <w:p w:rsidR="00297A24" w:rsidRDefault="00297A24" w:rsidP="00297A24">
      <w:pPr>
        <w:pStyle w:val="-3"/>
        <w:spacing w:before="156" w:after="156"/>
        <w:rPr>
          <w:rFonts w:hint="eastAsia"/>
        </w:rPr>
      </w:pPr>
      <w:r>
        <w:rPr>
          <w:rFonts w:hint="eastAsia"/>
        </w:rPr>
        <w:t>公平交易制度的执行情况</w:t>
      </w:r>
    </w:p>
    <w:p w:rsidR="00297A24" w:rsidRDefault="00297A24" w:rsidP="00297A24">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297A24" w:rsidRDefault="00297A24" w:rsidP="00297A24">
      <w:pPr>
        <w:pStyle w:val="-3"/>
        <w:spacing w:before="156" w:after="156"/>
        <w:rPr>
          <w:rFonts w:hint="eastAsia"/>
        </w:rPr>
      </w:pPr>
      <w:r>
        <w:rPr>
          <w:rFonts w:hint="eastAsia"/>
        </w:rPr>
        <w:t>异常交易行为的专项说明</w:t>
      </w:r>
    </w:p>
    <w:p w:rsidR="00297A24" w:rsidRDefault="00297A24" w:rsidP="00297A24">
      <w:pPr>
        <w:pStyle w:val="-"/>
        <w:ind w:firstLine="420"/>
        <w:rPr>
          <w:rFonts w:hint="eastAsia"/>
        </w:rPr>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297A24" w:rsidRDefault="00297A24" w:rsidP="00297A24">
      <w:pPr>
        <w:pStyle w:val="-2"/>
        <w:spacing w:before="312"/>
        <w:rPr>
          <w:rFonts w:hint="eastAsia"/>
        </w:rPr>
      </w:pPr>
      <w:r>
        <w:rPr>
          <w:rFonts w:hint="eastAsia"/>
        </w:rPr>
        <w:t>报告期内基金投资策略和运作分析</w:t>
      </w:r>
    </w:p>
    <w:p w:rsidR="00297A24" w:rsidRDefault="00297A24" w:rsidP="00297A24">
      <w:pPr>
        <w:pStyle w:val="-"/>
        <w:ind w:firstLine="420"/>
        <w:rPr>
          <w:rFonts w:hint="eastAsia"/>
        </w:rPr>
      </w:pPr>
      <w:r>
        <w:rPr>
          <w:rFonts w:hint="eastAsia"/>
        </w:rPr>
        <w:t>从已公布数据看，工业增加值、制造业投资、基建投资和社会消费品零售总额等同比增速较三季度均有所回落，M2和社融等金融数据的同比增速也有所下降。但最新公布的12月制造业PMI“逆季节性”回升至50.1，反映出经济主体对经济前景的预期较好。物价数据方面，10月和11月的CPI、PPI数据也继续呈现向上修复的态势。货币政策方面，尽管美联储10月和12月分别降息25BP，但中国央行并未跟随降息降准，而是通过各种工具的投放保持了流动性充裕。四季度人民币对美元走强，升值明显，已经强于2024年高点，反映了国际投资者对中国经济信心的显著增强。在基本面预期走强的背景下，四季度债券市场收益率也呈现先下后上的V型走势，10年期国债收益率四季度下行1BP，3个月和1年期AAA同业存单利率分别较三季末上涨了2.5BP和下跌了4BP。基金整体保持了中性偏高的久期，以3个月和6个月的存款存单为主进行配置，兼顾组合的收益性和流动性。</w:t>
      </w:r>
    </w:p>
    <w:p w:rsidR="00297A24" w:rsidRDefault="00297A24" w:rsidP="00297A24">
      <w:pPr>
        <w:pStyle w:val="-"/>
        <w:ind w:firstLine="420"/>
        <w:rPr>
          <w:rFonts w:hint="eastAsia"/>
        </w:rPr>
      </w:pPr>
      <w:r>
        <w:rPr>
          <w:rFonts w:hint="eastAsia"/>
        </w:rPr>
        <w:t>展望下季度，经济基本面改善的预期有望得到延续，市场风险偏好可能会继续加强。收益率曲线形态有望出现进一步的陡峭化，体现在资金利率的平稳和长端利率的中枢波动性向上。具体操作上，基金将维持适中久期，以持有期收益为主，精选优质品种和个券，做好流动性管理和信用风险把控，积极提高组合的收益表现。</w:t>
      </w:r>
    </w:p>
    <w:p w:rsidR="00297A24" w:rsidRDefault="00297A24" w:rsidP="00297A24">
      <w:pPr>
        <w:pStyle w:val="-2"/>
        <w:spacing w:before="312"/>
        <w:rPr>
          <w:rFonts w:hint="eastAsia"/>
        </w:rPr>
      </w:pPr>
      <w:r>
        <w:rPr>
          <w:rFonts w:hint="eastAsia"/>
        </w:rPr>
        <w:t>报告期内基金的业绩表现</w:t>
      </w:r>
    </w:p>
    <w:p w:rsidR="00297A24" w:rsidRDefault="00297A24" w:rsidP="00297A24">
      <w:pPr>
        <w:pStyle w:val="-"/>
        <w:ind w:firstLine="420"/>
        <w:rPr>
          <w:rFonts w:hint="eastAsia"/>
        </w:rPr>
      </w:pPr>
      <w:r>
        <w:rPr>
          <w:rFonts w:hint="eastAsia"/>
        </w:rPr>
        <w:t>截至报告期末，本基金A份额净值收益率为0.2620%，同期业绩基准收益率为0.3456%；本基金E份额净值收益率为0.2629%，同期业绩基准收益率为0.3456%；本基金理财金货币ETF份额净值收益率为0.2619%，同期业绩基准收益率为0.3456%。</w:t>
      </w:r>
    </w:p>
    <w:p w:rsidR="00297A24" w:rsidRDefault="00297A24" w:rsidP="00297A24">
      <w:pPr>
        <w:pStyle w:val="-2"/>
        <w:spacing w:before="312"/>
        <w:rPr>
          <w:rFonts w:hint="eastAsia"/>
        </w:rPr>
      </w:pPr>
      <w:r>
        <w:rPr>
          <w:rFonts w:hint="eastAsia"/>
        </w:rPr>
        <w:t>报告期内基金持有人数或基金资产净值预警说明</w:t>
      </w:r>
    </w:p>
    <w:p w:rsidR="00297A24" w:rsidRDefault="00297A24" w:rsidP="00297A24">
      <w:pPr>
        <w:pStyle w:val="-"/>
        <w:ind w:firstLine="420"/>
        <w:rPr>
          <w:rFonts w:hint="eastAsia"/>
        </w:rPr>
      </w:pPr>
      <w:r>
        <w:rPr>
          <w:rFonts w:hint="eastAsia"/>
        </w:rPr>
        <w:t>报告期内，本基金未出现连续二十个交易日基金份额持有人数量不满二百人或者基金资产净值低于五千万元的情形。</w:t>
      </w:r>
    </w:p>
    <w:p w:rsidR="00297A24" w:rsidRDefault="00297A24" w:rsidP="00297A24">
      <w:pPr>
        <w:pStyle w:val="-1"/>
        <w:ind w:left="281" w:hanging="281"/>
        <w:rPr>
          <w:rFonts w:hint="eastAsia"/>
        </w:rPr>
      </w:pPr>
      <w:r>
        <w:rPr>
          <w:rFonts w:hint="eastAsia"/>
        </w:rPr>
        <w:t>投资组合报告</w:t>
      </w:r>
    </w:p>
    <w:p w:rsidR="00297A24" w:rsidRDefault="00297A24" w:rsidP="00297A24">
      <w:pPr>
        <w:pStyle w:val="-2"/>
        <w:spacing w:before="312"/>
        <w:rPr>
          <w:rFonts w:hint="eastAsia"/>
        </w:rPr>
      </w:pPr>
      <w:r>
        <w:rPr>
          <w:rFonts w:hint="eastAsia"/>
        </w:rPr>
        <w:t>报告期末基金资产组合情况</w:t>
      </w:r>
    </w:p>
    <w:tbl>
      <w:tblPr>
        <w:tblStyle w:val="-0"/>
        <w:tblW w:w="8504" w:type="dxa"/>
        <w:tblLayout w:type="fixed"/>
        <w:tblLook w:val="04A0" w:firstRow="1" w:lastRow="0" w:firstColumn="1" w:lastColumn="0" w:noHBand="0" w:noVBand="1"/>
      </w:tblPr>
      <w:tblGrid>
        <w:gridCol w:w="646"/>
        <w:gridCol w:w="2971"/>
        <w:gridCol w:w="2381"/>
        <w:gridCol w:w="2506"/>
      </w:tblGrid>
      <w:tr w:rsidR="00297A24" w:rsidTr="00297A24">
        <w:trPr>
          <w:cnfStyle w:val="100000000000" w:firstRow="1" w:lastRow="0" w:firstColumn="0" w:lastColumn="0" w:oddVBand="0" w:evenVBand="0" w:oddHBand="0" w:evenHBand="0" w:firstRowFirstColumn="0" w:firstRowLastColumn="0" w:lastRowFirstColumn="0" w:lastRowLastColumn="0"/>
        </w:trPr>
        <w:tc>
          <w:tcPr>
            <w:tcW w:w="646" w:type="dxa"/>
          </w:tcPr>
          <w:p w:rsidR="00297A24" w:rsidRPr="00297A24" w:rsidRDefault="00297A24" w:rsidP="00297A24">
            <w:pPr>
              <w:jc w:val="center"/>
              <w:rPr>
                <w:b/>
              </w:rPr>
            </w:pPr>
            <w:r w:rsidRPr="00297A24">
              <w:rPr>
                <w:rFonts w:hint="eastAsia"/>
                <w:b/>
              </w:rPr>
              <w:t>序号</w:t>
            </w:r>
          </w:p>
        </w:tc>
        <w:tc>
          <w:tcPr>
            <w:tcW w:w="2971" w:type="dxa"/>
          </w:tcPr>
          <w:p w:rsidR="00297A24" w:rsidRPr="00297A24" w:rsidRDefault="00297A24" w:rsidP="00297A24">
            <w:pPr>
              <w:jc w:val="center"/>
              <w:rPr>
                <w:b/>
              </w:rPr>
            </w:pPr>
            <w:r w:rsidRPr="00297A24">
              <w:rPr>
                <w:rFonts w:hint="eastAsia"/>
                <w:b/>
              </w:rPr>
              <w:t>项目</w:t>
            </w:r>
          </w:p>
        </w:tc>
        <w:tc>
          <w:tcPr>
            <w:tcW w:w="2381" w:type="dxa"/>
          </w:tcPr>
          <w:p w:rsidR="00297A24" w:rsidRPr="00297A24" w:rsidRDefault="00297A24" w:rsidP="00297A24">
            <w:pPr>
              <w:jc w:val="center"/>
              <w:rPr>
                <w:b/>
              </w:rPr>
            </w:pPr>
            <w:r w:rsidRPr="00297A24">
              <w:rPr>
                <w:rFonts w:hint="eastAsia"/>
                <w:b/>
              </w:rPr>
              <w:t>金额（元）</w:t>
            </w:r>
          </w:p>
        </w:tc>
        <w:tc>
          <w:tcPr>
            <w:tcW w:w="2506" w:type="dxa"/>
          </w:tcPr>
          <w:p w:rsidR="00297A24" w:rsidRPr="00297A24" w:rsidRDefault="00297A24" w:rsidP="00297A24">
            <w:pPr>
              <w:jc w:val="center"/>
              <w:rPr>
                <w:b/>
              </w:rPr>
            </w:pPr>
            <w:r w:rsidRPr="00297A24">
              <w:rPr>
                <w:rFonts w:hint="eastAsia"/>
                <w:b/>
              </w:rPr>
              <w:t>占基金总资产的比例</w:t>
            </w:r>
            <w:r w:rsidRPr="00297A24">
              <w:rPr>
                <w:rFonts w:hint="eastAsia"/>
                <w:b/>
              </w:rPr>
              <w:lastRenderedPageBreak/>
              <w:t>（</w:t>
            </w:r>
            <w:r w:rsidRPr="00297A24">
              <w:rPr>
                <w:rFonts w:hint="eastAsia"/>
                <w:b/>
              </w:rPr>
              <w:t>%</w:t>
            </w:r>
            <w:r w:rsidRPr="00297A24">
              <w:rPr>
                <w:rFonts w:hint="eastAsia"/>
                <w:b/>
              </w:rPr>
              <w:t>）</w:t>
            </w:r>
          </w:p>
        </w:tc>
      </w:tr>
      <w:tr w:rsidR="00297A24" w:rsidTr="00297A24">
        <w:tc>
          <w:tcPr>
            <w:tcW w:w="646" w:type="dxa"/>
          </w:tcPr>
          <w:p w:rsidR="00297A24" w:rsidRDefault="00297A24" w:rsidP="00297A24">
            <w:pPr>
              <w:jc w:val="center"/>
            </w:pPr>
            <w:r>
              <w:lastRenderedPageBreak/>
              <w:t>1</w:t>
            </w:r>
          </w:p>
        </w:tc>
        <w:tc>
          <w:tcPr>
            <w:tcW w:w="2971" w:type="dxa"/>
          </w:tcPr>
          <w:p w:rsidR="00297A24" w:rsidRDefault="00297A24" w:rsidP="00297A24">
            <w:pPr>
              <w:jc w:val="left"/>
            </w:pPr>
            <w:r>
              <w:rPr>
                <w:rFonts w:hint="eastAsia"/>
              </w:rPr>
              <w:t>固定收益投资</w:t>
            </w:r>
          </w:p>
        </w:tc>
        <w:tc>
          <w:tcPr>
            <w:tcW w:w="2381" w:type="dxa"/>
          </w:tcPr>
          <w:p w:rsidR="00297A24" w:rsidRDefault="00297A24" w:rsidP="00297A24">
            <w:pPr>
              <w:jc w:val="right"/>
            </w:pPr>
            <w:r>
              <w:t>33,175,935,198.35</w:t>
            </w:r>
          </w:p>
        </w:tc>
        <w:tc>
          <w:tcPr>
            <w:tcW w:w="2506" w:type="dxa"/>
          </w:tcPr>
          <w:p w:rsidR="00297A24" w:rsidRDefault="00297A24" w:rsidP="00297A24">
            <w:pPr>
              <w:jc w:val="right"/>
            </w:pPr>
            <w:r>
              <w:t>37.45</w:t>
            </w:r>
          </w:p>
        </w:tc>
      </w:tr>
      <w:tr w:rsidR="00297A24" w:rsidTr="00297A24">
        <w:tc>
          <w:tcPr>
            <w:tcW w:w="646" w:type="dxa"/>
          </w:tcPr>
          <w:p w:rsidR="00297A24" w:rsidRDefault="00297A24" w:rsidP="00297A24">
            <w:pPr>
              <w:jc w:val="center"/>
            </w:pPr>
          </w:p>
        </w:tc>
        <w:tc>
          <w:tcPr>
            <w:tcW w:w="2971" w:type="dxa"/>
          </w:tcPr>
          <w:p w:rsidR="00297A24" w:rsidRDefault="00297A24" w:rsidP="00297A24">
            <w:pPr>
              <w:jc w:val="left"/>
            </w:pPr>
            <w:r>
              <w:rPr>
                <w:rFonts w:hint="eastAsia"/>
              </w:rPr>
              <w:t>其中：债券</w:t>
            </w:r>
          </w:p>
        </w:tc>
        <w:tc>
          <w:tcPr>
            <w:tcW w:w="2381" w:type="dxa"/>
          </w:tcPr>
          <w:p w:rsidR="00297A24" w:rsidRDefault="00297A24" w:rsidP="00297A24">
            <w:pPr>
              <w:jc w:val="right"/>
            </w:pPr>
            <w:r>
              <w:t>33,175,935,198.35</w:t>
            </w:r>
          </w:p>
        </w:tc>
        <w:tc>
          <w:tcPr>
            <w:tcW w:w="2506" w:type="dxa"/>
          </w:tcPr>
          <w:p w:rsidR="00297A24" w:rsidRDefault="00297A24" w:rsidP="00297A24">
            <w:pPr>
              <w:jc w:val="right"/>
            </w:pPr>
            <w:r>
              <w:t>37.45</w:t>
            </w:r>
          </w:p>
        </w:tc>
      </w:tr>
      <w:tr w:rsidR="00297A24" w:rsidTr="00297A24">
        <w:tc>
          <w:tcPr>
            <w:tcW w:w="646" w:type="dxa"/>
          </w:tcPr>
          <w:p w:rsidR="00297A24" w:rsidRDefault="00297A24" w:rsidP="00297A24">
            <w:pPr>
              <w:jc w:val="center"/>
            </w:pPr>
          </w:p>
        </w:tc>
        <w:tc>
          <w:tcPr>
            <w:tcW w:w="2971" w:type="dxa"/>
          </w:tcPr>
          <w:p w:rsidR="00297A24" w:rsidRDefault="00297A24" w:rsidP="00297A24">
            <w:pPr>
              <w:jc w:val="left"/>
            </w:pPr>
            <w:r>
              <w:rPr>
                <w:rFonts w:hint="eastAsia"/>
              </w:rPr>
              <w:t xml:space="preserve">      </w:t>
            </w:r>
            <w:r>
              <w:rPr>
                <w:rFonts w:hint="eastAsia"/>
              </w:rPr>
              <w:t>资产支持证券</w:t>
            </w:r>
          </w:p>
        </w:tc>
        <w:tc>
          <w:tcPr>
            <w:tcW w:w="2381" w:type="dxa"/>
          </w:tcPr>
          <w:p w:rsidR="00297A24" w:rsidRDefault="00297A24" w:rsidP="00297A24">
            <w:pPr>
              <w:jc w:val="right"/>
            </w:pPr>
            <w:r>
              <w:t>-</w:t>
            </w:r>
          </w:p>
        </w:tc>
        <w:tc>
          <w:tcPr>
            <w:tcW w:w="2506" w:type="dxa"/>
          </w:tcPr>
          <w:p w:rsidR="00297A24" w:rsidRDefault="00297A24" w:rsidP="00297A24">
            <w:pPr>
              <w:jc w:val="right"/>
            </w:pPr>
            <w:r>
              <w:t>-</w:t>
            </w:r>
          </w:p>
        </w:tc>
      </w:tr>
      <w:tr w:rsidR="00297A24" w:rsidTr="00297A24">
        <w:tc>
          <w:tcPr>
            <w:tcW w:w="646" w:type="dxa"/>
          </w:tcPr>
          <w:p w:rsidR="00297A24" w:rsidRDefault="00297A24" w:rsidP="00297A24">
            <w:pPr>
              <w:jc w:val="center"/>
            </w:pPr>
            <w:r>
              <w:t>2</w:t>
            </w:r>
          </w:p>
        </w:tc>
        <w:tc>
          <w:tcPr>
            <w:tcW w:w="2971" w:type="dxa"/>
          </w:tcPr>
          <w:p w:rsidR="00297A24" w:rsidRDefault="00297A24" w:rsidP="00297A24">
            <w:pPr>
              <w:jc w:val="left"/>
            </w:pPr>
            <w:r>
              <w:rPr>
                <w:rFonts w:hint="eastAsia"/>
              </w:rPr>
              <w:t>买入返售金融资产</w:t>
            </w:r>
          </w:p>
        </w:tc>
        <w:tc>
          <w:tcPr>
            <w:tcW w:w="2381" w:type="dxa"/>
          </w:tcPr>
          <w:p w:rsidR="00297A24" w:rsidRDefault="00297A24" w:rsidP="00297A24">
            <w:pPr>
              <w:jc w:val="right"/>
            </w:pPr>
            <w:r>
              <w:t>10,146,288,669.49</w:t>
            </w:r>
          </w:p>
        </w:tc>
        <w:tc>
          <w:tcPr>
            <w:tcW w:w="2506" w:type="dxa"/>
          </w:tcPr>
          <w:p w:rsidR="00297A24" w:rsidRDefault="00297A24" w:rsidP="00297A24">
            <w:pPr>
              <w:jc w:val="right"/>
            </w:pPr>
            <w:r>
              <w:t>11.45</w:t>
            </w:r>
          </w:p>
        </w:tc>
      </w:tr>
      <w:tr w:rsidR="00297A24" w:rsidTr="00297A24">
        <w:tc>
          <w:tcPr>
            <w:tcW w:w="646" w:type="dxa"/>
          </w:tcPr>
          <w:p w:rsidR="00297A24" w:rsidRDefault="00297A24" w:rsidP="00297A24">
            <w:pPr>
              <w:jc w:val="center"/>
            </w:pPr>
          </w:p>
        </w:tc>
        <w:tc>
          <w:tcPr>
            <w:tcW w:w="2971" w:type="dxa"/>
          </w:tcPr>
          <w:p w:rsidR="00297A24" w:rsidRDefault="00297A24" w:rsidP="00297A24">
            <w:pPr>
              <w:jc w:val="left"/>
            </w:pPr>
            <w:r>
              <w:rPr>
                <w:rFonts w:hint="eastAsia"/>
              </w:rPr>
              <w:t>其中：买断式回购的买入返售金融资产</w:t>
            </w:r>
          </w:p>
        </w:tc>
        <w:tc>
          <w:tcPr>
            <w:tcW w:w="2381" w:type="dxa"/>
          </w:tcPr>
          <w:p w:rsidR="00297A24" w:rsidRDefault="00297A24" w:rsidP="00297A24">
            <w:pPr>
              <w:jc w:val="right"/>
            </w:pPr>
            <w:r>
              <w:t>-</w:t>
            </w:r>
          </w:p>
        </w:tc>
        <w:tc>
          <w:tcPr>
            <w:tcW w:w="2506" w:type="dxa"/>
          </w:tcPr>
          <w:p w:rsidR="00297A24" w:rsidRDefault="00297A24" w:rsidP="00297A24">
            <w:pPr>
              <w:jc w:val="right"/>
            </w:pPr>
            <w:r>
              <w:t>-</w:t>
            </w:r>
          </w:p>
        </w:tc>
      </w:tr>
      <w:tr w:rsidR="00297A24" w:rsidTr="00297A24">
        <w:tc>
          <w:tcPr>
            <w:tcW w:w="646" w:type="dxa"/>
          </w:tcPr>
          <w:p w:rsidR="00297A24" w:rsidRDefault="00297A24" w:rsidP="00297A24">
            <w:pPr>
              <w:jc w:val="center"/>
            </w:pPr>
            <w:r>
              <w:t>3</w:t>
            </w:r>
          </w:p>
        </w:tc>
        <w:tc>
          <w:tcPr>
            <w:tcW w:w="2971" w:type="dxa"/>
          </w:tcPr>
          <w:p w:rsidR="00297A24" w:rsidRDefault="00297A24" w:rsidP="00297A24">
            <w:pPr>
              <w:jc w:val="left"/>
            </w:pPr>
            <w:r>
              <w:rPr>
                <w:rFonts w:hint="eastAsia"/>
              </w:rPr>
              <w:t>银行存款和结算备付金合计</w:t>
            </w:r>
          </w:p>
        </w:tc>
        <w:tc>
          <w:tcPr>
            <w:tcW w:w="2381" w:type="dxa"/>
          </w:tcPr>
          <w:p w:rsidR="00297A24" w:rsidRDefault="00297A24" w:rsidP="00297A24">
            <w:pPr>
              <w:jc w:val="right"/>
            </w:pPr>
            <w:r>
              <w:t>45,266,329,606.81</w:t>
            </w:r>
          </w:p>
        </w:tc>
        <w:tc>
          <w:tcPr>
            <w:tcW w:w="2506" w:type="dxa"/>
          </w:tcPr>
          <w:p w:rsidR="00297A24" w:rsidRDefault="00297A24" w:rsidP="00297A24">
            <w:pPr>
              <w:jc w:val="right"/>
            </w:pPr>
            <w:r>
              <w:t>51.10</w:t>
            </w:r>
          </w:p>
        </w:tc>
      </w:tr>
      <w:tr w:rsidR="00297A24" w:rsidTr="00297A24">
        <w:tc>
          <w:tcPr>
            <w:tcW w:w="646" w:type="dxa"/>
          </w:tcPr>
          <w:p w:rsidR="00297A24" w:rsidRDefault="00297A24" w:rsidP="00297A24">
            <w:pPr>
              <w:jc w:val="center"/>
            </w:pPr>
            <w:r>
              <w:t>4</w:t>
            </w:r>
          </w:p>
        </w:tc>
        <w:tc>
          <w:tcPr>
            <w:tcW w:w="2971" w:type="dxa"/>
          </w:tcPr>
          <w:p w:rsidR="00297A24" w:rsidRDefault="00297A24" w:rsidP="00297A24">
            <w:pPr>
              <w:jc w:val="left"/>
            </w:pPr>
            <w:r>
              <w:rPr>
                <w:rFonts w:hint="eastAsia"/>
              </w:rPr>
              <w:t>其他资产</w:t>
            </w:r>
          </w:p>
        </w:tc>
        <w:tc>
          <w:tcPr>
            <w:tcW w:w="2381" w:type="dxa"/>
          </w:tcPr>
          <w:p w:rsidR="00297A24" w:rsidRDefault="00297A24" w:rsidP="00297A24">
            <w:pPr>
              <w:jc w:val="right"/>
            </w:pPr>
            <w:r>
              <w:t>294,899.76</w:t>
            </w:r>
          </w:p>
        </w:tc>
        <w:tc>
          <w:tcPr>
            <w:tcW w:w="2506" w:type="dxa"/>
          </w:tcPr>
          <w:p w:rsidR="00297A24" w:rsidRDefault="00297A24" w:rsidP="00297A24">
            <w:pPr>
              <w:jc w:val="right"/>
            </w:pPr>
            <w:r>
              <w:t>0.00</w:t>
            </w:r>
          </w:p>
        </w:tc>
      </w:tr>
      <w:tr w:rsidR="00297A24" w:rsidTr="00297A24">
        <w:tc>
          <w:tcPr>
            <w:tcW w:w="646" w:type="dxa"/>
          </w:tcPr>
          <w:p w:rsidR="00297A24" w:rsidRDefault="00297A24" w:rsidP="00297A24">
            <w:pPr>
              <w:jc w:val="center"/>
            </w:pPr>
            <w:r>
              <w:t>5</w:t>
            </w:r>
          </w:p>
        </w:tc>
        <w:tc>
          <w:tcPr>
            <w:tcW w:w="2971" w:type="dxa"/>
          </w:tcPr>
          <w:p w:rsidR="00297A24" w:rsidRDefault="00297A24" w:rsidP="00297A24">
            <w:pPr>
              <w:jc w:val="left"/>
            </w:pPr>
            <w:r>
              <w:rPr>
                <w:rFonts w:hint="eastAsia"/>
              </w:rPr>
              <w:t>合计</w:t>
            </w:r>
          </w:p>
        </w:tc>
        <w:tc>
          <w:tcPr>
            <w:tcW w:w="2381" w:type="dxa"/>
          </w:tcPr>
          <w:p w:rsidR="00297A24" w:rsidRDefault="00297A24" w:rsidP="00297A24">
            <w:pPr>
              <w:jc w:val="right"/>
            </w:pPr>
            <w:r>
              <w:t>88,588,848,374.41</w:t>
            </w:r>
          </w:p>
        </w:tc>
        <w:tc>
          <w:tcPr>
            <w:tcW w:w="2506" w:type="dxa"/>
          </w:tcPr>
          <w:p w:rsidR="00297A24" w:rsidRDefault="00297A24" w:rsidP="00297A24">
            <w:pPr>
              <w:jc w:val="right"/>
            </w:pPr>
            <w:r>
              <w:t>100.00</w:t>
            </w:r>
          </w:p>
        </w:tc>
      </w:tr>
    </w:tbl>
    <w:p w:rsidR="00297A24" w:rsidRDefault="00297A24" w:rsidP="00297A24">
      <w:pPr>
        <w:pStyle w:val="-2"/>
        <w:spacing w:before="312"/>
        <w:rPr>
          <w:rFonts w:hint="eastAsia"/>
        </w:rPr>
      </w:pPr>
      <w:r>
        <w:rPr>
          <w:rFonts w:hint="eastAsia"/>
        </w:rPr>
        <w:t>报告期债券回购融资情况</w:t>
      </w:r>
    </w:p>
    <w:tbl>
      <w:tblPr>
        <w:tblStyle w:val="-noheader"/>
        <w:tblW w:w="8505" w:type="dxa"/>
        <w:tblLayout w:type="fixed"/>
        <w:tblLook w:val="04A0" w:firstRow="1" w:lastRow="0" w:firstColumn="1" w:lastColumn="0" w:noHBand="0" w:noVBand="1"/>
      </w:tblPr>
      <w:tblGrid>
        <w:gridCol w:w="646"/>
        <w:gridCol w:w="2971"/>
        <w:gridCol w:w="2053"/>
        <w:gridCol w:w="2835"/>
      </w:tblGrid>
      <w:tr w:rsidR="00297A24" w:rsidTr="00297A24">
        <w:tc>
          <w:tcPr>
            <w:tcW w:w="646" w:type="dxa"/>
          </w:tcPr>
          <w:p w:rsidR="00297A24" w:rsidRDefault="00297A24" w:rsidP="00297A24">
            <w:pPr>
              <w:jc w:val="left"/>
            </w:pPr>
            <w:r>
              <w:rPr>
                <w:rFonts w:hint="eastAsia"/>
              </w:rPr>
              <w:t>序号</w:t>
            </w:r>
          </w:p>
        </w:tc>
        <w:tc>
          <w:tcPr>
            <w:tcW w:w="2971" w:type="dxa"/>
          </w:tcPr>
          <w:p w:rsidR="00297A24" w:rsidRDefault="00297A24" w:rsidP="00297A24">
            <w:pPr>
              <w:jc w:val="left"/>
            </w:pPr>
            <w:r>
              <w:rPr>
                <w:rFonts w:hint="eastAsia"/>
              </w:rPr>
              <w:t>项目</w:t>
            </w:r>
          </w:p>
        </w:tc>
        <w:tc>
          <w:tcPr>
            <w:tcW w:w="4888" w:type="dxa"/>
            <w:gridSpan w:val="2"/>
          </w:tcPr>
          <w:p w:rsidR="00297A24" w:rsidRDefault="00297A24" w:rsidP="00297A24">
            <w:pPr>
              <w:jc w:val="left"/>
            </w:pPr>
            <w:r>
              <w:rPr>
                <w:rFonts w:hint="eastAsia"/>
              </w:rPr>
              <w:t>占基金资产净值的比例（％）</w:t>
            </w:r>
          </w:p>
        </w:tc>
      </w:tr>
      <w:tr w:rsidR="00297A24" w:rsidTr="00297A24">
        <w:tc>
          <w:tcPr>
            <w:tcW w:w="646" w:type="dxa"/>
            <w:vMerge w:val="restart"/>
          </w:tcPr>
          <w:p w:rsidR="00297A24" w:rsidRDefault="00297A24" w:rsidP="00297A24">
            <w:pPr>
              <w:jc w:val="right"/>
            </w:pPr>
            <w:r>
              <w:t>1</w:t>
            </w:r>
          </w:p>
        </w:tc>
        <w:tc>
          <w:tcPr>
            <w:tcW w:w="2971" w:type="dxa"/>
          </w:tcPr>
          <w:p w:rsidR="00297A24" w:rsidRDefault="00297A24" w:rsidP="00297A24">
            <w:pPr>
              <w:jc w:val="left"/>
            </w:pPr>
            <w:r>
              <w:rPr>
                <w:rFonts w:hint="eastAsia"/>
              </w:rPr>
              <w:t>报告期内债券回购融资余额</w:t>
            </w:r>
          </w:p>
        </w:tc>
        <w:tc>
          <w:tcPr>
            <w:tcW w:w="4888" w:type="dxa"/>
            <w:gridSpan w:val="2"/>
          </w:tcPr>
          <w:p w:rsidR="00297A24" w:rsidRDefault="00297A24" w:rsidP="00297A24">
            <w:pPr>
              <w:jc w:val="right"/>
            </w:pPr>
            <w:r>
              <w:t>4.11</w:t>
            </w:r>
          </w:p>
        </w:tc>
      </w:tr>
      <w:tr w:rsidR="00297A24" w:rsidTr="00297A24">
        <w:tc>
          <w:tcPr>
            <w:tcW w:w="646" w:type="dxa"/>
            <w:vMerge/>
          </w:tcPr>
          <w:p w:rsidR="00297A24" w:rsidRDefault="00297A24" w:rsidP="00297A24">
            <w:pPr>
              <w:jc w:val="left"/>
            </w:pPr>
          </w:p>
        </w:tc>
        <w:tc>
          <w:tcPr>
            <w:tcW w:w="2971" w:type="dxa"/>
          </w:tcPr>
          <w:p w:rsidR="00297A24" w:rsidRDefault="00297A24" w:rsidP="00297A24">
            <w:pPr>
              <w:jc w:val="left"/>
            </w:pPr>
            <w:r>
              <w:rPr>
                <w:rFonts w:hint="eastAsia"/>
              </w:rPr>
              <w:t>其中：买断式回购融资</w:t>
            </w:r>
          </w:p>
        </w:tc>
        <w:tc>
          <w:tcPr>
            <w:tcW w:w="4888" w:type="dxa"/>
            <w:gridSpan w:val="2"/>
          </w:tcPr>
          <w:p w:rsidR="00297A24" w:rsidRDefault="00297A24" w:rsidP="00297A24">
            <w:pPr>
              <w:jc w:val="right"/>
            </w:pPr>
            <w:r>
              <w:t>-</w:t>
            </w:r>
          </w:p>
        </w:tc>
      </w:tr>
      <w:tr w:rsidR="00297A24" w:rsidTr="00297A24">
        <w:tc>
          <w:tcPr>
            <w:tcW w:w="646" w:type="dxa"/>
          </w:tcPr>
          <w:p w:rsidR="00297A24" w:rsidRDefault="00297A24" w:rsidP="00297A24">
            <w:pPr>
              <w:jc w:val="left"/>
            </w:pPr>
            <w:r>
              <w:rPr>
                <w:rFonts w:hint="eastAsia"/>
              </w:rPr>
              <w:t>序号</w:t>
            </w:r>
          </w:p>
        </w:tc>
        <w:tc>
          <w:tcPr>
            <w:tcW w:w="2971" w:type="dxa"/>
          </w:tcPr>
          <w:p w:rsidR="00297A24" w:rsidRDefault="00297A24" w:rsidP="00297A24">
            <w:pPr>
              <w:jc w:val="left"/>
            </w:pPr>
            <w:r>
              <w:rPr>
                <w:rFonts w:hint="eastAsia"/>
              </w:rPr>
              <w:t>项目</w:t>
            </w:r>
          </w:p>
        </w:tc>
        <w:tc>
          <w:tcPr>
            <w:tcW w:w="2053" w:type="dxa"/>
          </w:tcPr>
          <w:p w:rsidR="00297A24" w:rsidRDefault="00297A24" w:rsidP="00297A24">
            <w:pPr>
              <w:jc w:val="left"/>
            </w:pPr>
            <w:r>
              <w:rPr>
                <w:rFonts w:hint="eastAsia"/>
              </w:rPr>
              <w:t>金额（元）</w:t>
            </w:r>
          </w:p>
        </w:tc>
        <w:tc>
          <w:tcPr>
            <w:tcW w:w="2835" w:type="dxa"/>
          </w:tcPr>
          <w:p w:rsidR="00297A24" w:rsidRDefault="00297A24" w:rsidP="00297A24">
            <w:pPr>
              <w:jc w:val="left"/>
            </w:pPr>
            <w:r>
              <w:rPr>
                <w:rFonts w:hint="eastAsia"/>
              </w:rPr>
              <w:t>占基金资产净值的比例（％）</w:t>
            </w:r>
          </w:p>
        </w:tc>
      </w:tr>
      <w:tr w:rsidR="00297A24" w:rsidTr="00297A24">
        <w:tc>
          <w:tcPr>
            <w:tcW w:w="646" w:type="dxa"/>
            <w:vMerge w:val="restart"/>
          </w:tcPr>
          <w:p w:rsidR="00297A24" w:rsidRDefault="00297A24" w:rsidP="00297A24">
            <w:pPr>
              <w:jc w:val="right"/>
            </w:pPr>
            <w:r>
              <w:t>2</w:t>
            </w:r>
          </w:p>
        </w:tc>
        <w:tc>
          <w:tcPr>
            <w:tcW w:w="2971" w:type="dxa"/>
          </w:tcPr>
          <w:p w:rsidR="00297A24" w:rsidRDefault="00297A24" w:rsidP="00297A24">
            <w:pPr>
              <w:jc w:val="left"/>
            </w:pPr>
            <w:r>
              <w:rPr>
                <w:rFonts w:hint="eastAsia"/>
              </w:rPr>
              <w:t>报告期末债券回购融资余额</w:t>
            </w:r>
          </w:p>
        </w:tc>
        <w:tc>
          <w:tcPr>
            <w:tcW w:w="2053" w:type="dxa"/>
          </w:tcPr>
          <w:p w:rsidR="00297A24" w:rsidRDefault="00297A24" w:rsidP="00297A24">
            <w:pPr>
              <w:jc w:val="right"/>
            </w:pPr>
            <w:r>
              <w:t>900,033,296.54</w:t>
            </w:r>
          </w:p>
        </w:tc>
        <w:tc>
          <w:tcPr>
            <w:tcW w:w="2835" w:type="dxa"/>
          </w:tcPr>
          <w:p w:rsidR="00297A24" w:rsidRDefault="00297A24" w:rsidP="00297A24">
            <w:pPr>
              <w:jc w:val="right"/>
            </w:pPr>
            <w:r>
              <w:t>1.08</w:t>
            </w:r>
          </w:p>
        </w:tc>
      </w:tr>
      <w:tr w:rsidR="00297A24" w:rsidTr="00297A24">
        <w:tc>
          <w:tcPr>
            <w:tcW w:w="646" w:type="dxa"/>
            <w:vMerge/>
          </w:tcPr>
          <w:p w:rsidR="00297A24" w:rsidRDefault="00297A24" w:rsidP="00297A24">
            <w:pPr>
              <w:jc w:val="left"/>
            </w:pPr>
          </w:p>
        </w:tc>
        <w:tc>
          <w:tcPr>
            <w:tcW w:w="2971" w:type="dxa"/>
          </w:tcPr>
          <w:p w:rsidR="00297A24" w:rsidRDefault="00297A24" w:rsidP="00297A24">
            <w:pPr>
              <w:jc w:val="left"/>
            </w:pPr>
            <w:r>
              <w:rPr>
                <w:rFonts w:hint="eastAsia"/>
              </w:rPr>
              <w:t>其中：买断式回购融资</w:t>
            </w:r>
          </w:p>
        </w:tc>
        <w:tc>
          <w:tcPr>
            <w:tcW w:w="2053" w:type="dxa"/>
          </w:tcPr>
          <w:p w:rsidR="00297A24" w:rsidRDefault="00297A24" w:rsidP="00297A24">
            <w:pPr>
              <w:jc w:val="right"/>
            </w:pPr>
            <w:r>
              <w:t>-</w:t>
            </w:r>
          </w:p>
        </w:tc>
        <w:tc>
          <w:tcPr>
            <w:tcW w:w="2835" w:type="dxa"/>
          </w:tcPr>
          <w:p w:rsidR="00297A24" w:rsidRDefault="00297A24" w:rsidP="00297A24">
            <w:pPr>
              <w:jc w:val="right"/>
            </w:pPr>
            <w:r>
              <w:t>-</w:t>
            </w:r>
          </w:p>
        </w:tc>
      </w:tr>
    </w:tbl>
    <w:p w:rsidR="00297A24" w:rsidRDefault="00297A24" w:rsidP="00297A24">
      <w:pPr>
        <w:pStyle w:val="-8"/>
        <w:rPr>
          <w:rFonts w:hint="eastAsia"/>
        </w:rPr>
      </w:pPr>
      <w:r>
        <w:rPr>
          <w:rFonts w:hint="eastAsia"/>
        </w:rPr>
        <w:t>注：报告期内债券回购融资余额占基金资产净值的比例为报告期内每个交易日融资余额占资产净值比例的简单平均值。</w:t>
      </w:r>
    </w:p>
    <w:p w:rsidR="00297A24" w:rsidRDefault="00297A24" w:rsidP="00297A24">
      <w:pPr>
        <w:pStyle w:val="-3"/>
        <w:spacing w:before="156" w:after="156"/>
        <w:rPr>
          <w:rFonts w:hint="eastAsia"/>
        </w:rPr>
      </w:pPr>
      <w:r>
        <w:rPr>
          <w:rFonts w:hint="eastAsia"/>
        </w:rPr>
        <w:t>债券正回购的资金余额超过基金资产净值的</w:t>
      </w:r>
      <w:r>
        <w:rPr>
          <w:rFonts w:hint="eastAsia"/>
        </w:rPr>
        <w:t>20%</w:t>
      </w:r>
      <w:r>
        <w:rPr>
          <w:rFonts w:hint="eastAsia"/>
        </w:rPr>
        <w:t>的说明</w:t>
      </w:r>
    </w:p>
    <w:p w:rsidR="00297A24" w:rsidRDefault="00297A24" w:rsidP="00297A24">
      <w:pPr>
        <w:pStyle w:val="-"/>
        <w:ind w:firstLine="420"/>
        <w:rPr>
          <w:rFonts w:hint="eastAsia"/>
        </w:rPr>
      </w:pPr>
      <w:r>
        <w:rPr>
          <w:rFonts w:hint="eastAsia"/>
        </w:rPr>
        <w:t>本基金本报告期内债券正回购的资金余额未超过资产净值的20%。</w:t>
      </w:r>
    </w:p>
    <w:p w:rsidR="00297A24" w:rsidRDefault="00297A24" w:rsidP="00297A24">
      <w:pPr>
        <w:pStyle w:val="-2"/>
        <w:spacing w:before="312"/>
        <w:rPr>
          <w:rFonts w:hint="eastAsia"/>
        </w:rPr>
      </w:pPr>
      <w:r>
        <w:rPr>
          <w:rFonts w:hint="eastAsia"/>
        </w:rPr>
        <w:t>基金投资组合平均剩余期限</w:t>
      </w:r>
    </w:p>
    <w:p w:rsidR="00297A24" w:rsidRDefault="00297A24" w:rsidP="00297A24">
      <w:pPr>
        <w:pStyle w:val="-3"/>
        <w:spacing w:before="156" w:after="156"/>
        <w:rPr>
          <w:rFonts w:hint="eastAsia"/>
        </w:rPr>
      </w:pPr>
      <w:r>
        <w:rPr>
          <w:rFonts w:hint="eastAsia"/>
        </w:rPr>
        <w:t>投资组合平均剩余期限基本情况</w:t>
      </w:r>
    </w:p>
    <w:tbl>
      <w:tblPr>
        <w:tblStyle w:val="-0"/>
        <w:tblW w:w="8505" w:type="dxa"/>
        <w:tblLayout w:type="fixed"/>
        <w:tblLook w:val="04A0" w:firstRow="1" w:lastRow="0" w:firstColumn="1" w:lastColumn="0" w:noHBand="0" w:noVBand="1"/>
      </w:tblPr>
      <w:tblGrid>
        <w:gridCol w:w="6124"/>
        <w:gridCol w:w="2381"/>
      </w:tblGrid>
      <w:tr w:rsidR="00297A24" w:rsidTr="00297A24">
        <w:trPr>
          <w:cnfStyle w:val="100000000000" w:firstRow="1" w:lastRow="0" w:firstColumn="0" w:lastColumn="0" w:oddVBand="0" w:evenVBand="0" w:oddHBand="0" w:evenHBand="0" w:firstRowFirstColumn="0" w:firstRowLastColumn="0" w:lastRowFirstColumn="0" w:lastRowLastColumn="0"/>
        </w:trPr>
        <w:tc>
          <w:tcPr>
            <w:tcW w:w="6124" w:type="dxa"/>
          </w:tcPr>
          <w:p w:rsidR="00297A24" w:rsidRPr="00297A24" w:rsidRDefault="00297A24" w:rsidP="00297A24">
            <w:pPr>
              <w:jc w:val="center"/>
              <w:rPr>
                <w:b/>
              </w:rPr>
            </w:pPr>
            <w:r w:rsidRPr="00297A24">
              <w:rPr>
                <w:rFonts w:hint="eastAsia"/>
                <w:b/>
              </w:rPr>
              <w:t>项目</w:t>
            </w:r>
          </w:p>
        </w:tc>
        <w:tc>
          <w:tcPr>
            <w:tcW w:w="2381" w:type="dxa"/>
          </w:tcPr>
          <w:p w:rsidR="00297A24" w:rsidRPr="00297A24" w:rsidRDefault="00297A24" w:rsidP="00297A24">
            <w:pPr>
              <w:jc w:val="center"/>
              <w:rPr>
                <w:b/>
              </w:rPr>
            </w:pPr>
            <w:r w:rsidRPr="00297A24">
              <w:rPr>
                <w:rFonts w:hint="eastAsia"/>
                <w:b/>
              </w:rPr>
              <w:t>天数</w:t>
            </w:r>
          </w:p>
        </w:tc>
      </w:tr>
      <w:tr w:rsidR="00297A24" w:rsidTr="00297A24">
        <w:tc>
          <w:tcPr>
            <w:tcW w:w="6124" w:type="dxa"/>
          </w:tcPr>
          <w:p w:rsidR="00297A24" w:rsidRDefault="00297A24" w:rsidP="00297A24">
            <w:pPr>
              <w:jc w:val="left"/>
            </w:pPr>
            <w:r>
              <w:rPr>
                <w:rFonts w:hint="eastAsia"/>
              </w:rPr>
              <w:t>报告期末投资组合平均剩余期限</w:t>
            </w:r>
          </w:p>
        </w:tc>
        <w:tc>
          <w:tcPr>
            <w:tcW w:w="2381" w:type="dxa"/>
          </w:tcPr>
          <w:p w:rsidR="00297A24" w:rsidRDefault="00297A24" w:rsidP="00297A24">
            <w:pPr>
              <w:jc w:val="right"/>
            </w:pPr>
            <w:r>
              <w:t>87</w:t>
            </w:r>
          </w:p>
        </w:tc>
      </w:tr>
      <w:tr w:rsidR="00297A24" w:rsidTr="00297A24">
        <w:tc>
          <w:tcPr>
            <w:tcW w:w="6124" w:type="dxa"/>
          </w:tcPr>
          <w:p w:rsidR="00297A24" w:rsidRDefault="00297A24" w:rsidP="00297A24">
            <w:pPr>
              <w:jc w:val="left"/>
            </w:pPr>
            <w:r>
              <w:rPr>
                <w:rFonts w:hint="eastAsia"/>
              </w:rPr>
              <w:t>报告期内投资组合平均剩余期限最高值</w:t>
            </w:r>
          </w:p>
        </w:tc>
        <w:tc>
          <w:tcPr>
            <w:tcW w:w="2381" w:type="dxa"/>
          </w:tcPr>
          <w:p w:rsidR="00297A24" w:rsidRDefault="00297A24" w:rsidP="00297A24">
            <w:pPr>
              <w:jc w:val="right"/>
            </w:pPr>
            <w:r>
              <w:t>87</w:t>
            </w:r>
          </w:p>
        </w:tc>
      </w:tr>
      <w:tr w:rsidR="00297A24" w:rsidTr="00297A24">
        <w:tc>
          <w:tcPr>
            <w:tcW w:w="6124" w:type="dxa"/>
          </w:tcPr>
          <w:p w:rsidR="00297A24" w:rsidRDefault="00297A24" w:rsidP="00297A24">
            <w:pPr>
              <w:jc w:val="left"/>
            </w:pPr>
            <w:r>
              <w:rPr>
                <w:rFonts w:hint="eastAsia"/>
              </w:rPr>
              <w:t>报告期内投资组合平均剩余期限最低值</w:t>
            </w:r>
          </w:p>
        </w:tc>
        <w:tc>
          <w:tcPr>
            <w:tcW w:w="2381" w:type="dxa"/>
          </w:tcPr>
          <w:p w:rsidR="00297A24" w:rsidRDefault="00297A24" w:rsidP="00297A24">
            <w:pPr>
              <w:jc w:val="right"/>
            </w:pPr>
            <w:r>
              <w:t>72</w:t>
            </w:r>
          </w:p>
        </w:tc>
      </w:tr>
    </w:tbl>
    <w:p w:rsidR="00297A24" w:rsidRDefault="00297A24" w:rsidP="00297A24">
      <w:pPr>
        <w:pStyle w:val="-3"/>
        <w:spacing w:before="156" w:after="156"/>
        <w:rPr>
          <w:rFonts w:hint="eastAsia"/>
        </w:rPr>
      </w:pPr>
      <w:r>
        <w:rPr>
          <w:rFonts w:hint="eastAsia"/>
        </w:rPr>
        <w:t>报告期内投资组合平均剩余期限超过</w:t>
      </w:r>
      <w:r>
        <w:rPr>
          <w:rFonts w:hint="eastAsia"/>
        </w:rPr>
        <w:t>120</w:t>
      </w:r>
      <w:r>
        <w:rPr>
          <w:rFonts w:hint="eastAsia"/>
        </w:rPr>
        <w:t>天情况说明</w:t>
      </w:r>
    </w:p>
    <w:p w:rsidR="00297A24" w:rsidRDefault="00297A24" w:rsidP="00297A24">
      <w:pPr>
        <w:pStyle w:val="-"/>
        <w:ind w:firstLine="420"/>
        <w:rPr>
          <w:rFonts w:hint="eastAsia"/>
        </w:rPr>
      </w:pPr>
      <w:r>
        <w:rPr>
          <w:rFonts w:hint="eastAsia"/>
        </w:rPr>
        <w:t>本基金本报告期内投资组合平均剩余期限未超过120天。</w:t>
      </w:r>
    </w:p>
    <w:p w:rsidR="00297A24" w:rsidRDefault="00297A24" w:rsidP="00297A24">
      <w:pPr>
        <w:pStyle w:val="-3"/>
        <w:spacing w:before="156" w:after="156"/>
        <w:rPr>
          <w:rFonts w:hint="eastAsia"/>
        </w:rPr>
      </w:pPr>
      <w:r>
        <w:rPr>
          <w:rFonts w:hint="eastAsia"/>
        </w:rPr>
        <w:t>报告期末投资组合平均剩余期限分布比例</w:t>
      </w:r>
    </w:p>
    <w:tbl>
      <w:tblPr>
        <w:tblStyle w:val="-0"/>
        <w:tblW w:w="8505" w:type="dxa"/>
        <w:tblLayout w:type="fixed"/>
        <w:tblLook w:val="04A0" w:firstRow="1" w:lastRow="0" w:firstColumn="1" w:lastColumn="0" w:noHBand="0" w:noVBand="1"/>
      </w:tblPr>
      <w:tblGrid>
        <w:gridCol w:w="646"/>
        <w:gridCol w:w="3323"/>
        <w:gridCol w:w="2268"/>
        <w:gridCol w:w="2268"/>
      </w:tblGrid>
      <w:tr w:rsidR="00297A24" w:rsidTr="00297A24">
        <w:trPr>
          <w:cnfStyle w:val="100000000000" w:firstRow="1" w:lastRow="0" w:firstColumn="0" w:lastColumn="0" w:oddVBand="0" w:evenVBand="0" w:oddHBand="0" w:evenHBand="0" w:firstRowFirstColumn="0" w:firstRowLastColumn="0" w:lastRowFirstColumn="0" w:lastRowLastColumn="0"/>
        </w:trPr>
        <w:tc>
          <w:tcPr>
            <w:tcW w:w="646" w:type="dxa"/>
          </w:tcPr>
          <w:p w:rsidR="00297A24" w:rsidRPr="00297A24" w:rsidRDefault="00297A24" w:rsidP="00297A24">
            <w:pPr>
              <w:jc w:val="center"/>
              <w:rPr>
                <w:b/>
              </w:rPr>
            </w:pPr>
            <w:r w:rsidRPr="00297A24">
              <w:rPr>
                <w:rFonts w:hint="eastAsia"/>
                <w:b/>
              </w:rPr>
              <w:t>序号</w:t>
            </w:r>
          </w:p>
        </w:tc>
        <w:tc>
          <w:tcPr>
            <w:tcW w:w="3323" w:type="dxa"/>
          </w:tcPr>
          <w:p w:rsidR="00297A24" w:rsidRPr="00297A24" w:rsidRDefault="00297A24" w:rsidP="00297A24">
            <w:pPr>
              <w:jc w:val="center"/>
              <w:rPr>
                <w:b/>
              </w:rPr>
            </w:pPr>
            <w:r w:rsidRPr="00297A24">
              <w:rPr>
                <w:rFonts w:hint="eastAsia"/>
                <w:b/>
              </w:rPr>
              <w:t>平均剩余期限</w:t>
            </w:r>
          </w:p>
        </w:tc>
        <w:tc>
          <w:tcPr>
            <w:tcW w:w="2268" w:type="dxa"/>
          </w:tcPr>
          <w:p w:rsidR="00297A24" w:rsidRPr="00297A24" w:rsidRDefault="00297A24" w:rsidP="00297A24">
            <w:pPr>
              <w:jc w:val="center"/>
              <w:rPr>
                <w:b/>
              </w:rPr>
            </w:pPr>
            <w:r w:rsidRPr="00297A24">
              <w:rPr>
                <w:rFonts w:hint="eastAsia"/>
                <w:b/>
              </w:rPr>
              <w:t>各期限资产占基金资产净值的比例（</w:t>
            </w:r>
            <w:r w:rsidRPr="00297A24">
              <w:rPr>
                <w:rFonts w:hint="eastAsia"/>
                <w:b/>
              </w:rPr>
              <w:t>%</w:t>
            </w:r>
            <w:r w:rsidRPr="00297A24">
              <w:rPr>
                <w:rFonts w:hint="eastAsia"/>
                <w:b/>
              </w:rPr>
              <w:t>）</w:t>
            </w:r>
          </w:p>
        </w:tc>
        <w:tc>
          <w:tcPr>
            <w:tcW w:w="2268" w:type="dxa"/>
          </w:tcPr>
          <w:p w:rsidR="00297A24" w:rsidRPr="00297A24" w:rsidRDefault="00297A24" w:rsidP="00297A24">
            <w:pPr>
              <w:jc w:val="center"/>
              <w:rPr>
                <w:b/>
              </w:rPr>
            </w:pPr>
            <w:r w:rsidRPr="00297A24">
              <w:rPr>
                <w:rFonts w:hint="eastAsia"/>
                <w:b/>
              </w:rPr>
              <w:t>各期限负债占基金资产净值的比例（</w:t>
            </w:r>
            <w:r w:rsidRPr="00297A24">
              <w:rPr>
                <w:rFonts w:hint="eastAsia"/>
                <w:b/>
              </w:rPr>
              <w:t>%</w:t>
            </w:r>
            <w:r w:rsidRPr="00297A24">
              <w:rPr>
                <w:rFonts w:hint="eastAsia"/>
                <w:b/>
              </w:rPr>
              <w:t>）</w:t>
            </w:r>
          </w:p>
        </w:tc>
      </w:tr>
      <w:tr w:rsidR="00297A24" w:rsidTr="00297A24">
        <w:tc>
          <w:tcPr>
            <w:tcW w:w="646" w:type="dxa"/>
          </w:tcPr>
          <w:p w:rsidR="00297A24" w:rsidRDefault="00297A24" w:rsidP="00297A24">
            <w:pPr>
              <w:jc w:val="center"/>
            </w:pPr>
            <w:r>
              <w:t>1</w:t>
            </w:r>
          </w:p>
        </w:tc>
        <w:tc>
          <w:tcPr>
            <w:tcW w:w="3323" w:type="dxa"/>
          </w:tcPr>
          <w:p w:rsidR="00297A24" w:rsidRDefault="00297A24" w:rsidP="00297A24">
            <w:pPr>
              <w:jc w:val="left"/>
            </w:pPr>
            <w:r>
              <w:rPr>
                <w:rFonts w:hint="eastAsia"/>
              </w:rPr>
              <w:t>30</w:t>
            </w:r>
            <w:r>
              <w:rPr>
                <w:rFonts w:hint="eastAsia"/>
              </w:rPr>
              <w:t>天以内</w:t>
            </w:r>
          </w:p>
        </w:tc>
        <w:tc>
          <w:tcPr>
            <w:tcW w:w="2268" w:type="dxa"/>
          </w:tcPr>
          <w:p w:rsidR="00297A24" w:rsidRDefault="00297A24" w:rsidP="00297A24">
            <w:pPr>
              <w:jc w:val="right"/>
            </w:pPr>
            <w:r>
              <w:t>32.39</w:t>
            </w:r>
          </w:p>
        </w:tc>
        <w:tc>
          <w:tcPr>
            <w:tcW w:w="2268" w:type="dxa"/>
          </w:tcPr>
          <w:p w:rsidR="00297A24" w:rsidRDefault="00297A24" w:rsidP="00297A24">
            <w:pPr>
              <w:jc w:val="right"/>
            </w:pPr>
            <w:r>
              <w:t>5.99</w:t>
            </w:r>
          </w:p>
        </w:tc>
      </w:tr>
      <w:tr w:rsidR="00297A24" w:rsidTr="00297A24">
        <w:tc>
          <w:tcPr>
            <w:tcW w:w="646" w:type="dxa"/>
          </w:tcPr>
          <w:p w:rsidR="00297A24" w:rsidRDefault="00297A24" w:rsidP="00297A24">
            <w:pPr>
              <w:jc w:val="center"/>
            </w:pPr>
          </w:p>
        </w:tc>
        <w:tc>
          <w:tcPr>
            <w:tcW w:w="3323" w:type="dxa"/>
          </w:tcPr>
          <w:p w:rsidR="00297A24" w:rsidRDefault="00297A24" w:rsidP="00297A24">
            <w:pPr>
              <w:jc w:val="left"/>
            </w:pPr>
            <w:r>
              <w:rPr>
                <w:rFonts w:hint="eastAsia"/>
              </w:rPr>
              <w:t>其中：剩余存续期超过</w:t>
            </w:r>
            <w:r>
              <w:rPr>
                <w:rFonts w:hint="eastAsia"/>
              </w:rPr>
              <w:t>397</w:t>
            </w:r>
            <w:r>
              <w:rPr>
                <w:rFonts w:hint="eastAsia"/>
              </w:rPr>
              <w:t>天的</w:t>
            </w:r>
            <w:r>
              <w:rPr>
                <w:rFonts w:hint="eastAsia"/>
              </w:rPr>
              <w:lastRenderedPageBreak/>
              <w:t>浮动利率债</w:t>
            </w:r>
          </w:p>
        </w:tc>
        <w:tc>
          <w:tcPr>
            <w:tcW w:w="2268" w:type="dxa"/>
          </w:tcPr>
          <w:p w:rsidR="00297A24" w:rsidRDefault="00297A24" w:rsidP="00297A24">
            <w:pPr>
              <w:jc w:val="right"/>
            </w:pPr>
            <w:r>
              <w:lastRenderedPageBreak/>
              <w:t>0.90</w:t>
            </w:r>
          </w:p>
        </w:tc>
        <w:tc>
          <w:tcPr>
            <w:tcW w:w="2268" w:type="dxa"/>
          </w:tcPr>
          <w:p w:rsidR="00297A24" w:rsidRDefault="00297A24" w:rsidP="00297A24">
            <w:pPr>
              <w:jc w:val="right"/>
            </w:pPr>
            <w:r>
              <w:t>-</w:t>
            </w:r>
          </w:p>
        </w:tc>
      </w:tr>
      <w:tr w:rsidR="00297A24" w:rsidTr="00297A24">
        <w:tc>
          <w:tcPr>
            <w:tcW w:w="646" w:type="dxa"/>
          </w:tcPr>
          <w:p w:rsidR="00297A24" w:rsidRDefault="00297A24" w:rsidP="00297A24">
            <w:pPr>
              <w:jc w:val="center"/>
            </w:pPr>
            <w:r>
              <w:lastRenderedPageBreak/>
              <w:t>2</w:t>
            </w:r>
          </w:p>
        </w:tc>
        <w:tc>
          <w:tcPr>
            <w:tcW w:w="3323" w:type="dxa"/>
          </w:tcPr>
          <w:p w:rsidR="00297A24" w:rsidRDefault="00297A24" w:rsidP="00297A24">
            <w:pPr>
              <w:jc w:val="left"/>
            </w:pPr>
            <w:r>
              <w:rPr>
                <w:rFonts w:hint="eastAsia"/>
              </w:rPr>
              <w:t>30</w:t>
            </w:r>
            <w:r>
              <w:rPr>
                <w:rFonts w:hint="eastAsia"/>
              </w:rPr>
              <w:t>天（含）</w:t>
            </w:r>
            <w:r>
              <w:rPr>
                <w:rFonts w:hint="eastAsia"/>
              </w:rPr>
              <w:t>-60</w:t>
            </w:r>
            <w:r>
              <w:rPr>
                <w:rFonts w:hint="eastAsia"/>
              </w:rPr>
              <w:t>天</w:t>
            </w:r>
          </w:p>
        </w:tc>
        <w:tc>
          <w:tcPr>
            <w:tcW w:w="2268" w:type="dxa"/>
          </w:tcPr>
          <w:p w:rsidR="00297A24" w:rsidRDefault="00297A24" w:rsidP="00297A24">
            <w:pPr>
              <w:jc w:val="right"/>
            </w:pPr>
            <w:r>
              <w:t>11.93</w:t>
            </w:r>
          </w:p>
        </w:tc>
        <w:tc>
          <w:tcPr>
            <w:tcW w:w="2268" w:type="dxa"/>
          </w:tcPr>
          <w:p w:rsidR="00297A24" w:rsidRDefault="00297A24" w:rsidP="00297A24">
            <w:pPr>
              <w:jc w:val="right"/>
            </w:pPr>
            <w:r>
              <w:t>-</w:t>
            </w:r>
          </w:p>
        </w:tc>
      </w:tr>
      <w:tr w:rsidR="00297A24" w:rsidTr="00297A24">
        <w:tc>
          <w:tcPr>
            <w:tcW w:w="646" w:type="dxa"/>
          </w:tcPr>
          <w:p w:rsidR="00297A24" w:rsidRDefault="00297A24" w:rsidP="00297A24">
            <w:pPr>
              <w:jc w:val="center"/>
            </w:pPr>
          </w:p>
        </w:tc>
        <w:tc>
          <w:tcPr>
            <w:tcW w:w="3323" w:type="dxa"/>
          </w:tcPr>
          <w:p w:rsidR="00297A24" w:rsidRDefault="00297A24" w:rsidP="00297A24">
            <w:pPr>
              <w:jc w:val="left"/>
            </w:pPr>
            <w:r>
              <w:rPr>
                <w:rFonts w:hint="eastAsia"/>
              </w:rPr>
              <w:t>其中：剩余存续期超过</w:t>
            </w:r>
            <w:r>
              <w:rPr>
                <w:rFonts w:hint="eastAsia"/>
              </w:rPr>
              <w:t>397</w:t>
            </w:r>
            <w:r>
              <w:rPr>
                <w:rFonts w:hint="eastAsia"/>
              </w:rPr>
              <w:t>天的浮动利率债</w:t>
            </w:r>
          </w:p>
        </w:tc>
        <w:tc>
          <w:tcPr>
            <w:tcW w:w="2268" w:type="dxa"/>
          </w:tcPr>
          <w:p w:rsidR="00297A24" w:rsidRDefault="00297A24" w:rsidP="00297A24">
            <w:pPr>
              <w:jc w:val="right"/>
            </w:pPr>
            <w:r>
              <w:t>0.18</w:t>
            </w:r>
          </w:p>
        </w:tc>
        <w:tc>
          <w:tcPr>
            <w:tcW w:w="2268" w:type="dxa"/>
          </w:tcPr>
          <w:p w:rsidR="00297A24" w:rsidRDefault="00297A24" w:rsidP="00297A24">
            <w:pPr>
              <w:jc w:val="right"/>
            </w:pPr>
            <w:r>
              <w:t>-</w:t>
            </w:r>
          </w:p>
        </w:tc>
      </w:tr>
      <w:tr w:rsidR="00297A24" w:rsidTr="00297A24">
        <w:tc>
          <w:tcPr>
            <w:tcW w:w="646" w:type="dxa"/>
          </w:tcPr>
          <w:p w:rsidR="00297A24" w:rsidRDefault="00297A24" w:rsidP="00297A24">
            <w:pPr>
              <w:jc w:val="center"/>
            </w:pPr>
            <w:r>
              <w:t>3</w:t>
            </w:r>
          </w:p>
        </w:tc>
        <w:tc>
          <w:tcPr>
            <w:tcW w:w="3323" w:type="dxa"/>
          </w:tcPr>
          <w:p w:rsidR="00297A24" w:rsidRDefault="00297A24" w:rsidP="00297A24">
            <w:pPr>
              <w:jc w:val="left"/>
            </w:pPr>
            <w:r>
              <w:rPr>
                <w:rFonts w:hint="eastAsia"/>
              </w:rPr>
              <w:t>60</w:t>
            </w:r>
            <w:r>
              <w:rPr>
                <w:rFonts w:hint="eastAsia"/>
              </w:rPr>
              <w:t>天（含）</w:t>
            </w:r>
            <w:r>
              <w:rPr>
                <w:rFonts w:hint="eastAsia"/>
              </w:rPr>
              <w:t>-90</w:t>
            </w:r>
            <w:r>
              <w:rPr>
                <w:rFonts w:hint="eastAsia"/>
              </w:rPr>
              <w:t>天</w:t>
            </w:r>
          </w:p>
        </w:tc>
        <w:tc>
          <w:tcPr>
            <w:tcW w:w="2268" w:type="dxa"/>
          </w:tcPr>
          <w:p w:rsidR="00297A24" w:rsidRDefault="00297A24" w:rsidP="00297A24">
            <w:pPr>
              <w:jc w:val="right"/>
            </w:pPr>
            <w:r>
              <w:t>19.94</w:t>
            </w:r>
          </w:p>
        </w:tc>
        <w:tc>
          <w:tcPr>
            <w:tcW w:w="2268" w:type="dxa"/>
          </w:tcPr>
          <w:p w:rsidR="00297A24" w:rsidRDefault="00297A24" w:rsidP="00297A24">
            <w:pPr>
              <w:jc w:val="right"/>
            </w:pPr>
            <w:r>
              <w:t>-</w:t>
            </w:r>
          </w:p>
        </w:tc>
      </w:tr>
      <w:tr w:rsidR="00297A24" w:rsidTr="00297A24">
        <w:tc>
          <w:tcPr>
            <w:tcW w:w="646" w:type="dxa"/>
          </w:tcPr>
          <w:p w:rsidR="00297A24" w:rsidRDefault="00297A24" w:rsidP="00297A24">
            <w:pPr>
              <w:jc w:val="center"/>
            </w:pPr>
          </w:p>
        </w:tc>
        <w:tc>
          <w:tcPr>
            <w:tcW w:w="3323" w:type="dxa"/>
          </w:tcPr>
          <w:p w:rsidR="00297A24" w:rsidRDefault="00297A24" w:rsidP="00297A24">
            <w:pPr>
              <w:jc w:val="left"/>
            </w:pPr>
            <w:r>
              <w:rPr>
                <w:rFonts w:hint="eastAsia"/>
              </w:rPr>
              <w:t>其中：剩余存续期超过</w:t>
            </w:r>
            <w:r>
              <w:rPr>
                <w:rFonts w:hint="eastAsia"/>
              </w:rPr>
              <w:t>397</w:t>
            </w:r>
            <w:r>
              <w:rPr>
                <w:rFonts w:hint="eastAsia"/>
              </w:rPr>
              <w:t>天的浮动利率债</w:t>
            </w:r>
          </w:p>
        </w:tc>
        <w:tc>
          <w:tcPr>
            <w:tcW w:w="2268" w:type="dxa"/>
          </w:tcPr>
          <w:p w:rsidR="00297A24" w:rsidRDefault="00297A24" w:rsidP="00297A24">
            <w:pPr>
              <w:jc w:val="right"/>
            </w:pPr>
            <w:r>
              <w:t>-</w:t>
            </w:r>
          </w:p>
        </w:tc>
        <w:tc>
          <w:tcPr>
            <w:tcW w:w="2268" w:type="dxa"/>
          </w:tcPr>
          <w:p w:rsidR="00297A24" w:rsidRDefault="00297A24" w:rsidP="00297A24">
            <w:pPr>
              <w:jc w:val="right"/>
            </w:pPr>
            <w:r>
              <w:t>-</w:t>
            </w:r>
          </w:p>
        </w:tc>
      </w:tr>
      <w:tr w:rsidR="00297A24" w:rsidTr="00297A24">
        <w:tc>
          <w:tcPr>
            <w:tcW w:w="646" w:type="dxa"/>
          </w:tcPr>
          <w:p w:rsidR="00297A24" w:rsidRDefault="00297A24" w:rsidP="00297A24">
            <w:pPr>
              <w:jc w:val="center"/>
            </w:pPr>
            <w:r>
              <w:t>4</w:t>
            </w:r>
          </w:p>
        </w:tc>
        <w:tc>
          <w:tcPr>
            <w:tcW w:w="3323" w:type="dxa"/>
          </w:tcPr>
          <w:p w:rsidR="00297A24" w:rsidRDefault="00297A24" w:rsidP="00297A24">
            <w:pPr>
              <w:jc w:val="left"/>
            </w:pPr>
            <w:r>
              <w:rPr>
                <w:rFonts w:hint="eastAsia"/>
              </w:rPr>
              <w:t>90</w:t>
            </w:r>
            <w:r>
              <w:rPr>
                <w:rFonts w:hint="eastAsia"/>
              </w:rPr>
              <w:t>天（含）</w:t>
            </w:r>
            <w:r>
              <w:rPr>
                <w:rFonts w:hint="eastAsia"/>
              </w:rPr>
              <w:t>-120</w:t>
            </w:r>
            <w:r>
              <w:rPr>
                <w:rFonts w:hint="eastAsia"/>
              </w:rPr>
              <w:t>天</w:t>
            </w:r>
          </w:p>
        </w:tc>
        <w:tc>
          <w:tcPr>
            <w:tcW w:w="2268" w:type="dxa"/>
          </w:tcPr>
          <w:p w:rsidR="00297A24" w:rsidRDefault="00297A24" w:rsidP="00297A24">
            <w:pPr>
              <w:jc w:val="right"/>
            </w:pPr>
            <w:r>
              <w:t>8.37</w:t>
            </w:r>
          </w:p>
        </w:tc>
        <w:tc>
          <w:tcPr>
            <w:tcW w:w="2268" w:type="dxa"/>
          </w:tcPr>
          <w:p w:rsidR="00297A24" w:rsidRDefault="00297A24" w:rsidP="00297A24">
            <w:pPr>
              <w:jc w:val="right"/>
            </w:pPr>
            <w:r>
              <w:t>-</w:t>
            </w:r>
          </w:p>
        </w:tc>
      </w:tr>
      <w:tr w:rsidR="00297A24" w:rsidTr="00297A24">
        <w:tc>
          <w:tcPr>
            <w:tcW w:w="646" w:type="dxa"/>
          </w:tcPr>
          <w:p w:rsidR="00297A24" w:rsidRDefault="00297A24" w:rsidP="00297A24">
            <w:pPr>
              <w:jc w:val="center"/>
            </w:pPr>
          </w:p>
        </w:tc>
        <w:tc>
          <w:tcPr>
            <w:tcW w:w="3323" w:type="dxa"/>
          </w:tcPr>
          <w:p w:rsidR="00297A24" w:rsidRDefault="00297A24" w:rsidP="00297A24">
            <w:pPr>
              <w:jc w:val="left"/>
            </w:pPr>
            <w:r>
              <w:rPr>
                <w:rFonts w:hint="eastAsia"/>
              </w:rPr>
              <w:t>其中：剩余存续期超过</w:t>
            </w:r>
            <w:r>
              <w:rPr>
                <w:rFonts w:hint="eastAsia"/>
              </w:rPr>
              <w:t>397</w:t>
            </w:r>
            <w:r>
              <w:rPr>
                <w:rFonts w:hint="eastAsia"/>
              </w:rPr>
              <w:t>天的浮动利率债</w:t>
            </w:r>
          </w:p>
        </w:tc>
        <w:tc>
          <w:tcPr>
            <w:tcW w:w="2268" w:type="dxa"/>
          </w:tcPr>
          <w:p w:rsidR="00297A24" w:rsidRDefault="00297A24" w:rsidP="00297A24">
            <w:pPr>
              <w:jc w:val="right"/>
            </w:pPr>
            <w:r>
              <w:t>-</w:t>
            </w:r>
          </w:p>
        </w:tc>
        <w:tc>
          <w:tcPr>
            <w:tcW w:w="2268" w:type="dxa"/>
          </w:tcPr>
          <w:p w:rsidR="00297A24" w:rsidRDefault="00297A24" w:rsidP="00297A24">
            <w:pPr>
              <w:jc w:val="right"/>
            </w:pPr>
            <w:r>
              <w:t>-</w:t>
            </w:r>
          </w:p>
        </w:tc>
      </w:tr>
      <w:tr w:rsidR="00297A24" w:rsidTr="00297A24">
        <w:tc>
          <w:tcPr>
            <w:tcW w:w="646" w:type="dxa"/>
          </w:tcPr>
          <w:p w:rsidR="00297A24" w:rsidRDefault="00297A24" w:rsidP="00297A24">
            <w:pPr>
              <w:jc w:val="center"/>
            </w:pPr>
            <w:r>
              <w:t>5</w:t>
            </w:r>
          </w:p>
        </w:tc>
        <w:tc>
          <w:tcPr>
            <w:tcW w:w="3323" w:type="dxa"/>
          </w:tcPr>
          <w:p w:rsidR="00297A24" w:rsidRDefault="00297A24" w:rsidP="00297A24">
            <w:pPr>
              <w:jc w:val="left"/>
            </w:pPr>
            <w:r>
              <w:rPr>
                <w:rFonts w:hint="eastAsia"/>
              </w:rPr>
              <w:t>120</w:t>
            </w:r>
            <w:r>
              <w:rPr>
                <w:rFonts w:hint="eastAsia"/>
              </w:rPr>
              <w:t>天（含）</w:t>
            </w:r>
            <w:r>
              <w:rPr>
                <w:rFonts w:hint="eastAsia"/>
              </w:rPr>
              <w:t>-397</w:t>
            </w:r>
            <w:r>
              <w:rPr>
                <w:rFonts w:hint="eastAsia"/>
              </w:rPr>
              <w:t>天（含）</w:t>
            </w:r>
          </w:p>
        </w:tc>
        <w:tc>
          <w:tcPr>
            <w:tcW w:w="2268" w:type="dxa"/>
          </w:tcPr>
          <w:p w:rsidR="00297A24" w:rsidRDefault="00297A24" w:rsidP="00297A24">
            <w:pPr>
              <w:jc w:val="right"/>
            </w:pPr>
            <w:r>
              <w:t>33.40</w:t>
            </w:r>
          </w:p>
        </w:tc>
        <w:tc>
          <w:tcPr>
            <w:tcW w:w="2268" w:type="dxa"/>
          </w:tcPr>
          <w:p w:rsidR="00297A24" w:rsidRDefault="00297A24" w:rsidP="00297A24">
            <w:pPr>
              <w:jc w:val="right"/>
            </w:pPr>
            <w:r>
              <w:t>-</w:t>
            </w:r>
          </w:p>
        </w:tc>
      </w:tr>
      <w:tr w:rsidR="00297A24" w:rsidTr="00297A24">
        <w:tc>
          <w:tcPr>
            <w:tcW w:w="646" w:type="dxa"/>
          </w:tcPr>
          <w:p w:rsidR="00297A24" w:rsidRDefault="00297A24" w:rsidP="00297A24">
            <w:pPr>
              <w:jc w:val="center"/>
            </w:pPr>
          </w:p>
        </w:tc>
        <w:tc>
          <w:tcPr>
            <w:tcW w:w="3323" w:type="dxa"/>
          </w:tcPr>
          <w:p w:rsidR="00297A24" w:rsidRDefault="00297A24" w:rsidP="00297A24">
            <w:pPr>
              <w:jc w:val="left"/>
            </w:pPr>
            <w:r>
              <w:rPr>
                <w:rFonts w:hint="eastAsia"/>
              </w:rPr>
              <w:t>其中：剩余存续期超过</w:t>
            </w:r>
            <w:r>
              <w:rPr>
                <w:rFonts w:hint="eastAsia"/>
              </w:rPr>
              <w:t>397</w:t>
            </w:r>
            <w:r>
              <w:rPr>
                <w:rFonts w:hint="eastAsia"/>
              </w:rPr>
              <w:t>天的浮动利率债</w:t>
            </w:r>
          </w:p>
        </w:tc>
        <w:tc>
          <w:tcPr>
            <w:tcW w:w="2268" w:type="dxa"/>
          </w:tcPr>
          <w:p w:rsidR="00297A24" w:rsidRDefault="00297A24" w:rsidP="00297A24">
            <w:pPr>
              <w:jc w:val="right"/>
            </w:pPr>
            <w:r>
              <w:t>-</w:t>
            </w:r>
          </w:p>
        </w:tc>
        <w:tc>
          <w:tcPr>
            <w:tcW w:w="2268" w:type="dxa"/>
          </w:tcPr>
          <w:p w:rsidR="00297A24" w:rsidRDefault="00297A24" w:rsidP="00297A24">
            <w:pPr>
              <w:jc w:val="right"/>
            </w:pPr>
            <w:r>
              <w:t>-</w:t>
            </w:r>
          </w:p>
        </w:tc>
      </w:tr>
      <w:tr w:rsidR="00297A24" w:rsidTr="00297A24">
        <w:tc>
          <w:tcPr>
            <w:tcW w:w="646" w:type="dxa"/>
          </w:tcPr>
          <w:p w:rsidR="00297A24" w:rsidRDefault="00297A24" w:rsidP="00297A24">
            <w:pPr>
              <w:jc w:val="center"/>
            </w:pPr>
          </w:p>
        </w:tc>
        <w:tc>
          <w:tcPr>
            <w:tcW w:w="3323" w:type="dxa"/>
          </w:tcPr>
          <w:p w:rsidR="00297A24" w:rsidRDefault="00297A24" w:rsidP="00297A24">
            <w:pPr>
              <w:jc w:val="left"/>
            </w:pPr>
            <w:r>
              <w:rPr>
                <w:rFonts w:hint="eastAsia"/>
              </w:rPr>
              <w:t>合计</w:t>
            </w:r>
          </w:p>
        </w:tc>
        <w:tc>
          <w:tcPr>
            <w:tcW w:w="2268" w:type="dxa"/>
          </w:tcPr>
          <w:p w:rsidR="00297A24" w:rsidRDefault="00297A24" w:rsidP="00297A24">
            <w:pPr>
              <w:jc w:val="right"/>
            </w:pPr>
            <w:r>
              <w:t>106.04</w:t>
            </w:r>
          </w:p>
        </w:tc>
        <w:tc>
          <w:tcPr>
            <w:tcW w:w="2268" w:type="dxa"/>
          </w:tcPr>
          <w:p w:rsidR="00297A24" w:rsidRDefault="00297A24" w:rsidP="00297A24">
            <w:pPr>
              <w:jc w:val="right"/>
            </w:pPr>
            <w:r>
              <w:t>5.99</w:t>
            </w:r>
          </w:p>
        </w:tc>
      </w:tr>
    </w:tbl>
    <w:p w:rsidR="00297A24" w:rsidRDefault="00297A24" w:rsidP="00297A24">
      <w:pPr>
        <w:pStyle w:val="-2"/>
        <w:spacing w:before="312"/>
        <w:rPr>
          <w:rFonts w:hint="eastAsia"/>
        </w:rPr>
      </w:pPr>
      <w:r>
        <w:rPr>
          <w:rFonts w:hint="eastAsia"/>
        </w:rPr>
        <w:t>报告期内投资组合平均剩余存续期超过240天情况说明</w:t>
      </w:r>
    </w:p>
    <w:p w:rsidR="00297A24" w:rsidRDefault="00297A24" w:rsidP="00297A24">
      <w:pPr>
        <w:pStyle w:val="-"/>
        <w:ind w:firstLine="420"/>
        <w:rPr>
          <w:rFonts w:hint="eastAsia"/>
        </w:rPr>
      </w:pPr>
      <w:r>
        <w:rPr>
          <w:rFonts w:hint="eastAsia"/>
        </w:rPr>
        <w:t>本报告期内本基金投资组合平均剩余存续期未超过240天。</w:t>
      </w:r>
    </w:p>
    <w:p w:rsidR="00297A24" w:rsidRDefault="00297A24" w:rsidP="00297A24">
      <w:pPr>
        <w:pStyle w:val="-2"/>
        <w:spacing w:before="312"/>
        <w:rPr>
          <w:rFonts w:hint="eastAsia"/>
        </w:rPr>
      </w:pPr>
      <w:r>
        <w:rPr>
          <w:rFonts w:hint="eastAsia"/>
        </w:rPr>
        <w:t>报告期末按债券品种分类的债券投资组合</w:t>
      </w:r>
    </w:p>
    <w:p w:rsidR="00297A24" w:rsidRDefault="00297A24" w:rsidP="00297A24">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835"/>
        <w:gridCol w:w="2466"/>
        <w:gridCol w:w="2557"/>
      </w:tblGrid>
      <w:tr w:rsidR="00297A24" w:rsidTr="00297A24">
        <w:trPr>
          <w:cnfStyle w:val="100000000000" w:firstRow="1" w:lastRow="0" w:firstColumn="0" w:lastColumn="0" w:oddVBand="0" w:evenVBand="0" w:oddHBand="0" w:evenHBand="0" w:firstRowFirstColumn="0" w:firstRowLastColumn="0" w:lastRowFirstColumn="0" w:lastRowLastColumn="0"/>
        </w:trPr>
        <w:tc>
          <w:tcPr>
            <w:tcW w:w="646" w:type="dxa"/>
          </w:tcPr>
          <w:p w:rsidR="00297A24" w:rsidRPr="00297A24" w:rsidRDefault="00297A24" w:rsidP="00297A24">
            <w:pPr>
              <w:jc w:val="center"/>
              <w:rPr>
                <w:b/>
              </w:rPr>
            </w:pPr>
            <w:r w:rsidRPr="00297A24">
              <w:rPr>
                <w:rFonts w:hint="eastAsia"/>
                <w:b/>
              </w:rPr>
              <w:t>序号</w:t>
            </w:r>
          </w:p>
        </w:tc>
        <w:tc>
          <w:tcPr>
            <w:tcW w:w="2835" w:type="dxa"/>
          </w:tcPr>
          <w:p w:rsidR="00297A24" w:rsidRPr="00297A24" w:rsidRDefault="00297A24" w:rsidP="00297A24">
            <w:pPr>
              <w:jc w:val="center"/>
              <w:rPr>
                <w:b/>
              </w:rPr>
            </w:pPr>
            <w:r w:rsidRPr="00297A24">
              <w:rPr>
                <w:rFonts w:hint="eastAsia"/>
                <w:b/>
              </w:rPr>
              <w:t>债券品种</w:t>
            </w:r>
          </w:p>
        </w:tc>
        <w:tc>
          <w:tcPr>
            <w:tcW w:w="2466" w:type="dxa"/>
          </w:tcPr>
          <w:p w:rsidR="00297A24" w:rsidRPr="00297A24" w:rsidRDefault="00297A24" w:rsidP="00297A24">
            <w:pPr>
              <w:jc w:val="center"/>
              <w:rPr>
                <w:b/>
              </w:rPr>
            </w:pPr>
            <w:r w:rsidRPr="00297A24">
              <w:rPr>
                <w:rFonts w:hint="eastAsia"/>
                <w:b/>
              </w:rPr>
              <w:t>公允价值</w:t>
            </w:r>
          </w:p>
        </w:tc>
        <w:tc>
          <w:tcPr>
            <w:tcW w:w="2557" w:type="dxa"/>
          </w:tcPr>
          <w:p w:rsidR="00297A24" w:rsidRPr="00297A24" w:rsidRDefault="00297A24" w:rsidP="00297A24">
            <w:pPr>
              <w:jc w:val="center"/>
              <w:rPr>
                <w:b/>
              </w:rPr>
            </w:pPr>
            <w:r w:rsidRPr="00297A24">
              <w:rPr>
                <w:rFonts w:hint="eastAsia"/>
                <w:b/>
              </w:rPr>
              <w:t>占基金资产净值比例（％）</w:t>
            </w:r>
          </w:p>
        </w:tc>
      </w:tr>
      <w:tr w:rsidR="00297A24" w:rsidTr="00297A24">
        <w:tc>
          <w:tcPr>
            <w:tcW w:w="646" w:type="dxa"/>
          </w:tcPr>
          <w:p w:rsidR="00297A24" w:rsidRDefault="00297A24" w:rsidP="00297A24">
            <w:pPr>
              <w:jc w:val="center"/>
            </w:pPr>
            <w:r>
              <w:t>1</w:t>
            </w:r>
          </w:p>
        </w:tc>
        <w:tc>
          <w:tcPr>
            <w:tcW w:w="2835" w:type="dxa"/>
          </w:tcPr>
          <w:p w:rsidR="00297A24" w:rsidRDefault="00297A24" w:rsidP="00297A24">
            <w:pPr>
              <w:jc w:val="left"/>
            </w:pPr>
            <w:r>
              <w:rPr>
                <w:rFonts w:hint="eastAsia"/>
              </w:rPr>
              <w:t>国家债券</w:t>
            </w:r>
          </w:p>
        </w:tc>
        <w:tc>
          <w:tcPr>
            <w:tcW w:w="2466" w:type="dxa"/>
          </w:tcPr>
          <w:p w:rsidR="00297A24" w:rsidRDefault="00297A24" w:rsidP="00297A24">
            <w:pPr>
              <w:jc w:val="right"/>
            </w:pPr>
            <w:r>
              <w:t>-</w:t>
            </w:r>
          </w:p>
        </w:tc>
        <w:tc>
          <w:tcPr>
            <w:tcW w:w="2557" w:type="dxa"/>
          </w:tcPr>
          <w:p w:rsidR="00297A24" w:rsidRDefault="00297A24" w:rsidP="00297A24">
            <w:pPr>
              <w:jc w:val="right"/>
            </w:pPr>
            <w:r>
              <w:t>-</w:t>
            </w:r>
          </w:p>
        </w:tc>
      </w:tr>
      <w:tr w:rsidR="00297A24" w:rsidTr="00297A24">
        <w:tc>
          <w:tcPr>
            <w:tcW w:w="646" w:type="dxa"/>
          </w:tcPr>
          <w:p w:rsidR="00297A24" w:rsidRDefault="00297A24" w:rsidP="00297A24">
            <w:pPr>
              <w:jc w:val="center"/>
            </w:pPr>
            <w:r>
              <w:t>2</w:t>
            </w:r>
          </w:p>
        </w:tc>
        <w:tc>
          <w:tcPr>
            <w:tcW w:w="2835" w:type="dxa"/>
          </w:tcPr>
          <w:p w:rsidR="00297A24" w:rsidRDefault="00297A24" w:rsidP="00297A24">
            <w:pPr>
              <w:jc w:val="left"/>
            </w:pPr>
            <w:r>
              <w:rPr>
                <w:rFonts w:hint="eastAsia"/>
              </w:rPr>
              <w:t>央行票据</w:t>
            </w:r>
          </w:p>
        </w:tc>
        <w:tc>
          <w:tcPr>
            <w:tcW w:w="2466" w:type="dxa"/>
          </w:tcPr>
          <w:p w:rsidR="00297A24" w:rsidRDefault="00297A24" w:rsidP="00297A24">
            <w:pPr>
              <w:jc w:val="right"/>
            </w:pPr>
            <w:r>
              <w:t>-</w:t>
            </w:r>
          </w:p>
        </w:tc>
        <w:tc>
          <w:tcPr>
            <w:tcW w:w="2557" w:type="dxa"/>
          </w:tcPr>
          <w:p w:rsidR="00297A24" w:rsidRDefault="00297A24" w:rsidP="00297A24">
            <w:pPr>
              <w:jc w:val="right"/>
            </w:pPr>
            <w:r>
              <w:t>-</w:t>
            </w:r>
          </w:p>
        </w:tc>
      </w:tr>
      <w:tr w:rsidR="00297A24" w:rsidTr="00297A24">
        <w:tc>
          <w:tcPr>
            <w:tcW w:w="646" w:type="dxa"/>
          </w:tcPr>
          <w:p w:rsidR="00297A24" w:rsidRDefault="00297A24" w:rsidP="00297A24">
            <w:pPr>
              <w:jc w:val="center"/>
            </w:pPr>
            <w:r>
              <w:t>3</w:t>
            </w:r>
          </w:p>
        </w:tc>
        <w:tc>
          <w:tcPr>
            <w:tcW w:w="2835" w:type="dxa"/>
          </w:tcPr>
          <w:p w:rsidR="00297A24" w:rsidRDefault="00297A24" w:rsidP="00297A24">
            <w:pPr>
              <w:jc w:val="left"/>
            </w:pPr>
            <w:r>
              <w:rPr>
                <w:rFonts w:hint="eastAsia"/>
              </w:rPr>
              <w:t>金融债券</w:t>
            </w:r>
          </w:p>
        </w:tc>
        <w:tc>
          <w:tcPr>
            <w:tcW w:w="2466" w:type="dxa"/>
          </w:tcPr>
          <w:p w:rsidR="00297A24" w:rsidRDefault="00297A24" w:rsidP="00297A24">
            <w:pPr>
              <w:jc w:val="right"/>
            </w:pPr>
            <w:r>
              <w:t>1,346,518,287.79</w:t>
            </w:r>
          </w:p>
        </w:tc>
        <w:tc>
          <w:tcPr>
            <w:tcW w:w="2557" w:type="dxa"/>
          </w:tcPr>
          <w:p w:rsidR="00297A24" w:rsidRDefault="00297A24" w:rsidP="00297A24">
            <w:pPr>
              <w:jc w:val="right"/>
            </w:pPr>
            <w:r>
              <w:t>1.61</w:t>
            </w:r>
          </w:p>
        </w:tc>
      </w:tr>
      <w:tr w:rsidR="00297A24" w:rsidTr="00297A24">
        <w:tc>
          <w:tcPr>
            <w:tcW w:w="646" w:type="dxa"/>
          </w:tcPr>
          <w:p w:rsidR="00297A24" w:rsidRDefault="00297A24" w:rsidP="00297A24">
            <w:pPr>
              <w:jc w:val="center"/>
            </w:pPr>
          </w:p>
        </w:tc>
        <w:tc>
          <w:tcPr>
            <w:tcW w:w="2835" w:type="dxa"/>
          </w:tcPr>
          <w:p w:rsidR="00297A24" w:rsidRDefault="00297A24" w:rsidP="00297A24">
            <w:pPr>
              <w:jc w:val="left"/>
            </w:pPr>
            <w:r>
              <w:rPr>
                <w:rFonts w:hint="eastAsia"/>
              </w:rPr>
              <w:t>其中：政策性金融债</w:t>
            </w:r>
          </w:p>
        </w:tc>
        <w:tc>
          <w:tcPr>
            <w:tcW w:w="2466" w:type="dxa"/>
          </w:tcPr>
          <w:p w:rsidR="00297A24" w:rsidRDefault="00297A24" w:rsidP="00297A24">
            <w:pPr>
              <w:jc w:val="right"/>
            </w:pPr>
            <w:r>
              <w:t>1,021,623,222.63</w:t>
            </w:r>
          </w:p>
        </w:tc>
        <w:tc>
          <w:tcPr>
            <w:tcW w:w="2557" w:type="dxa"/>
          </w:tcPr>
          <w:p w:rsidR="00297A24" w:rsidRDefault="00297A24" w:rsidP="00297A24">
            <w:pPr>
              <w:jc w:val="right"/>
            </w:pPr>
            <w:r>
              <w:t>1.22</w:t>
            </w:r>
          </w:p>
        </w:tc>
      </w:tr>
      <w:tr w:rsidR="00297A24" w:rsidTr="00297A24">
        <w:tc>
          <w:tcPr>
            <w:tcW w:w="646" w:type="dxa"/>
          </w:tcPr>
          <w:p w:rsidR="00297A24" w:rsidRDefault="00297A24" w:rsidP="00297A24">
            <w:pPr>
              <w:jc w:val="center"/>
            </w:pPr>
            <w:r>
              <w:t>4</w:t>
            </w:r>
          </w:p>
        </w:tc>
        <w:tc>
          <w:tcPr>
            <w:tcW w:w="2835" w:type="dxa"/>
          </w:tcPr>
          <w:p w:rsidR="00297A24" w:rsidRDefault="00297A24" w:rsidP="00297A24">
            <w:pPr>
              <w:jc w:val="left"/>
            </w:pPr>
            <w:r>
              <w:rPr>
                <w:rFonts w:hint="eastAsia"/>
              </w:rPr>
              <w:t>企业债券</w:t>
            </w:r>
          </w:p>
        </w:tc>
        <w:tc>
          <w:tcPr>
            <w:tcW w:w="2466" w:type="dxa"/>
          </w:tcPr>
          <w:p w:rsidR="00297A24" w:rsidRDefault="00297A24" w:rsidP="00297A24">
            <w:pPr>
              <w:jc w:val="right"/>
            </w:pPr>
            <w:r>
              <w:t>71,884,583.65</w:t>
            </w:r>
          </w:p>
        </w:tc>
        <w:tc>
          <w:tcPr>
            <w:tcW w:w="2557" w:type="dxa"/>
          </w:tcPr>
          <w:p w:rsidR="00297A24" w:rsidRDefault="00297A24" w:rsidP="00297A24">
            <w:pPr>
              <w:jc w:val="right"/>
            </w:pPr>
            <w:r>
              <w:t>0.09</w:t>
            </w:r>
          </w:p>
        </w:tc>
      </w:tr>
      <w:tr w:rsidR="00297A24" w:rsidTr="00297A24">
        <w:tc>
          <w:tcPr>
            <w:tcW w:w="646" w:type="dxa"/>
          </w:tcPr>
          <w:p w:rsidR="00297A24" w:rsidRDefault="00297A24" w:rsidP="00297A24">
            <w:pPr>
              <w:jc w:val="center"/>
            </w:pPr>
            <w:r>
              <w:t>5</w:t>
            </w:r>
          </w:p>
        </w:tc>
        <w:tc>
          <w:tcPr>
            <w:tcW w:w="2835" w:type="dxa"/>
          </w:tcPr>
          <w:p w:rsidR="00297A24" w:rsidRDefault="00297A24" w:rsidP="00297A24">
            <w:pPr>
              <w:jc w:val="left"/>
            </w:pPr>
            <w:r>
              <w:rPr>
                <w:rFonts w:hint="eastAsia"/>
              </w:rPr>
              <w:t>企业短期融资券</w:t>
            </w:r>
          </w:p>
        </w:tc>
        <w:tc>
          <w:tcPr>
            <w:tcW w:w="2466" w:type="dxa"/>
          </w:tcPr>
          <w:p w:rsidR="00297A24" w:rsidRDefault="00297A24" w:rsidP="00297A24">
            <w:pPr>
              <w:jc w:val="right"/>
            </w:pPr>
            <w:r>
              <w:t>300,501,610.95</w:t>
            </w:r>
          </w:p>
        </w:tc>
        <w:tc>
          <w:tcPr>
            <w:tcW w:w="2557" w:type="dxa"/>
          </w:tcPr>
          <w:p w:rsidR="00297A24" w:rsidRDefault="00297A24" w:rsidP="00297A24">
            <w:pPr>
              <w:jc w:val="right"/>
            </w:pPr>
            <w:r>
              <w:t>0.36</w:t>
            </w:r>
          </w:p>
        </w:tc>
      </w:tr>
      <w:tr w:rsidR="00297A24" w:rsidTr="00297A24">
        <w:tc>
          <w:tcPr>
            <w:tcW w:w="646" w:type="dxa"/>
          </w:tcPr>
          <w:p w:rsidR="00297A24" w:rsidRDefault="00297A24" w:rsidP="00297A24">
            <w:pPr>
              <w:jc w:val="center"/>
            </w:pPr>
            <w:r>
              <w:t>6</w:t>
            </w:r>
          </w:p>
        </w:tc>
        <w:tc>
          <w:tcPr>
            <w:tcW w:w="2835" w:type="dxa"/>
          </w:tcPr>
          <w:p w:rsidR="00297A24" w:rsidRDefault="00297A24" w:rsidP="00297A24">
            <w:pPr>
              <w:jc w:val="left"/>
            </w:pPr>
            <w:r>
              <w:rPr>
                <w:rFonts w:hint="eastAsia"/>
              </w:rPr>
              <w:t>中期票据</w:t>
            </w:r>
          </w:p>
        </w:tc>
        <w:tc>
          <w:tcPr>
            <w:tcW w:w="2466" w:type="dxa"/>
          </w:tcPr>
          <w:p w:rsidR="00297A24" w:rsidRDefault="00297A24" w:rsidP="00297A24">
            <w:pPr>
              <w:jc w:val="right"/>
            </w:pPr>
            <w:r>
              <w:t>-</w:t>
            </w:r>
          </w:p>
        </w:tc>
        <w:tc>
          <w:tcPr>
            <w:tcW w:w="2557" w:type="dxa"/>
          </w:tcPr>
          <w:p w:rsidR="00297A24" w:rsidRDefault="00297A24" w:rsidP="00297A24">
            <w:pPr>
              <w:jc w:val="right"/>
            </w:pPr>
            <w:r>
              <w:t>-</w:t>
            </w:r>
          </w:p>
        </w:tc>
      </w:tr>
      <w:tr w:rsidR="00297A24" w:rsidTr="00297A24">
        <w:tc>
          <w:tcPr>
            <w:tcW w:w="646" w:type="dxa"/>
          </w:tcPr>
          <w:p w:rsidR="00297A24" w:rsidRDefault="00297A24" w:rsidP="00297A24">
            <w:pPr>
              <w:jc w:val="center"/>
            </w:pPr>
            <w:r>
              <w:t>7</w:t>
            </w:r>
          </w:p>
        </w:tc>
        <w:tc>
          <w:tcPr>
            <w:tcW w:w="2835" w:type="dxa"/>
          </w:tcPr>
          <w:p w:rsidR="00297A24" w:rsidRDefault="00297A24" w:rsidP="00297A24">
            <w:pPr>
              <w:jc w:val="left"/>
            </w:pPr>
            <w:r>
              <w:rPr>
                <w:rFonts w:hint="eastAsia"/>
              </w:rPr>
              <w:t>同业存单</w:t>
            </w:r>
          </w:p>
        </w:tc>
        <w:tc>
          <w:tcPr>
            <w:tcW w:w="2466" w:type="dxa"/>
          </w:tcPr>
          <w:p w:rsidR="00297A24" w:rsidRDefault="00297A24" w:rsidP="00297A24">
            <w:pPr>
              <w:jc w:val="right"/>
            </w:pPr>
            <w:r>
              <w:t>31,457,030,715.96</w:t>
            </w:r>
          </w:p>
        </w:tc>
        <w:tc>
          <w:tcPr>
            <w:tcW w:w="2557" w:type="dxa"/>
          </w:tcPr>
          <w:p w:rsidR="00297A24" w:rsidRDefault="00297A24" w:rsidP="00297A24">
            <w:pPr>
              <w:jc w:val="right"/>
            </w:pPr>
            <w:r>
              <w:t>37.65</w:t>
            </w:r>
          </w:p>
        </w:tc>
      </w:tr>
      <w:tr w:rsidR="00297A24" w:rsidTr="00297A24">
        <w:tc>
          <w:tcPr>
            <w:tcW w:w="646" w:type="dxa"/>
          </w:tcPr>
          <w:p w:rsidR="00297A24" w:rsidRDefault="00297A24" w:rsidP="00297A24">
            <w:pPr>
              <w:jc w:val="center"/>
            </w:pPr>
            <w:r>
              <w:t>8</w:t>
            </w:r>
          </w:p>
        </w:tc>
        <w:tc>
          <w:tcPr>
            <w:tcW w:w="2835" w:type="dxa"/>
          </w:tcPr>
          <w:p w:rsidR="00297A24" w:rsidRDefault="00297A24" w:rsidP="00297A24">
            <w:pPr>
              <w:jc w:val="left"/>
            </w:pPr>
            <w:r>
              <w:rPr>
                <w:rFonts w:hint="eastAsia"/>
              </w:rPr>
              <w:t>其他</w:t>
            </w:r>
          </w:p>
        </w:tc>
        <w:tc>
          <w:tcPr>
            <w:tcW w:w="2466" w:type="dxa"/>
          </w:tcPr>
          <w:p w:rsidR="00297A24" w:rsidRDefault="00297A24" w:rsidP="00297A24">
            <w:pPr>
              <w:jc w:val="right"/>
            </w:pPr>
            <w:r>
              <w:t>-</w:t>
            </w:r>
          </w:p>
        </w:tc>
        <w:tc>
          <w:tcPr>
            <w:tcW w:w="2557" w:type="dxa"/>
          </w:tcPr>
          <w:p w:rsidR="00297A24" w:rsidRDefault="00297A24" w:rsidP="00297A24">
            <w:pPr>
              <w:jc w:val="right"/>
            </w:pPr>
            <w:r>
              <w:t>-</w:t>
            </w:r>
          </w:p>
        </w:tc>
      </w:tr>
      <w:tr w:rsidR="00297A24" w:rsidTr="00297A24">
        <w:tc>
          <w:tcPr>
            <w:tcW w:w="646" w:type="dxa"/>
          </w:tcPr>
          <w:p w:rsidR="00297A24" w:rsidRDefault="00297A24" w:rsidP="00297A24">
            <w:pPr>
              <w:jc w:val="center"/>
            </w:pPr>
            <w:r>
              <w:t>9</w:t>
            </w:r>
          </w:p>
        </w:tc>
        <w:tc>
          <w:tcPr>
            <w:tcW w:w="2835" w:type="dxa"/>
          </w:tcPr>
          <w:p w:rsidR="00297A24" w:rsidRDefault="00297A24" w:rsidP="00297A24">
            <w:pPr>
              <w:jc w:val="left"/>
            </w:pPr>
            <w:r>
              <w:rPr>
                <w:rFonts w:hint="eastAsia"/>
              </w:rPr>
              <w:t>合计</w:t>
            </w:r>
          </w:p>
        </w:tc>
        <w:tc>
          <w:tcPr>
            <w:tcW w:w="2466" w:type="dxa"/>
          </w:tcPr>
          <w:p w:rsidR="00297A24" w:rsidRDefault="00297A24" w:rsidP="00297A24">
            <w:pPr>
              <w:jc w:val="right"/>
            </w:pPr>
            <w:r>
              <w:t>33,175,935,198.35</w:t>
            </w:r>
          </w:p>
        </w:tc>
        <w:tc>
          <w:tcPr>
            <w:tcW w:w="2557" w:type="dxa"/>
          </w:tcPr>
          <w:p w:rsidR="00297A24" w:rsidRDefault="00297A24" w:rsidP="00297A24">
            <w:pPr>
              <w:jc w:val="right"/>
            </w:pPr>
            <w:r>
              <w:t>39.71</w:t>
            </w:r>
          </w:p>
        </w:tc>
      </w:tr>
      <w:tr w:rsidR="00297A24" w:rsidTr="00297A24">
        <w:tc>
          <w:tcPr>
            <w:tcW w:w="646" w:type="dxa"/>
          </w:tcPr>
          <w:p w:rsidR="00297A24" w:rsidRDefault="00297A24" w:rsidP="00297A24">
            <w:pPr>
              <w:jc w:val="center"/>
            </w:pPr>
            <w:r>
              <w:t>10</w:t>
            </w:r>
          </w:p>
        </w:tc>
        <w:tc>
          <w:tcPr>
            <w:tcW w:w="2835" w:type="dxa"/>
          </w:tcPr>
          <w:p w:rsidR="00297A24" w:rsidRDefault="00297A24" w:rsidP="00297A24">
            <w:pPr>
              <w:jc w:val="left"/>
            </w:pPr>
            <w:r>
              <w:rPr>
                <w:rFonts w:hint="eastAsia"/>
              </w:rPr>
              <w:t>剩余存续期超过</w:t>
            </w:r>
            <w:r>
              <w:rPr>
                <w:rFonts w:hint="eastAsia"/>
              </w:rPr>
              <w:t>397</w:t>
            </w:r>
            <w:r>
              <w:rPr>
                <w:rFonts w:hint="eastAsia"/>
              </w:rPr>
              <w:t>天的浮动利率债券</w:t>
            </w:r>
          </w:p>
        </w:tc>
        <w:tc>
          <w:tcPr>
            <w:tcW w:w="2466" w:type="dxa"/>
          </w:tcPr>
          <w:p w:rsidR="00297A24" w:rsidRDefault="00297A24" w:rsidP="00297A24">
            <w:pPr>
              <w:jc w:val="right"/>
            </w:pPr>
            <w:r>
              <w:t>898,567,310.65</w:t>
            </w:r>
          </w:p>
        </w:tc>
        <w:tc>
          <w:tcPr>
            <w:tcW w:w="2557" w:type="dxa"/>
          </w:tcPr>
          <w:p w:rsidR="00297A24" w:rsidRDefault="00297A24" w:rsidP="00297A24">
            <w:pPr>
              <w:jc w:val="right"/>
            </w:pPr>
            <w:r>
              <w:t>1.08</w:t>
            </w:r>
          </w:p>
        </w:tc>
      </w:tr>
    </w:tbl>
    <w:p w:rsidR="00297A24" w:rsidRDefault="00297A24" w:rsidP="00297A24">
      <w:pPr>
        <w:pStyle w:val="-2"/>
        <w:spacing w:before="312"/>
        <w:rPr>
          <w:rFonts w:hint="eastAsia"/>
        </w:rPr>
      </w:pPr>
      <w:r>
        <w:rPr>
          <w:rFonts w:hint="eastAsia"/>
        </w:rPr>
        <w:t>报告期末按摊余成本占基金资产净值比例大小排名的前十名债券投资明细</w:t>
      </w:r>
    </w:p>
    <w:p w:rsidR="00297A24" w:rsidRDefault="00297A24" w:rsidP="00297A24">
      <w:pPr>
        <w:jc w:val="right"/>
        <w:rPr>
          <w:rFonts w:hint="eastAsia"/>
        </w:rPr>
      </w:pPr>
      <w:r>
        <w:rPr>
          <w:rFonts w:hint="eastAsia"/>
        </w:rPr>
        <w:t>金额单位：人民币元</w:t>
      </w:r>
    </w:p>
    <w:tbl>
      <w:tblPr>
        <w:tblStyle w:val="-0"/>
        <w:tblW w:w="8505" w:type="dxa"/>
        <w:tblLayout w:type="fixed"/>
        <w:tblLook w:val="04A0" w:firstRow="1" w:lastRow="0" w:firstColumn="1" w:lastColumn="0" w:noHBand="0" w:noVBand="1"/>
      </w:tblPr>
      <w:tblGrid>
        <w:gridCol w:w="646"/>
        <w:gridCol w:w="1162"/>
        <w:gridCol w:w="1928"/>
        <w:gridCol w:w="1480"/>
        <w:gridCol w:w="1701"/>
        <w:gridCol w:w="1588"/>
      </w:tblGrid>
      <w:tr w:rsidR="00297A24" w:rsidTr="00297A24">
        <w:trPr>
          <w:cnfStyle w:val="100000000000" w:firstRow="1" w:lastRow="0" w:firstColumn="0" w:lastColumn="0" w:oddVBand="0" w:evenVBand="0" w:oddHBand="0" w:evenHBand="0" w:firstRowFirstColumn="0" w:firstRowLastColumn="0" w:lastRowFirstColumn="0" w:lastRowLastColumn="0"/>
        </w:trPr>
        <w:tc>
          <w:tcPr>
            <w:tcW w:w="646" w:type="dxa"/>
          </w:tcPr>
          <w:p w:rsidR="00297A24" w:rsidRPr="00297A24" w:rsidRDefault="00297A24" w:rsidP="00297A24">
            <w:pPr>
              <w:jc w:val="center"/>
              <w:rPr>
                <w:b/>
              </w:rPr>
            </w:pPr>
            <w:r w:rsidRPr="00297A24">
              <w:rPr>
                <w:rFonts w:hint="eastAsia"/>
                <w:b/>
              </w:rPr>
              <w:t>序号</w:t>
            </w:r>
          </w:p>
        </w:tc>
        <w:tc>
          <w:tcPr>
            <w:tcW w:w="1162" w:type="dxa"/>
          </w:tcPr>
          <w:p w:rsidR="00297A24" w:rsidRPr="00297A24" w:rsidRDefault="00297A24" w:rsidP="00297A24">
            <w:pPr>
              <w:jc w:val="center"/>
              <w:rPr>
                <w:b/>
              </w:rPr>
            </w:pPr>
            <w:r w:rsidRPr="00297A24">
              <w:rPr>
                <w:rFonts w:hint="eastAsia"/>
                <w:b/>
              </w:rPr>
              <w:t>债券代码</w:t>
            </w:r>
          </w:p>
        </w:tc>
        <w:tc>
          <w:tcPr>
            <w:tcW w:w="1928" w:type="dxa"/>
          </w:tcPr>
          <w:p w:rsidR="00297A24" w:rsidRPr="00297A24" w:rsidRDefault="00297A24" w:rsidP="00297A24">
            <w:pPr>
              <w:jc w:val="center"/>
              <w:rPr>
                <w:b/>
              </w:rPr>
            </w:pPr>
            <w:r w:rsidRPr="00297A24">
              <w:rPr>
                <w:rFonts w:hint="eastAsia"/>
                <w:b/>
              </w:rPr>
              <w:t>债券名称</w:t>
            </w:r>
          </w:p>
        </w:tc>
        <w:tc>
          <w:tcPr>
            <w:tcW w:w="1480" w:type="dxa"/>
          </w:tcPr>
          <w:p w:rsidR="00297A24" w:rsidRPr="00297A24" w:rsidRDefault="00297A24" w:rsidP="00297A24">
            <w:pPr>
              <w:jc w:val="center"/>
              <w:rPr>
                <w:b/>
              </w:rPr>
            </w:pPr>
            <w:r w:rsidRPr="00297A24">
              <w:rPr>
                <w:rFonts w:hint="eastAsia"/>
                <w:b/>
              </w:rPr>
              <w:t>债券数量（张）</w:t>
            </w:r>
          </w:p>
        </w:tc>
        <w:tc>
          <w:tcPr>
            <w:tcW w:w="1701" w:type="dxa"/>
          </w:tcPr>
          <w:p w:rsidR="00297A24" w:rsidRPr="00297A24" w:rsidRDefault="00297A24" w:rsidP="00297A24">
            <w:pPr>
              <w:jc w:val="center"/>
              <w:rPr>
                <w:b/>
              </w:rPr>
            </w:pPr>
            <w:r w:rsidRPr="00297A24">
              <w:rPr>
                <w:rFonts w:hint="eastAsia"/>
                <w:b/>
              </w:rPr>
              <w:t>摊余成本（元）</w:t>
            </w:r>
          </w:p>
        </w:tc>
        <w:tc>
          <w:tcPr>
            <w:tcW w:w="1588" w:type="dxa"/>
          </w:tcPr>
          <w:p w:rsidR="00297A24" w:rsidRPr="00297A24" w:rsidRDefault="00297A24" w:rsidP="00297A24">
            <w:pPr>
              <w:jc w:val="center"/>
              <w:rPr>
                <w:b/>
              </w:rPr>
            </w:pPr>
            <w:r w:rsidRPr="00297A24">
              <w:rPr>
                <w:rFonts w:hint="eastAsia"/>
                <w:b/>
              </w:rPr>
              <w:t>占基金资产净值比例（％）</w:t>
            </w:r>
          </w:p>
        </w:tc>
      </w:tr>
      <w:tr w:rsidR="00297A24" w:rsidTr="00297A24">
        <w:tc>
          <w:tcPr>
            <w:tcW w:w="646" w:type="dxa"/>
          </w:tcPr>
          <w:p w:rsidR="00297A24" w:rsidRDefault="00297A24" w:rsidP="00297A24">
            <w:pPr>
              <w:jc w:val="center"/>
            </w:pPr>
            <w:r>
              <w:t>1</w:t>
            </w:r>
          </w:p>
        </w:tc>
        <w:tc>
          <w:tcPr>
            <w:tcW w:w="1162" w:type="dxa"/>
          </w:tcPr>
          <w:p w:rsidR="00297A24" w:rsidRDefault="00297A24" w:rsidP="00297A24">
            <w:pPr>
              <w:jc w:val="left"/>
            </w:pPr>
            <w:r>
              <w:t>112506295</w:t>
            </w:r>
          </w:p>
        </w:tc>
        <w:tc>
          <w:tcPr>
            <w:tcW w:w="1928" w:type="dxa"/>
          </w:tcPr>
          <w:p w:rsidR="00297A24" w:rsidRDefault="00297A24" w:rsidP="00297A24">
            <w:pPr>
              <w:jc w:val="left"/>
            </w:pPr>
            <w:r>
              <w:rPr>
                <w:rFonts w:hint="eastAsia"/>
              </w:rPr>
              <w:t>25</w:t>
            </w:r>
            <w:r>
              <w:rPr>
                <w:rFonts w:hint="eastAsia"/>
              </w:rPr>
              <w:t>交通银行</w:t>
            </w:r>
            <w:r>
              <w:rPr>
                <w:rFonts w:hint="eastAsia"/>
              </w:rPr>
              <w:lastRenderedPageBreak/>
              <w:t>CD295</w:t>
            </w:r>
          </w:p>
        </w:tc>
        <w:tc>
          <w:tcPr>
            <w:tcW w:w="1480" w:type="dxa"/>
          </w:tcPr>
          <w:p w:rsidR="00297A24" w:rsidRDefault="00297A24" w:rsidP="00297A24">
            <w:pPr>
              <w:jc w:val="right"/>
            </w:pPr>
            <w:r>
              <w:lastRenderedPageBreak/>
              <w:t>20,000,000</w:t>
            </w:r>
          </w:p>
        </w:tc>
        <w:tc>
          <w:tcPr>
            <w:tcW w:w="1701" w:type="dxa"/>
          </w:tcPr>
          <w:p w:rsidR="00297A24" w:rsidRDefault="00297A24" w:rsidP="00297A24">
            <w:pPr>
              <w:jc w:val="right"/>
            </w:pPr>
            <w:r>
              <w:t>1,984,237,121.07</w:t>
            </w:r>
          </w:p>
        </w:tc>
        <w:tc>
          <w:tcPr>
            <w:tcW w:w="1588" w:type="dxa"/>
          </w:tcPr>
          <w:p w:rsidR="00297A24" w:rsidRDefault="00297A24" w:rsidP="00297A24">
            <w:pPr>
              <w:jc w:val="right"/>
            </w:pPr>
            <w:r>
              <w:t>2.38</w:t>
            </w:r>
          </w:p>
        </w:tc>
      </w:tr>
      <w:tr w:rsidR="00297A24" w:rsidTr="00297A24">
        <w:tc>
          <w:tcPr>
            <w:tcW w:w="646" w:type="dxa"/>
          </w:tcPr>
          <w:p w:rsidR="00297A24" w:rsidRDefault="00297A24" w:rsidP="00297A24">
            <w:pPr>
              <w:jc w:val="center"/>
            </w:pPr>
            <w:r>
              <w:lastRenderedPageBreak/>
              <w:t>2</w:t>
            </w:r>
          </w:p>
        </w:tc>
        <w:tc>
          <w:tcPr>
            <w:tcW w:w="1162" w:type="dxa"/>
          </w:tcPr>
          <w:p w:rsidR="00297A24" w:rsidRDefault="00297A24" w:rsidP="00297A24">
            <w:pPr>
              <w:jc w:val="left"/>
            </w:pPr>
            <w:r>
              <w:t>112515242</w:t>
            </w:r>
          </w:p>
        </w:tc>
        <w:tc>
          <w:tcPr>
            <w:tcW w:w="1928" w:type="dxa"/>
          </w:tcPr>
          <w:p w:rsidR="00297A24" w:rsidRDefault="00297A24" w:rsidP="00297A24">
            <w:pPr>
              <w:jc w:val="left"/>
            </w:pPr>
            <w:r>
              <w:rPr>
                <w:rFonts w:hint="eastAsia"/>
              </w:rPr>
              <w:t>25</w:t>
            </w:r>
            <w:r>
              <w:rPr>
                <w:rFonts w:hint="eastAsia"/>
              </w:rPr>
              <w:t>民生银行</w:t>
            </w:r>
            <w:r>
              <w:rPr>
                <w:rFonts w:hint="eastAsia"/>
              </w:rPr>
              <w:t>CD242</w:t>
            </w:r>
          </w:p>
        </w:tc>
        <w:tc>
          <w:tcPr>
            <w:tcW w:w="1480" w:type="dxa"/>
          </w:tcPr>
          <w:p w:rsidR="00297A24" w:rsidRDefault="00297A24" w:rsidP="00297A24">
            <w:pPr>
              <w:jc w:val="right"/>
            </w:pPr>
            <w:r>
              <w:t>15,000,000</w:t>
            </w:r>
          </w:p>
        </w:tc>
        <w:tc>
          <w:tcPr>
            <w:tcW w:w="1701" w:type="dxa"/>
          </w:tcPr>
          <w:p w:rsidR="00297A24" w:rsidRDefault="00297A24" w:rsidP="00297A24">
            <w:pPr>
              <w:jc w:val="right"/>
            </w:pPr>
            <w:r>
              <w:t>1,494,778,919.67</w:t>
            </w:r>
          </w:p>
        </w:tc>
        <w:tc>
          <w:tcPr>
            <w:tcW w:w="1588" w:type="dxa"/>
          </w:tcPr>
          <w:p w:rsidR="00297A24" w:rsidRDefault="00297A24" w:rsidP="00297A24">
            <w:pPr>
              <w:jc w:val="right"/>
            </w:pPr>
            <w:r>
              <w:t>1.79</w:t>
            </w:r>
          </w:p>
        </w:tc>
      </w:tr>
      <w:tr w:rsidR="00297A24" w:rsidTr="00297A24">
        <w:tc>
          <w:tcPr>
            <w:tcW w:w="646" w:type="dxa"/>
          </w:tcPr>
          <w:p w:rsidR="00297A24" w:rsidRDefault="00297A24" w:rsidP="00297A24">
            <w:pPr>
              <w:jc w:val="center"/>
            </w:pPr>
            <w:r>
              <w:t>3</w:t>
            </w:r>
          </w:p>
        </w:tc>
        <w:tc>
          <w:tcPr>
            <w:tcW w:w="1162" w:type="dxa"/>
          </w:tcPr>
          <w:p w:rsidR="00297A24" w:rsidRDefault="00297A24" w:rsidP="00297A24">
            <w:pPr>
              <w:jc w:val="left"/>
            </w:pPr>
            <w:r>
              <w:t>112520289</w:t>
            </w:r>
          </w:p>
        </w:tc>
        <w:tc>
          <w:tcPr>
            <w:tcW w:w="1928" w:type="dxa"/>
          </w:tcPr>
          <w:p w:rsidR="00297A24" w:rsidRDefault="00297A24" w:rsidP="00297A24">
            <w:pPr>
              <w:jc w:val="left"/>
            </w:pPr>
            <w:r>
              <w:rPr>
                <w:rFonts w:hint="eastAsia"/>
              </w:rPr>
              <w:t>25</w:t>
            </w:r>
            <w:r>
              <w:rPr>
                <w:rFonts w:hint="eastAsia"/>
              </w:rPr>
              <w:t>广发银行</w:t>
            </w:r>
            <w:r>
              <w:rPr>
                <w:rFonts w:hint="eastAsia"/>
              </w:rPr>
              <w:t>CD289</w:t>
            </w:r>
          </w:p>
        </w:tc>
        <w:tc>
          <w:tcPr>
            <w:tcW w:w="1480" w:type="dxa"/>
          </w:tcPr>
          <w:p w:rsidR="00297A24" w:rsidRDefault="00297A24" w:rsidP="00297A24">
            <w:pPr>
              <w:jc w:val="right"/>
            </w:pPr>
            <w:r>
              <w:t>13,000,000</w:t>
            </w:r>
          </w:p>
        </w:tc>
        <w:tc>
          <w:tcPr>
            <w:tcW w:w="1701" w:type="dxa"/>
          </w:tcPr>
          <w:p w:rsidR="00297A24" w:rsidRDefault="00297A24" w:rsidP="00297A24">
            <w:pPr>
              <w:jc w:val="right"/>
            </w:pPr>
            <w:r>
              <w:t>1,293,117,305.38</w:t>
            </w:r>
          </w:p>
        </w:tc>
        <w:tc>
          <w:tcPr>
            <w:tcW w:w="1588" w:type="dxa"/>
          </w:tcPr>
          <w:p w:rsidR="00297A24" w:rsidRDefault="00297A24" w:rsidP="00297A24">
            <w:pPr>
              <w:jc w:val="right"/>
            </w:pPr>
            <w:r>
              <w:t>1.55</w:t>
            </w:r>
          </w:p>
        </w:tc>
      </w:tr>
      <w:tr w:rsidR="00297A24" w:rsidTr="00297A24">
        <w:tc>
          <w:tcPr>
            <w:tcW w:w="646" w:type="dxa"/>
          </w:tcPr>
          <w:p w:rsidR="00297A24" w:rsidRDefault="00297A24" w:rsidP="00297A24">
            <w:pPr>
              <w:jc w:val="center"/>
            </w:pPr>
            <w:r>
              <w:t>4</w:t>
            </w:r>
          </w:p>
        </w:tc>
        <w:tc>
          <w:tcPr>
            <w:tcW w:w="1162" w:type="dxa"/>
          </w:tcPr>
          <w:p w:rsidR="00297A24" w:rsidRDefault="00297A24" w:rsidP="00297A24">
            <w:pPr>
              <w:jc w:val="left"/>
            </w:pPr>
            <w:r>
              <w:t>112516121</w:t>
            </w:r>
          </w:p>
        </w:tc>
        <w:tc>
          <w:tcPr>
            <w:tcW w:w="1928" w:type="dxa"/>
          </w:tcPr>
          <w:p w:rsidR="00297A24" w:rsidRDefault="00297A24" w:rsidP="00297A24">
            <w:pPr>
              <w:jc w:val="left"/>
            </w:pPr>
            <w:r>
              <w:rPr>
                <w:rFonts w:hint="eastAsia"/>
              </w:rPr>
              <w:t>25</w:t>
            </w:r>
            <w:r>
              <w:rPr>
                <w:rFonts w:hint="eastAsia"/>
              </w:rPr>
              <w:t>上海银行</w:t>
            </w:r>
            <w:r>
              <w:rPr>
                <w:rFonts w:hint="eastAsia"/>
              </w:rPr>
              <w:t>CD121</w:t>
            </w:r>
          </w:p>
        </w:tc>
        <w:tc>
          <w:tcPr>
            <w:tcW w:w="1480" w:type="dxa"/>
          </w:tcPr>
          <w:p w:rsidR="00297A24" w:rsidRDefault="00297A24" w:rsidP="00297A24">
            <w:pPr>
              <w:jc w:val="right"/>
            </w:pPr>
            <w:r>
              <w:t>10,000,000</w:t>
            </w:r>
          </w:p>
        </w:tc>
        <w:tc>
          <w:tcPr>
            <w:tcW w:w="1701" w:type="dxa"/>
          </w:tcPr>
          <w:p w:rsidR="00297A24" w:rsidRDefault="00297A24" w:rsidP="00297A24">
            <w:pPr>
              <w:jc w:val="right"/>
            </w:pPr>
            <w:r>
              <w:t>996,349,011.80</w:t>
            </w:r>
          </w:p>
        </w:tc>
        <w:tc>
          <w:tcPr>
            <w:tcW w:w="1588" w:type="dxa"/>
          </w:tcPr>
          <w:p w:rsidR="00297A24" w:rsidRDefault="00297A24" w:rsidP="00297A24">
            <w:pPr>
              <w:jc w:val="right"/>
            </w:pPr>
            <w:r>
              <w:t>1.19</w:t>
            </w:r>
          </w:p>
        </w:tc>
      </w:tr>
      <w:tr w:rsidR="00297A24" w:rsidTr="00297A24">
        <w:tc>
          <w:tcPr>
            <w:tcW w:w="646" w:type="dxa"/>
          </w:tcPr>
          <w:p w:rsidR="00297A24" w:rsidRDefault="00297A24" w:rsidP="00297A24">
            <w:pPr>
              <w:jc w:val="center"/>
            </w:pPr>
            <w:r>
              <w:t>5</w:t>
            </w:r>
          </w:p>
        </w:tc>
        <w:tc>
          <w:tcPr>
            <w:tcW w:w="1162" w:type="dxa"/>
          </w:tcPr>
          <w:p w:rsidR="00297A24" w:rsidRDefault="00297A24" w:rsidP="00297A24">
            <w:pPr>
              <w:jc w:val="left"/>
            </w:pPr>
            <w:r>
              <w:t>112518269</w:t>
            </w:r>
          </w:p>
        </w:tc>
        <w:tc>
          <w:tcPr>
            <w:tcW w:w="1928" w:type="dxa"/>
          </w:tcPr>
          <w:p w:rsidR="00297A24" w:rsidRDefault="00297A24" w:rsidP="00297A24">
            <w:pPr>
              <w:jc w:val="left"/>
            </w:pPr>
            <w:r>
              <w:rPr>
                <w:rFonts w:hint="eastAsia"/>
              </w:rPr>
              <w:t>25</w:t>
            </w:r>
            <w:r>
              <w:rPr>
                <w:rFonts w:hint="eastAsia"/>
              </w:rPr>
              <w:t>华夏银行</w:t>
            </w:r>
            <w:r>
              <w:rPr>
                <w:rFonts w:hint="eastAsia"/>
              </w:rPr>
              <w:t>CD269</w:t>
            </w:r>
          </w:p>
        </w:tc>
        <w:tc>
          <w:tcPr>
            <w:tcW w:w="1480" w:type="dxa"/>
          </w:tcPr>
          <w:p w:rsidR="00297A24" w:rsidRDefault="00297A24" w:rsidP="00297A24">
            <w:pPr>
              <w:jc w:val="right"/>
            </w:pPr>
            <w:r>
              <w:t>10,000,000</w:t>
            </w:r>
          </w:p>
        </w:tc>
        <w:tc>
          <w:tcPr>
            <w:tcW w:w="1701" w:type="dxa"/>
          </w:tcPr>
          <w:p w:rsidR="00297A24" w:rsidRDefault="00297A24" w:rsidP="00297A24">
            <w:pPr>
              <w:jc w:val="right"/>
            </w:pPr>
            <w:r>
              <w:t>994,489,738.72</w:t>
            </w:r>
          </w:p>
        </w:tc>
        <w:tc>
          <w:tcPr>
            <w:tcW w:w="1588" w:type="dxa"/>
          </w:tcPr>
          <w:p w:rsidR="00297A24" w:rsidRDefault="00297A24" w:rsidP="00297A24">
            <w:pPr>
              <w:jc w:val="right"/>
            </w:pPr>
            <w:r>
              <w:t>1.19</w:t>
            </w:r>
          </w:p>
        </w:tc>
      </w:tr>
      <w:tr w:rsidR="00297A24" w:rsidTr="00297A24">
        <w:tc>
          <w:tcPr>
            <w:tcW w:w="646" w:type="dxa"/>
          </w:tcPr>
          <w:p w:rsidR="00297A24" w:rsidRDefault="00297A24" w:rsidP="00297A24">
            <w:pPr>
              <w:jc w:val="center"/>
            </w:pPr>
            <w:r>
              <w:t>6</w:t>
            </w:r>
          </w:p>
        </w:tc>
        <w:tc>
          <w:tcPr>
            <w:tcW w:w="1162" w:type="dxa"/>
          </w:tcPr>
          <w:p w:rsidR="00297A24" w:rsidRDefault="00297A24" w:rsidP="00297A24">
            <w:pPr>
              <w:jc w:val="left"/>
            </w:pPr>
            <w:r>
              <w:t>112505328</w:t>
            </w:r>
          </w:p>
        </w:tc>
        <w:tc>
          <w:tcPr>
            <w:tcW w:w="1928" w:type="dxa"/>
          </w:tcPr>
          <w:p w:rsidR="00297A24" w:rsidRDefault="00297A24" w:rsidP="00297A24">
            <w:pPr>
              <w:jc w:val="left"/>
            </w:pPr>
            <w:r>
              <w:rPr>
                <w:rFonts w:hint="eastAsia"/>
              </w:rPr>
              <w:t>25</w:t>
            </w:r>
            <w:r>
              <w:rPr>
                <w:rFonts w:hint="eastAsia"/>
              </w:rPr>
              <w:t>建设银行</w:t>
            </w:r>
            <w:r>
              <w:rPr>
                <w:rFonts w:hint="eastAsia"/>
              </w:rPr>
              <w:t>CD328</w:t>
            </w:r>
          </w:p>
        </w:tc>
        <w:tc>
          <w:tcPr>
            <w:tcW w:w="1480" w:type="dxa"/>
          </w:tcPr>
          <w:p w:rsidR="00297A24" w:rsidRDefault="00297A24" w:rsidP="00297A24">
            <w:pPr>
              <w:jc w:val="right"/>
            </w:pPr>
            <w:r>
              <w:t>10,000,000</w:t>
            </w:r>
          </w:p>
        </w:tc>
        <w:tc>
          <w:tcPr>
            <w:tcW w:w="1701" w:type="dxa"/>
          </w:tcPr>
          <w:p w:rsidR="00297A24" w:rsidRDefault="00297A24" w:rsidP="00297A24">
            <w:pPr>
              <w:jc w:val="right"/>
            </w:pPr>
            <w:r>
              <w:t>994,237,197.76</w:t>
            </w:r>
          </w:p>
        </w:tc>
        <w:tc>
          <w:tcPr>
            <w:tcW w:w="1588" w:type="dxa"/>
          </w:tcPr>
          <w:p w:rsidR="00297A24" w:rsidRDefault="00297A24" w:rsidP="00297A24">
            <w:pPr>
              <w:jc w:val="right"/>
            </w:pPr>
            <w:r>
              <w:t>1.19</w:t>
            </w:r>
          </w:p>
        </w:tc>
      </w:tr>
      <w:tr w:rsidR="00297A24" w:rsidTr="00297A24">
        <w:tc>
          <w:tcPr>
            <w:tcW w:w="646" w:type="dxa"/>
          </w:tcPr>
          <w:p w:rsidR="00297A24" w:rsidRDefault="00297A24" w:rsidP="00297A24">
            <w:pPr>
              <w:jc w:val="center"/>
            </w:pPr>
            <w:r>
              <w:t>7</w:t>
            </w:r>
          </w:p>
        </w:tc>
        <w:tc>
          <w:tcPr>
            <w:tcW w:w="1162" w:type="dxa"/>
          </w:tcPr>
          <w:p w:rsidR="00297A24" w:rsidRDefault="00297A24" w:rsidP="00297A24">
            <w:pPr>
              <w:jc w:val="left"/>
            </w:pPr>
            <w:r>
              <w:t>112506118</w:t>
            </w:r>
          </w:p>
        </w:tc>
        <w:tc>
          <w:tcPr>
            <w:tcW w:w="1928" w:type="dxa"/>
          </w:tcPr>
          <w:p w:rsidR="00297A24" w:rsidRDefault="00297A24" w:rsidP="00297A24">
            <w:pPr>
              <w:jc w:val="left"/>
            </w:pPr>
            <w:r>
              <w:rPr>
                <w:rFonts w:hint="eastAsia"/>
              </w:rPr>
              <w:t>25</w:t>
            </w:r>
            <w:r>
              <w:rPr>
                <w:rFonts w:hint="eastAsia"/>
              </w:rPr>
              <w:t>交通银行</w:t>
            </w:r>
            <w:r>
              <w:rPr>
                <w:rFonts w:hint="eastAsia"/>
              </w:rPr>
              <w:t>CD118</w:t>
            </w:r>
          </w:p>
        </w:tc>
        <w:tc>
          <w:tcPr>
            <w:tcW w:w="1480" w:type="dxa"/>
          </w:tcPr>
          <w:p w:rsidR="00297A24" w:rsidRDefault="00297A24" w:rsidP="00297A24">
            <w:pPr>
              <w:jc w:val="right"/>
            </w:pPr>
            <w:r>
              <w:t>10,000,000</w:t>
            </w:r>
          </w:p>
        </w:tc>
        <w:tc>
          <w:tcPr>
            <w:tcW w:w="1701" w:type="dxa"/>
          </w:tcPr>
          <w:p w:rsidR="00297A24" w:rsidRDefault="00297A24" w:rsidP="00297A24">
            <w:pPr>
              <w:jc w:val="right"/>
            </w:pPr>
            <w:r>
              <w:t>994,074,289.41</w:t>
            </w:r>
          </w:p>
        </w:tc>
        <w:tc>
          <w:tcPr>
            <w:tcW w:w="1588" w:type="dxa"/>
          </w:tcPr>
          <w:p w:rsidR="00297A24" w:rsidRDefault="00297A24" w:rsidP="00297A24">
            <w:pPr>
              <w:jc w:val="right"/>
            </w:pPr>
            <w:r>
              <w:t>1.19</w:t>
            </w:r>
          </w:p>
        </w:tc>
      </w:tr>
      <w:tr w:rsidR="00297A24" w:rsidTr="00297A24">
        <w:tc>
          <w:tcPr>
            <w:tcW w:w="646" w:type="dxa"/>
          </w:tcPr>
          <w:p w:rsidR="00297A24" w:rsidRDefault="00297A24" w:rsidP="00297A24">
            <w:pPr>
              <w:jc w:val="center"/>
            </w:pPr>
            <w:r>
              <w:t>8</w:t>
            </w:r>
          </w:p>
        </w:tc>
        <w:tc>
          <w:tcPr>
            <w:tcW w:w="1162" w:type="dxa"/>
          </w:tcPr>
          <w:p w:rsidR="00297A24" w:rsidRDefault="00297A24" w:rsidP="00297A24">
            <w:pPr>
              <w:jc w:val="left"/>
            </w:pPr>
            <w:r>
              <w:t>112505429</w:t>
            </w:r>
          </w:p>
        </w:tc>
        <w:tc>
          <w:tcPr>
            <w:tcW w:w="1928" w:type="dxa"/>
          </w:tcPr>
          <w:p w:rsidR="00297A24" w:rsidRDefault="00297A24" w:rsidP="00297A24">
            <w:pPr>
              <w:jc w:val="left"/>
            </w:pPr>
            <w:r>
              <w:rPr>
                <w:rFonts w:hint="eastAsia"/>
              </w:rPr>
              <w:t>25</w:t>
            </w:r>
            <w:r>
              <w:rPr>
                <w:rFonts w:hint="eastAsia"/>
              </w:rPr>
              <w:t>建设银行</w:t>
            </w:r>
            <w:r>
              <w:rPr>
                <w:rFonts w:hint="eastAsia"/>
              </w:rPr>
              <w:t>CD429</w:t>
            </w:r>
          </w:p>
        </w:tc>
        <w:tc>
          <w:tcPr>
            <w:tcW w:w="1480" w:type="dxa"/>
          </w:tcPr>
          <w:p w:rsidR="00297A24" w:rsidRDefault="00297A24" w:rsidP="00297A24">
            <w:pPr>
              <w:jc w:val="right"/>
            </w:pPr>
            <w:r>
              <w:t>10,000,000</w:t>
            </w:r>
          </w:p>
        </w:tc>
        <w:tc>
          <w:tcPr>
            <w:tcW w:w="1701" w:type="dxa"/>
          </w:tcPr>
          <w:p w:rsidR="00297A24" w:rsidRDefault="00297A24" w:rsidP="00297A24">
            <w:pPr>
              <w:jc w:val="right"/>
            </w:pPr>
            <w:r>
              <w:t>992,599,370.08</w:t>
            </w:r>
          </w:p>
        </w:tc>
        <w:tc>
          <w:tcPr>
            <w:tcW w:w="1588" w:type="dxa"/>
          </w:tcPr>
          <w:p w:rsidR="00297A24" w:rsidRDefault="00297A24" w:rsidP="00297A24">
            <w:pPr>
              <w:jc w:val="right"/>
            </w:pPr>
            <w:r>
              <w:t>1.19</w:t>
            </w:r>
          </w:p>
        </w:tc>
      </w:tr>
      <w:tr w:rsidR="00297A24" w:rsidTr="00297A24">
        <w:tc>
          <w:tcPr>
            <w:tcW w:w="646" w:type="dxa"/>
          </w:tcPr>
          <w:p w:rsidR="00297A24" w:rsidRDefault="00297A24" w:rsidP="00297A24">
            <w:pPr>
              <w:jc w:val="center"/>
            </w:pPr>
            <w:r>
              <w:t>9</w:t>
            </w:r>
          </w:p>
        </w:tc>
        <w:tc>
          <w:tcPr>
            <w:tcW w:w="1162" w:type="dxa"/>
          </w:tcPr>
          <w:p w:rsidR="00297A24" w:rsidRDefault="00297A24" w:rsidP="00297A24">
            <w:pPr>
              <w:jc w:val="left"/>
            </w:pPr>
            <w:r>
              <w:t>112512133</w:t>
            </w:r>
          </w:p>
        </w:tc>
        <w:tc>
          <w:tcPr>
            <w:tcW w:w="1928" w:type="dxa"/>
          </w:tcPr>
          <w:p w:rsidR="00297A24" w:rsidRDefault="00297A24" w:rsidP="00297A24">
            <w:pPr>
              <w:jc w:val="left"/>
            </w:pPr>
            <w:r>
              <w:rPr>
                <w:rFonts w:hint="eastAsia"/>
              </w:rPr>
              <w:t>25</w:t>
            </w:r>
            <w:r>
              <w:rPr>
                <w:rFonts w:hint="eastAsia"/>
              </w:rPr>
              <w:t>北京银行</w:t>
            </w:r>
            <w:r>
              <w:rPr>
                <w:rFonts w:hint="eastAsia"/>
              </w:rPr>
              <w:t>CD133</w:t>
            </w:r>
          </w:p>
        </w:tc>
        <w:tc>
          <w:tcPr>
            <w:tcW w:w="1480" w:type="dxa"/>
          </w:tcPr>
          <w:p w:rsidR="00297A24" w:rsidRDefault="00297A24" w:rsidP="00297A24">
            <w:pPr>
              <w:jc w:val="right"/>
            </w:pPr>
            <w:r>
              <w:t>8,000,000</w:t>
            </w:r>
          </w:p>
        </w:tc>
        <w:tc>
          <w:tcPr>
            <w:tcW w:w="1701" w:type="dxa"/>
          </w:tcPr>
          <w:p w:rsidR="00297A24" w:rsidRDefault="00297A24" w:rsidP="00297A24">
            <w:pPr>
              <w:jc w:val="right"/>
            </w:pPr>
            <w:r>
              <w:t>797,569,310.86</w:t>
            </w:r>
          </w:p>
        </w:tc>
        <w:tc>
          <w:tcPr>
            <w:tcW w:w="1588" w:type="dxa"/>
          </w:tcPr>
          <w:p w:rsidR="00297A24" w:rsidRDefault="00297A24" w:rsidP="00297A24">
            <w:pPr>
              <w:jc w:val="right"/>
            </w:pPr>
            <w:r>
              <w:t>0.95</w:t>
            </w:r>
          </w:p>
        </w:tc>
      </w:tr>
      <w:tr w:rsidR="00297A24" w:rsidTr="00297A24">
        <w:tc>
          <w:tcPr>
            <w:tcW w:w="646" w:type="dxa"/>
          </w:tcPr>
          <w:p w:rsidR="00297A24" w:rsidRDefault="00297A24" w:rsidP="00297A24">
            <w:pPr>
              <w:jc w:val="center"/>
            </w:pPr>
            <w:r>
              <w:t>10</w:t>
            </w:r>
          </w:p>
        </w:tc>
        <w:tc>
          <w:tcPr>
            <w:tcW w:w="1162" w:type="dxa"/>
          </w:tcPr>
          <w:p w:rsidR="00297A24" w:rsidRDefault="00297A24" w:rsidP="00297A24">
            <w:pPr>
              <w:jc w:val="left"/>
            </w:pPr>
            <w:r>
              <w:t>112503327</w:t>
            </w:r>
          </w:p>
        </w:tc>
        <w:tc>
          <w:tcPr>
            <w:tcW w:w="1928" w:type="dxa"/>
          </w:tcPr>
          <w:p w:rsidR="00297A24" w:rsidRDefault="00297A24" w:rsidP="00297A24">
            <w:pPr>
              <w:jc w:val="left"/>
            </w:pPr>
            <w:r>
              <w:rPr>
                <w:rFonts w:hint="eastAsia"/>
              </w:rPr>
              <w:t>25</w:t>
            </w:r>
            <w:r>
              <w:rPr>
                <w:rFonts w:hint="eastAsia"/>
              </w:rPr>
              <w:t>农业银行</w:t>
            </w:r>
            <w:r>
              <w:rPr>
                <w:rFonts w:hint="eastAsia"/>
              </w:rPr>
              <w:t>CD327</w:t>
            </w:r>
          </w:p>
        </w:tc>
        <w:tc>
          <w:tcPr>
            <w:tcW w:w="1480" w:type="dxa"/>
          </w:tcPr>
          <w:p w:rsidR="00297A24" w:rsidRDefault="00297A24" w:rsidP="00297A24">
            <w:pPr>
              <w:jc w:val="right"/>
            </w:pPr>
            <w:r>
              <w:t>8,000,000</w:t>
            </w:r>
          </w:p>
        </w:tc>
        <w:tc>
          <w:tcPr>
            <w:tcW w:w="1701" w:type="dxa"/>
          </w:tcPr>
          <w:p w:rsidR="00297A24" w:rsidRDefault="00297A24" w:rsidP="00297A24">
            <w:pPr>
              <w:jc w:val="right"/>
            </w:pPr>
            <w:r>
              <w:t>797,071,009.95</w:t>
            </w:r>
          </w:p>
        </w:tc>
        <w:tc>
          <w:tcPr>
            <w:tcW w:w="1588" w:type="dxa"/>
          </w:tcPr>
          <w:p w:rsidR="00297A24" w:rsidRDefault="00297A24" w:rsidP="00297A24">
            <w:pPr>
              <w:jc w:val="right"/>
            </w:pPr>
            <w:r>
              <w:t>0.95</w:t>
            </w:r>
          </w:p>
        </w:tc>
      </w:tr>
    </w:tbl>
    <w:p w:rsidR="00297A24" w:rsidRDefault="00297A24" w:rsidP="00297A24">
      <w:pPr>
        <w:pStyle w:val="-2"/>
        <w:spacing w:before="312"/>
        <w:rPr>
          <w:rFonts w:hint="eastAsia"/>
        </w:rPr>
      </w:pPr>
      <w:r>
        <w:rPr>
          <w:rFonts w:hint="eastAsia"/>
        </w:rPr>
        <w:t xml:space="preserve">“影子定价”与“摊余成本法”确定的基金资产净值的偏离 </w:t>
      </w:r>
    </w:p>
    <w:tbl>
      <w:tblPr>
        <w:tblStyle w:val="-0"/>
        <w:tblW w:w="8505" w:type="dxa"/>
        <w:tblLayout w:type="fixed"/>
        <w:tblLook w:val="04A0" w:firstRow="1" w:lastRow="0" w:firstColumn="1" w:lastColumn="0" w:noHBand="0" w:noVBand="1"/>
      </w:tblPr>
      <w:tblGrid>
        <w:gridCol w:w="6124"/>
        <w:gridCol w:w="2381"/>
      </w:tblGrid>
      <w:tr w:rsidR="00297A24" w:rsidTr="00297A24">
        <w:trPr>
          <w:cnfStyle w:val="100000000000" w:firstRow="1" w:lastRow="0" w:firstColumn="0" w:lastColumn="0" w:oddVBand="0" w:evenVBand="0" w:oddHBand="0" w:evenHBand="0" w:firstRowFirstColumn="0" w:firstRowLastColumn="0" w:lastRowFirstColumn="0" w:lastRowLastColumn="0"/>
        </w:trPr>
        <w:tc>
          <w:tcPr>
            <w:tcW w:w="6124" w:type="dxa"/>
          </w:tcPr>
          <w:p w:rsidR="00297A24" w:rsidRPr="00297A24" w:rsidRDefault="00297A24" w:rsidP="00297A24">
            <w:pPr>
              <w:jc w:val="center"/>
              <w:rPr>
                <w:b/>
              </w:rPr>
            </w:pPr>
            <w:r w:rsidRPr="00297A24">
              <w:rPr>
                <w:rFonts w:hint="eastAsia"/>
                <w:b/>
              </w:rPr>
              <w:t>项目</w:t>
            </w:r>
          </w:p>
        </w:tc>
        <w:tc>
          <w:tcPr>
            <w:tcW w:w="2381" w:type="dxa"/>
          </w:tcPr>
          <w:p w:rsidR="00297A24" w:rsidRPr="00297A24" w:rsidRDefault="00297A24" w:rsidP="00297A24">
            <w:pPr>
              <w:jc w:val="center"/>
              <w:rPr>
                <w:b/>
              </w:rPr>
            </w:pPr>
            <w:r w:rsidRPr="00297A24">
              <w:rPr>
                <w:rFonts w:hint="eastAsia"/>
                <w:b/>
              </w:rPr>
              <w:t>偏离情况</w:t>
            </w:r>
          </w:p>
        </w:tc>
      </w:tr>
      <w:tr w:rsidR="00297A24" w:rsidTr="00297A24">
        <w:tc>
          <w:tcPr>
            <w:tcW w:w="6124" w:type="dxa"/>
          </w:tcPr>
          <w:p w:rsidR="00297A24" w:rsidRDefault="00297A24" w:rsidP="00297A24">
            <w:pPr>
              <w:jc w:val="left"/>
            </w:pPr>
            <w:r>
              <w:rPr>
                <w:rFonts w:hint="eastAsia"/>
              </w:rPr>
              <w:t>报告期内偏离度的绝对值在</w:t>
            </w:r>
            <w:r>
              <w:rPr>
                <w:rFonts w:hint="eastAsia"/>
              </w:rPr>
              <w:t>0.25</w:t>
            </w:r>
            <w:r>
              <w:rPr>
                <w:rFonts w:hint="eastAsia"/>
              </w:rPr>
              <w:t>（含）</w:t>
            </w:r>
            <w:r>
              <w:rPr>
                <w:rFonts w:hint="eastAsia"/>
              </w:rPr>
              <w:t>-0.5%</w:t>
            </w:r>
            <w:r>
              <w:rPr>
                <w:rFonts w:hint="eastAsia"/>
              </w:rPr>
              <w:t>间的次数</w:t>
            </w:r>
          </w:p>
        </w:tc>
        <w:tc>
          <w:tcPr>
            <w:tcW w:w="2381" w:type="dxa"/>
          </w:tcPr>
          <w:p w:rsidR="00297A24" w:rsidRDefault="00297A24" w:rsidP="00297A24">
            <w:pPr>
              <w:jc w:val="right"/>
            </w:pPr>
            <w:r>
              <w:t>0</w:t>
            </w:r>
          </w:p>
        </w:tc>
      </w:tr>
      <w:tr w:rsidR="00297A24" w:rsidTr="00297A24">
        <w:tc>
          <w:tcPr>
            <w:tcW w:w="6124" w:type="dxa"/>
          </w:tcPr>
          <w:p w:rsidR="00297A24" w:rsidRDefault="00297A24" w:rsidP="00297A24">
            <w:pPr>
              <w:jc w:val="left"/>
            </w:pPr>
            <w:r>
              <w:rPr>
                <w:rFonts w:hint="eastAsia"/>
              </w:rPr>
              <w:t>报告期内偏离度的最高值</w:t>
            </w:r>
          </w:p>
        </w:tc>
        <w:tc>
          <w:tcPr>
            <w:tcW w:w="2381" w:type="dxa"/>
          </w:tcPr>
          <w:p w:rsidR="00297A24" w:rsidRDefault="00297A24" w:rsidP="00297A24">
            <w:pPr>
              <w:jc w:val="right"/>
            </w:pPr>
            <w:r>
              <w:t>0.0041%</w:t>
            </w:r>
          </w:p>
        </w:tc>
      </w:tr>
      <w:tr w:rsidR="00297A24" w:rsidTr="00297A24">
        <w:tc>
          <w:tcPr>
            <w:tcW w:w="6124" w:type="dxa"/>
          </w:tcPr>
          <w:p w:rsidR="00297A24" w:rsidRDefault="00297A24" w:rsidP="00297A24">
            <w:pPr>
              <w:jc w:val="left"/>
            </w:pPr>
            <w:r>
              <w:rPr>
                <w:rFonts w:hint="eastAsia"/>
              </w:rPr>
              <w:t>报告期内偏离度的最低值</w:t>
            </w:r>
          </w:p>
        </w:tc>
        <w:tc>
          <w:tcPr>
            <w:tcW w:w="2381" w:type="dxa"/>
          </w:tcPr>
          <w:p w:rsidR="00297A24" w:rsidRDefault="00297A24" w:rsidP="00297A24">
            <w:pPr>
              <w:jc w:val="right"/>
            </w:pPr>
            <w:r>
              <w:t>-0.0073%</w:t>
            </w:r>
          </w:p>
        </w:tc>
      </w:tr>
      <w:tr w:rsidR="00297A24" w:rsidTr="00297A24">
        <w:tc>
          <w:tcPr>
            <w:tcW w:w="6124" w:type="dxa"/>
          </w:tcPr>
          <w:p w:rsidR="00297A24" w:rsidRDefault="00297A24" w:rsidP="00297A24">
            <w:pPr>
              <w:jc w:val="left"/>
            </w:pPr>
            <w:r>
              <w:rPr>
                <w:rFonts w:hint="eastAsia"/>
              </w:rPr>
              <w:t>报告期内每个工作日偏离度的绝对值的简单平均值</w:t>
            </w:r>
          </w:p>
        </w:tc>
        <w:tc>
          <w:tcPr>
            <w:tcW w:w="2381" w:type="dxa"/>
          </w:tcPr>
          <w:p w:rsidR="00297A24" w:rsidRDefault="00297A24" w:rsidP="00297A24">
            <w:pPr>
              <w:jc w:val="right"/>
            </w:pPr>
            <w:r>
              <w:t>0.0029%</w:t>
            </w:r>
          </w:p>
        </w:tc>
      </w:tr>
    </w:tbl>
    <w:p w:rsidR="00297A24" w:rsidRDefault="00297A24" w:rsidP="00297A24">
      <w:pPr>
        <w:pStyle w:val="-3"/>
        <w:spacing w:before="156" w:after="156"/>
        <w:rPr>
          <w:rFonts w:hint="eastAsia"/>
        </w:rPr>
      </w:pPr>
      <w:r>
        <w:rPr>
          <w:rFonts w:hint="eastAsia"/>
        </w:rPr>
        <w:t>报告期内负偏离度的绝对值达到</w:t>
      </w:r>
      <w:r>
        <w:rPr>
          <w:rFonts w:hint="eastAsia"/>
        </w:rPr>
        <w:t>0.25%</w:t>
      </w:r>
      <w:r>
        <w:rPr>
          <w:rFonts w:hint="eastAsia"/>
        </w:rPr>
        <w:t>情况说明</w:t>
      </w:r>
    </w:p>
    <w:p w:rsidR="00297A24" w:rsidRDefault="00297A24" w:rsidP="00297A24">
      <w:pPr>
        <w:pStyle w:val="-"/>
        <w:ind w:firstLine="420"/>
        <w:rPr>
          <w:rFonts w:hint="eastAsia"/>
        </w:rPr>
      </w:pPr>
      <w:r>
        <w:rPr>
          <w:rFonts w:hint="eastAsia"/>
        </w:rPr>
        <w:t>本报告期内本基金无负偏离度的绝对值达到0.25%的情况。</w:t>
      </w:r>
    </w:p>
    <w:p w:rsidR="00297A24" w:rsidRDefault="00297A24" w:rsidP="00297A24">
      <w:pPr>
        <w:pStyle w:val="-3"/>
        <w:spacing w:before="156" w:after="156"/>
        <w:rPr>
          <w:rFonts w:hint="eastAsia"/>
        </w:rPr>
      </w:pPr>
      <w:r>
        <w:rPr>
          <w:rFonts w:hint="eastAsia"/>
        </w:rPr>
        <w:t>报告期内正偏离度的绝对值达到</w:t>
      </w:r>
      <w:r>
        <w:rPr>
          <w:rFonts w:hint="eastAsia"/>
        </w:rPr>
        <w:t>0.5%</w:t>
      </w:r>
      <w:r>
        <w:rPr>
          <w:rFonts w:hint="eastAsia"/>
        </w:rPr>
        <w:t>情况说明</w:t>
      </w:r>
    </w:p>
    <w:p w:rsidR="00297A24" w:rsidRDefault="00297A24" w:rsidP="00297A24">
      <w:pPr>
        <w:pStyle w:val="-"/>
        <w:ind w:firstLine="420"/>
        <w:rPr>
          <w:rFonts w:hint="eastAsia"/>
        </w:rPr>
      </w:pPr>
      <w:r>
        <w:rPr>
          <w:rFonts w:hint="eastAsia"/>
        </w:rPr>
        <w:t>本报告期内本基金无正偏离度的绝对值达到0.5%的情况。</w:t>
      </w:r>
    </w:p>
    <w:p w:rsidR="00297A24" w:rsidRDefault="00297A24" w:rsidP="00297A24">
      <w:pPr>
        <w:pStyle w:val="-2"/>
        <w:spacing w:before="312"/>
        <w:rPr>
          <w:rFonts w:hint="eastAsia"/>
        </w:rPr>
      </w:pPr>
      <w:r>
        <w:rPr>
          <w:rFonts w:hint="eastAsia"/>
        </w:rPr>
        <w:t>报告期末按摊余成本占基金资产净值比例大小排名的前十名资产支持证券投资明细</w:t>
      </w:r>
    </w:p>
    <w:p w:rsidR="00297A24" w:rsidRDefault="00297A24" w:rsidP="00297A24">
      <w:pPr>
        <w:pStyle w:val="-"/>
        <w:ind w:firstLine="420"/>
        <w:rPr>
          <w:rFonts w:hint="eastAsia"/>
        </w:rPr>
      </w:pPr>
      <w:r>
        <w:rPr>
          <w:rFonts w:hint="eastAsia"/>
        </w:rPr>
        <w:t>本基金本报告期末未持有资产支持证券。</w:t>
      </w:r>
    </w:p>
    <w:p w:rsidR="00297A24" w:rsidRDefault="00297A24" w:rsidP="00297A24">
      <w:pPr>
        <w:pStyle w:val="-2"/>
        <w:spacing w:before="312"/>
        <w:rPr>
          <w:rFonts w:hint="eastAsia"/>
        </w:rPr>
      </w:pPr>
      <w:r>
        <w:rPr>
          <w:rFonts w:hint="eastAsia"/>
        </w:rPr>
        <w:t>投资组合报告附注</w:t>
      </w:r>
    </w:p>
    <w:p w:rsidR="00297A24" w:rsidRDefault="00297A24" w:rsidP="00297A24">
      <w:pPr>
        <w:pStyle w:val="-3"/>
        <w:spacing w:before="156" w:after="156"/>
        <w:rPr>
          <w:rFonts w:hint="eastAsia"/>
        </w:rPr>
      </w:pPr>
      <w:r>
        <w:rPr>
          <w:rFonts w:hint="eastAsia"/>
        </w:rPr>
        <w:t>基金计价方法说明</w:t>
      </w:r>
    </w:p>
    <w:p w:rsidR="00297A24" w:rsidRDefault="00297A24" w:rsidP="00297A24">
      <w:pPr>
        <w:pStyle w:val="-"/>
        <w:ind w:firstLine="420"/>
        <w:rPr>
          <w:rFonts w:hint="eastAsia"/>
        </w:rPr>
      </w:pPr>
      <w:r>
        <w:rPr>
          <w:rFonts w:hint="eastAsia"/>
        </w:rPr>
        <w:lastRenderedPageBreak/>
        <w:t>本基金按照实际利率计算账面价值，即计价对象以买入成本列示，按票面利率或商定利率并考虑其买入时的溢价和折价，在其剩余期限内平均摊销，每日计提收益。</w:t>
      </w:r>
    </w:p>
    <w:p w:rsidR="00297A24" w:rsidRDefault="00297A24" w:rsidP="00297A24">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297A24" w:rsidRDefault="00297A24" w:rsidP="00297A24">
      <w:pPr>
        <w:pStyle w:val="-"/>
        <w:ind w:firstLine="420"/>
        <w:rPr>
          <w:rFonts w:hint="eastAsia"/>
        </w:rPr>
      </w:pPr>
      <w:r>
        <w:rPr>
          <w:rFonts w:hint="eastAsia"/>
        </w:rPr>
        <w:t>本基金投资的前十名证券的发行主体中，北京银行股份有限公司在报告编制日前一年内曾受到国家金融监督管理总局北京监管局、中国人民银行的处罚；广发银行股份有限公司在报告编制日前一年内曾受到国家金融监督管理总局的处罚；华夏银行股份有限公司在报告编制日前一年内曾受到国家金融监督管理总局、中国人民银行的处罚；中国建设银行股份有限公司在报告编制日前一年内曾受到国家金融监督管理总局、中国人民银行的处罚；交通银行股份有限公司在报告编制日前一年内曾受到中国人民银行的处罚；中国民生银行股份有限公司在报告编制日前一年内曾受到国家金融监督管理总局、国家金融监督管理总局宁波监管局、中国人民银行的处罚；中国农业银行股份有限公司在报告编制日前一年内曾受到国家金融监督管理总局、中国人民银行的处罚；上海银行股份有限公司在报告编制日前一年内曾受到国家金融监督管理总局上海监管局、中国人民银行的处罚。除上述证券的发行主体外，本基金投资的前十名证券的发行主体本期未有被监管部门立案调查，不存在报告编制日前一年内受到公开谴责、处罚的情形。</w:t>
      </w:r>
    </w:p>
    <w:p w:rsidR="00297A24" w:rsidRDefault="00297A24" w:rsidP="00297A24">
      <w:pPr>
        <w:pStyle w:val="-"/>
        <w:ind w:firstLine="420"/>
        <w:rPr>
          <w:rFonts w:hint="eastAsia"/>
        </w:rPr>
      </w:pPr>
      <w:r>
        <w:rPr>
          <w:rFonts w:hint="eastAsia"/>
        </w:rPr>
        <w:t>对上述证券的投资决策程序的说明：本基金投资上述证券的投资决策程序符合相关法律法规和公司制度的要求。</w:t>
      </w:r>
    </w:p>
    <w:p w:rsidR="00297A24" w:rsidRDefault="00297A24" w:rsidP="00297A24">
      <w:pPr>
        <w:pStyle w:val="-3"/>
        <w:spacing w:before="156" w:after="156"/>
        <w:rPr>
          <w:rFonts w:hint="eastAsia"/>
        </w:rPr>
      </w:pPr>
      <w:r>
        <w:rPr>
          <w:rFonts w:hint="eastAsia"/>
        </w:rPr>
        <w:t>其他资产构成</w:t>
      </w:r>
    </w:p>
    <w:p w:rsidR="00297A24" w:rsidRDefault="00297A24" w:rsidP="00297A24">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737"/>
        <w:gridCol w:w="4763"/>
        <w:gridCol w:w="3005"/>
      </w:tblGrid>
      <w:tr w:rsidR="00297A24" w:rsidTr="00297A24">
        <w:trPr>
          <w:cnfStyle w:val="100000000000" w:firstRow="1" w:lastRow="0" w:firstColumn="0" w:lastColumn="0" w:oddVBand="0" w:evenVBand="0" w:oddHBand="0" w:evenHBand="0" w:firstRowFirstColumn="0" w:firstRowLastColumn="0" w:lastRowFirstColumn="0" w:lastRowLastColumn="0"/>
        </w:trPr>
        <w:tc>
          <w:tcPr>
            <w:tcW w:w="737" w:type="dxa"/>
          </w:tcPr>
          <w:p w:rsidR="00297A24" w:rsidRPr="00297A24" w:rsidRDefault="00297A24" w:rsidP="00297A24">
            <w:pPr>
              <w:jc w:val="center"/>
              <w:rPr>
                <w:b/>
              </w:rPr>
            </w:pPr>
            <w:r w:rsidRPr="00297A24">
              <w:rPr>
                <w:rFonts w:hint="eastAsia"/>
                <w:b/>
              </w:rPr>
              <w:t>序号</w:t>
            </w:r>
          </w:p>
        </w:tc>
        <w:tc>
          <w:tcPr>
            <w:tcW w:w="4763" w:type="dxa"/>
          </w:tcPr>
          <w:p w:rsidR="00297A24" w:rsidRPr="00297A24" w:rsidRDefault="00297A24" w:rsidP="00297A24">
            <w:pPr>
              <w:jc w:val="center"/>
              <w:rPr>
                <w:b/>
              </w:rPr>
            </w:pPr>
            <w:r w:rsidRPr="00297A24">
              <w:rPr>
                <w:rFonts w:hint="eastAsia"/>
                <w:b/>
              </w:rPr>
              <w:t>名称</w:t>
            </w:r>
          </w:p>
        </w:tc>
        <w:tc>
          <w:tcPr>
            <w:tcW w:w="3005" w:type="dxa"/>
          </w:tcPr>
          <w:p w:rsidR="00297A24" w:rsidRPr="00297A24" w:rsidRDefault="00297A24" w:rsidP="00297A24">
            <w:pPr>
              <w:jc w:val="center"/>
              <w:rPr>
                <w:b/>
              </w:rPr>
            </w:pPr>
            <w:r w:rsidRPr="00297A24">
              <w:rPr>
                <w:rFonts w:hint="eastAsia"/>
                <w:b/>
              </w:rPr>
              <w:t>金额（元）</w:t>
            </w:r>
          </w:p>
        </w:tc>
      </w:tr>
      <w:tr w:rsidR="00297A24" w:rsidTr="00297A24">
        <w:tc>
          <w:tcPr>
            <w:tcW w:w="737" w:type="dxa"/>
          </w:tcPr>
          <w:p w:rsidR="00297A24" w:rsidRDefault="00297A24" w:rsidP="00297A24">
            <w:pPr>
              <w:jc w:val="center"/>
            </w:pPr>
            <w:r>
              <w:t>1</w:t>
            </w:r>
          </w:p>
        </w:tc>
        <w:tc>
          <w:tcPr>
            <w:tcW w:w="4763" w:type="dxa"/>
          </w:tcPr>
          <w:p w:rsidR="00297A24" w:rsidRDefault="00297A24" w:rsidP="00297A24">
            <w:pPr>
              <w:jc w:val="left"/>
            </w:pPr>
            <w:r>
              <w:rPr>
                <w:rFonts w:hint="eastAsia"/>
              </w:rPr>
              <w:t>存出保证金</w:t>
            </w:r>
          </w:p>
        </w:tc>
        <w:tc>
          <w:tcPr>
            <w:tcW w:w="3005" w:type="dxa"/>
          </w:tcPr>
          <w:p w:rsidR="00297A24" w:rsidRDefault="00297A24" w:rsidP="00297A24">
            <w:pPr>
              <w:jc w:val="right"/>
            </w:pPr>
            <w:r>
              <w:t>218,915.74</w:t>
            </w:r>
          </w:p>
        </w:tc>
      </w:tr>
      <w:tr w:rsidR="00297A24" w:rsidTr="00297A24">
        <w:tc>
          <w:tcPr>
            <w:tcW w:w="737" w:type="dxa"/>
          </w:tcPr>
          <w:p w:rsidR="00297A24" w:rsidRDefault="00297A24" w:rsidP="00297A24">
            <w:pPr>
              <w:jc w:val="center"/>
            </w:pPr>
            <w:r>
              <w:t>2</w:t>
            </w:r>
          </w:p>
        </w:tc>
        <w:tc>
          <w:tcPr>
            <w:tcW w:w="4763" w:type="dxa"/>
          </w:tcPr>
          <w:p w:rsidR="00297A24" w:rsidRDefault="00297A24" w:rsidP="00297A24">
            <w:pPr>
              <w:jc w:val="left"/>
            </w:pPr>
            <w:r>
              <w:rPr>
                <w:rFonts w:hint="eastAsia"/>
              </w:rPr>
              <w:t>应收证券清算款</w:t>
            </w:r>
          </w:p>
        </w:tc>
        <w:tc>
          <w:tcPr>
            <w:tcW w:w="3005" w:type="dxa"/>
          </w:tcPr>
          <w:p w:rsidR="00297A24" w:rsidRDefault="00297A24" w:rsidP="00297A24">
            <w:pPr>
              <w:jc w:val="right"/>
            </w:pPr>
            <w:r>
              <w:t>-</w:t>
            </w:r>
          </w:p>
        </w:tc>
      </w:tr>
      <w:tr w:rsidR="00297A24" w:rsidTr="00297A24">
        <w:tc>
          <w:tcPr>
            <w:tcW w:w="737" w:type="dxa"/>
          </w:tcPr>
          <w:p w:rsidR="00297A24" w:rsidRDefault="00297A24" w:rsidP="00297A24">
            <w:pPr>
              <w:jc w:val="center"/>
            </w:pPr>
            <w:r>
              <w:t>3</w:t>
            </w:r>
          </w:p>
        </w:tc>
        <w:tc>
          <w:tcPr>
            <w:tcW w:w="4763" w:type="dxa"/>
          </w:tcPr>
          <w:p w:rsidR="00297A24" w:rsidRDefault="00297A24" w:rsidP="00297A24">
            <w:pPr>
              <w:jc w:val="left"/>
            </w:pPr>
            <w:r>
              <w:rPr>
                <w:rFonts w:hint="eastAsia"/>
              </w:rPr>
              <w:t>应收利息</w:t>
            </w:r>
          </w:p>
        </w:tc>
        <w:tc>
          <w:tcPr>
            <w:tcW w:w="3005" w:type="dxa"/>
          </w:tcPr>
          <w:p w:rsidR="00297A24" w:rsidRDefault="00297A24" w:rsidP="00297A24">
            <w:pPr>
              <w:jc w:val="right"/>
            </w:pPr>
            <w:r>
              <w:t>-</w:t>
            </w:r>
          </w:p>
        </w:tc>
      </w:tr>
      <w:tr w:rsidR="00297A24" w:rsidTr="00297A24">
        <w:tc>
          <w:tcPr>
            <w:tcW w:w="737" w:type="dxa"/>
          </w:tcPr>
          <w:p w:rsidR="00297A24" w:rsidRDefault="00297A24" w:rsidP="00297A24">
            <w:pPr>
              <w:jc w:val="center"/>
            </w:pPr>
            <w:r>
              <w:t>4</w:t>
            </w:r>
          </w:p>
        </w:tc>
        <w:tc>
          <w:tcPr>
            <w:tcW w:w="4763" w:type="dxa"/>
          </w:tcPr>
          <w:p w:rsidR="00297A24" w:rsidRDefault="00297A24" w:rsidP="00297A24">
            <w:pPr>
              <w:jc w:val="left"/>
            </w:pPr>
            <w:r>
              <w:rPr>
                <w:rFonts w:hint="eastAsia"/>
              </w:rPr>
              <w:t>应收申购款</w:t>
            </w:r>
          </w:p>
        </w:tc>
        <w:tc>
          <w:tcPr>
            <w:tcW w:w="3005" w:type="dxa"/>
          </w:tcPr>
          <w:p w:rsidR="00297A24" w:rsidRDefault="00297A24" w:rsidP="00297A24">
            <w:pPr>
              <w:jc w:val="right"/>
            </w:pPr>
            <w:r>
              <w:t>75,984.02</w:t>
            </w:r>
          </w:p>
        </w:tc>
      </w:tr>
      <w:tr w:rsidR="00297A24" w:rsidTr="00297A24">
        <w:tc>
          <w:tcPr>
            <w:tcW w:w="737" w:type="dxa"/>
          </w:tcPr>
          <w:p w:rsidR="00297A24" w:rsidRDefault="00297A24" w:rsidP="00297A24">
            <w:pPr>
              <w:jc w:val="center"/>
            </w:pPr>
            <w:r>
              <w:t>5</w:t>
            </w:r>
          </w:p>
        </w:tc>
        <w:tc>
          <w:tcPr>
            <w:tcW w:w="4763" w:type="dxa"/>
          </w:tcPr>
          <w:p w:rsidR="00297A24" w:rsidRDefault="00297A24" w:rsidP="00297A24">
            <w:pPr>
              <w:jc w:val="left"/>
            </w:pPr>
            <w:r>
              <w:rPr>
                <w:rFonts w:hint="eastAsia"/>
              </w:rPr>
              <w:t>其他应收款</w:t>
            </w:r>
          </w:p>
        </w:tc>
        <w:tc>
          <w:tcPr>
            <w:tcW w:w="3005" w:type="dxa"/>
          </w:tcPr>
          <w:p w:rsidR="00297A24" w:rsidRDefault="00297A24" w:rsidP="00297A24">
            <w:pPr>
              <w:jc w:val="right"/>
            </w:pPr>
            <w:r>
              <w:t>-</w:t>
            </w:r>
          </w:p>
        </w:tc>
      </w:tr>
      <w:tr w:rsidR="00297A24" w:rsidTr="00297A24">
        <w:tc>
          <w:tcPr>
            <w:tcW w:w="737" w:type="dxa"/>
          </w:tcPr>
          <w:p w:rsidR="00297A24" w:rsidRDefault="00297A24" w:rsidP="00297A24">
            <w:pPr>
              <w:jc w:val="center"/>
            </w:pPr>
            <w:r>
              <w:t>6</w:t>
            </w:r>
          </w:p>
        </w:tc>
        <w:tc>
          <w:tcPr>
            <w:tcW w:w="4763" w:type="dxa"/>
          </w:tcPr>
          <w:p w:rsidR="00297A24" w:rsidRDefault="00297A24" w:rsidP="00297A24">
            <w:pPr>
              <w:jc w:val="left"/>
            </w:pPr>
            <w:r>
              <w:rPr>
                <w:rFonts w:hint="eastAsia"/>
              </w:rPr>
              <w:t>待摊费用</w:t>
            </w:r>
          </w:p>
        </w:tc>
        <w:tc>
          <w:tcPr>
            <w:tcW w:w="3005" w:type="dxa"/>
          </w:tcPr>
          <w:p w:rsidR="00297A24" w:rsidRDefault="00297A24" w:rsidP="00297A24">
            <w:pPr>
              <w:jc w:val="right"/>
            </w:pPr>
            <w:r>
              <w:t>-</w:t>
            </w:r>
          </w:p>
        </w:tc>
      </w:tr>
      <w:tr w:rsidR="00297A24" w:rsidTr="00297A24">
        <w:tc>
          <w:tcPr>
            <w:tcW w:w="737" w:type="dxa"/>
          </w:tcPr>
          <w:p w:rsidR="00297A24" w:rsidRDefault="00297A24" w:rsidP="00297A24">
            <w:pPr>
              <w:jc w:val="center"/>
            </w:pPr>
            <w:r>
              <w:t>7</w:t>
            </w:r>
          </w:p>
        </w:tc>
        <w:tc>
          <w:tcPr>
            <w:tcW w:w="4763" w:type="dxa"/>
          </w:tcPr>
          <w:p w:rsidR="00297A24" w:rsidRDefault="00297A24" w:rsidP="00297A24">
            <w:pPr>
              <w:jc w:val="left"/>
            </w:pPr>
            <w:r>
              <w:rPr>
                <w:rFonts w:hint="eastAsia"/>
              </w:rPr>
              <w:t>其他</w:t>
            </w:r>
          </w:p>
        </w:tc>
        <w:tc>
          <w:tcPr>
            <w:tcW w:w="3005" w:type="dxa"/>
          </w:tcPr>
          <w:p w:rsidR="00297A24" w:rsidRDefault="00297A24" w:rsidP="00297A24">
            <w:pPr>
              <w:jc w:val="right"/>
            </w:pPr>
            <w:r>
              <w:t>-</w:t>
            </w:r>
          </w:p>
        </w:tc>
      </w:tr>
      <w:tr w:rsidR="00297A24" w:rsidTr="00297A24">
        <w:tc>
          <w:tcPr>
            <w:tcW w:w="737" w:type="dxa"/>
          </w:tcPr>
          <w:p w:rsidR="00297A24" w:rsidRDefault="00297A24" w:rsidP="00297A24">
            <w:pPr>
              <w:jc w:val="center"/>
            </w:pPr>
            <w:r>
              <w:t>8</w:t>
            </w:r>
          </w:p>
        </w:tc>
        <w:tc>
          <w:tcPr>
            <w:tcW w:w="4763" w:type="dxa"/>
          </w:tcPr>
          <w:p w:rsidR="00297A24" w:rsidRDefault="00297A24" w:rsidP="00297A24">
            <w:pPr>
              <w:jc w:val="left"/>
            </w:pPr>
            <w:r>
              <w:rPr>
                <w:rFonts w:hint="eastAsia"/>
              </w:rPr>
              <w:t>合计</w:t>
            </w:r>
          </w:p>
        </w:tc>
        <w:tc>
          <w:tcPr>
            <w:tcW w:w="3005" w:type="dxa"/>
          </w:tcPr>
          <w:p w:rsidR="00297A24" w:rsidRDefault="00297A24" w:rsidP="00297A24">
            <w:pPr>
              <w:jc w:val="right"/>
            </w:pPr>
            <w:r>
              <w:t>294,899.76</w:t>
            </w:r>
          </w:p>
        </w:tc>
      </w:tr>
    </w:tbl>
    <w:p w:rsidR="00297A24" w:rsidRDefault="00297A24" w:rsidP="00297A24">
      <w:pPr>
        <w:pStyle w:val="-3"/>
        <w:spacing w:before="156" w:after="156"/>
        <w:rPr>
          <w:rFonts w:hint="eastAsia"/>
        </w:rPr>
      </w:pPr>
      <w:r>
        <w:rPr>
          <w:rFonts w:hint="eastAsia"/>
        </w:rPr>
        <w:t xml:space="preserve"> </w:t>
      </w:r>
      <w:r>
        <w:rPr>
          <w:rFonts w:hint="eastAsia"/>
        </w:rPr>
        <w:t>投资组合报告附注的其他文字描述部分</w:t>
      </w:r>
    </w:p>
    <w:p w:rsidR="00297A24" w:rsidRDefault="00297A24" w:rsidP="00297A24">
      <w:pPr>
        <w:pStyle w:val="-"/>
        <w:ind w:firstLine="420"/>
        <w:rPr>
          <w:rFonts w:hint="eastAsia"/>
        </w:rPr>
      </w:pPr>
      <w:r>
        <w:rPr>
          <w:rFonts w:hint="eastAsia"/>
        </w:rPr>
        <w:t>无。</w:t>
      </w:r>
    </w:p>
    <w:p w:rsidR="00297A24" w:rsidRDefault="00297A24" w:rsidP="00297A24">
      <w:pPr>
        <w:pStyle w:val="-1"/>
        <w:ind w:left="281" w:hanging="281"/>
        <w:rPr>
          <w:rFonts w:hint="eastAsia"/>
        </w:rPr>
      </w:pPr>
      <w:r>
        <w:rPr>
          <w:rFonts w:hint="eastAsia"/>
        </w:rPr>
        <w:t>开放式基金份额变动</w:t>
      </w:r>
    </w:p>
    <w:p w:rsidR="00297A24" w:rsidRDefault="00297A24" w:rsidP="00297A24">
      <w:pPr>
        <w:jc w:val="right"/>
        <w:rPr>
          <w:rFonts w:hint="eastAsia"/>
        </w:rPr>
      </w:pPr>
      <w:r>
        <w:rPr>
          <w:rFonts w:hint="eastAsia"/>
        </w:rPr>
        <w:lastRenderedPageBreak/>
        <w:t>单位：份</w:t>
      </w:r>
    </w:p>
    <w:tbl>
      <w:tblPr>
        <w:tblStyle w:val="-0"/>
        <w:tblW w:w="0" w:type="auto"/>
        <w:tblLayout w:type="fixed"/>
        <w:tblLook w:val="04A0" w:firstRow="1" w:lastRow="0" w:firstColumn="1" w:lastColumn="0" w:noHBand="0" w:noVBand="1"/>
      </w:tblPr>
      <w:tblGrid>
        <w:gridCol w:w="2076"/>
        <w:gridCol w:w="2076"/>
        <w:gridCol w:w="2077"/>
        <w:gridCol w:w="2077"/>
      </w:tblGrid>
      <w:tr w:rsidR="00297A24" w:rsidTr="00297A24">
        <w:trPr>
          <w:cnfStyle w:val="100000000000" w:firstRow="1" w:lastRow="0" w:firstColumn="0" w:lastColumn="0" w:oddVBand="0" w:evenVBand="0" w:oddHBand="0" w:evenHBand="0" w:firstRowFirstColumn="0" w:firstRowLastColumn="0" w:lastRowFirstColumn="0" w:lastRowLastColumn="0"/>
        </w:trPr>
        <w:tc>
          <w:tcPr>
            <w:tcW w:w="2076" w:type="dxa"/>
          </w:tcPr>
          <w:p w:rsidR="00297A24" w:rsidRPr="00297A24" w:rsidRDefault="00297A24" w:rsidP="00297A24">
            <w:pPr>
              <w:jc w:val="center"/>
              <w:rPr>
                <w:b/>
              </w:rPr>
            </w:pPr>
            <w:r w:rsidRPr="00297A24">
              <w:rPr>
                <w:rFonts w:hint="eastAsia"/>
                <w:b/>
              </w:rPr>
              <w:t>项目</w:t>
            </w:r>
          </w:p>
        </w:tc>
        <w:tc>
          <w:tcPr>
            <w:tcW w:w="2076" w:type="dxa"/>
          </w:tcPr>
          <w:p w:rsidR="00297A24" w:rsidRPr="00297A24" w:rsidRDefault="00297A24" w:rsidP="00297A24">
            <w:pPr>
              <w:jc w:val="center"/>
              <w:rPr>
                <w:b/>
              </w:rPr>
            </w:pPr>
            <w:r w:rsidRPr="00297A24">
              <w:rPr>
                <w:rFonts w:hint="eastAsia"/>
                <w:b/>
              </w:rPr>
              <w:t>南方理财金货币</w:t>
            </w:r>
            <w:r w:rsidRPr="00297A24">
              <w:rPr>
                <w:rFonts w:hint="eastAsia"/>
                <w:b/>
              </w:rPr>
              <w:t>A</w:t>
            </w:r>
          </w:p>
        </w:tc>
        <w:tc>
          <w:tcPr>
            <w:tcW w:w="2077" w:type="dxa"/>
          </w:tcPr>
          <w:p w:rsidR="00297A24" w:rsidRPr="00297A24" w:rsidRDefault="00297A24" w:rsidP="00297A24">
            <w:pPr>
              <w:jc w:val="center"/>
              <w:rPr>
                <w:b/>
              </w:rPr>
            </w:pPr>
            <w:r w:rsidRPr="00297A24">
              <w:rPr>
                <w:rFonts w:hint="eastAsia"/>
                <w:b/>
              </w:rPr>
              <w:t>南方理财金货币</w:t>
            </w:r>
            <w:r w:rsidRPr="00297A24">
              <w:rPr>
                <w:rFonts w:hint="eastAsia"/>
                <w:b/>
              </w:rPr>
              <w:t>E</w:t>
            </w:r>
          </w:p>
        </w:tc>
        <w:tc>
          <w:tcPr>
            <w:tcW w:w="2077" w:type="dxa"/>
          </w:tcPr>
          <w:p w:rsidR="00297A24" w:rsidRPr="00297A24" w:rsidRDefault="00297A24" w:rsidP="00297A24">
            <w:pPr>
              <w:jc w:val="center"/>
              <w:rPr>
                <w:b/>
              </w:rPr>
            </w:pPr>
            <w:r w:rsidRPr="00297A24">
              <w:rPr>
                <w:rFonts w:hint="eastAsia"/>
                <w:b/>
              </w:rPr>
              <w:t>南方理财金货币</w:t>
            </w:r>
            <w:r w:rsidRPr="00297A24">
              <w:rPr>
                <w:rFonts w:hint="eastAsia"/>
                <w:b/>
              </w:rPr>
              <w:t>ETF</w:t>
            </w:r>
          </w:p>
        </w:tc>
      </w:tr>
      <w:tr w:rsidR="00297A24" w:rsidTr="00297A24">
        <w:tc>
          <w:tcPr>
            <w:tcW w:w="2076" w:type="dxa"/>
          </w:tcPr>
          <w:p w:rsidR="00297A24" w:rsidRDefault="00297A24" w:rsidP="00297A24">
            <w:pPr>
              <w:jc w:val="left"/>
            </w:pPr>
            <w:r>
              <w:rPr>
                <w:rFonts w:hint="eastAsia"/>
              </w:rPr>
              <w:t>报告期期初基金份额总额</w:t>
            </w:r>
          </w:p>
        </w:tc>
        <w:tc>
          <w:tcPr>
            <w:tcW w:w="2076" w:type="dxa"/>
          </w:tcPr>
          <w:p w:rsidR="00297A24" w:rsidRDefault="00297A24" w:rsidP="00297A24">
            <w:pPr>
              <w:jc w:val="right"/>
            </w:pPr>
            <w:r>
              <w:t>81,968,557,706.76</w:t>
            </w:r>
          </w:p>
        </w:tc>
        <w:tc>
          <w:tcPr>
            <w:tcW w:w="2077" w:type="dxa"/>
          </w:tcPr>
          <w:p w:rsidR="00297A24" w:rsidRDefault="00297A24" w:rsidP="00297A24">
            <w:pPr>
              <w:jc w:val="right"/>
            </w:pPr>
            <w:r>
              <w:t>421,978.72</w:t>
            </w:r>
          </w:p>
        </w:tc>
        <w:tc>
          <w:tcPr>
            <w:tcW w:w="2077" w:type="dxa"/>
          </w:tcPr>
          <w:p w:rsidR="00297A24" w:rsidRDefault="00297A24" w:rsidP="00297A24">
            <w:pPr>
              <w:jc w:val="right"/>
            </w:pPr>
            <w:r>
              <w:t>4,529,760.38</w:t>
            </w:r>
          </w:p>
        </w:tc>
      </w:tr>
      <w:tr w:rsidR="00297A24" w:rsidTr="00297A24">
        <w:tc>
          <w:tcPr>
            <w:tcW w:w="2076" w:type="dxa"/>
          </w:tcPr>
          <w:p w:rsidR="00297A24" w:rsidRDefault="00297A24" w:rsidP="00297A24">
            <w:pPr>
              <w:jc w:val="left"/>
            </w:pPr>
            <w:r>
              <w:rPr>
                <w:rFonts w:hint="eastAsia"/>
              </w:rPr>
              <w:t>报告期期间基金总申购份额</w:t>
            </w:r>
          </w:p>
        </w:tc>
        <w:tc>
          <w:tcPr>
            <w:tcW w:w="2076" w:type="dxa"/>
          </w:tcPr>
          <w:p w:rsidR="00297A24" w:rsidRDefault="00297A24" w:rsidP="00297A24">
            <w:pPr>
              <w:jc w:val="right"/>
            </w:pPr>
            <w:r>
              <w:t>447,576,994,763.25</w:t>
            </w:r>
          </w:p>
        </w:tc>
        <w:tc>
          <w:tcPr>
            <w:tcW w:w="2077" w:type="dxa"/>
          </w:tcPr>
          <w:p w:rsidR="00297A24" w:rsidRDefault="00297A24" w:rsidP="00297A24">
            <w:pPr>
              <w:jc w:val="right"/>
            </w:pPr>
            <w:r>
              <w:t>2,079,847.73</w:t>
            </w:r>
          </w:p>
        </w:tc>
        <w:tc>
          <w:tcPr>
            <w:tcW w:w="2077" w:type="dxa"/>
          </w:tcPr>
          <w:p w:rsidR="00297A24" w:rsidRDefault="00297A24" w:rsidP="00297A24">
            <w:pPr>
              <w:jc w:val="right"/>
            </w:pPr>
            <w:r>
              <w:t>15,033.08</w:t>
            </w:r>
          </w:p>
        </w:tc>
      </w:tr>
      <w:tr w:rsidR="00297A24" w:rsidTr="00297A24">
        <w:tc>
          <w:tcPr>
            <w:tcW w:w="2076" w:type="dxa"/>
          </w:tcPr>
          <w:p w:rsidR="00297A24" w:rsidRDefault="00297A24" w:rsidP="00297A24">
            <w:pPr>
              <w:jc w:val="left"/>
            </w:pPr>
            <w:r>
              <w:rPr>
                <w:rFonts w:hint="eastAsia"/>
              </w:rPr>
              <w:t>报告期期间基金总赎回份额</w:t>
            </w:r>
          </w:p>
        </w:tc>
        <w:tc>
          <w:tcPr>
            <w:tcW w:w="2076" w:type="dxa"/>
          </w:tcPr>
          <w:p w:rsidR="00297A24" w:rsidRDefault="00297A24" w:rsidP="00297A24">
            <w:pPr>
              <w:jc w:val="right"/>
            </w:pPr>
            <w:r>
              <w:t>446,429,061,035.41</w:t>
            </w:r>
          </w:p>
        </w:tc>
        <w:tc>
          <w:tcPr>
            <w:tcW w:w="2077" w:type="dxa"/>
          </w:tcPr>
          <w:p w:rsidR="00297A24" w:rsidRDefault="00297A24" w:rsidP="00297A24">
            <w:pPr>
              <w:jc w:val="right"/>
            </w:pPr>
            <w:r>
              <w:t>2,020,997.94</w:t>
            </w:r>
          </w:p>
        </w:tc>
        <w:tc>
          <w:tcPr>
            <w:tcW w:w="2077" w:type="dxa"/>
          </w:tcPr>
          <w:p w:rsidR="00297A24" w:rsidRDefault="00297A24" w:rsidP="00297A24">
            <w:pPr>
              <w:jc w:val="right"/>
            </w:pPr>
            <w:r>
              <w:t>265,558.72</w:t>
            </w:r>
          </w:p>
        </w:tc>
      </w:tr>
      <w:tr w:rsidR="00297A24" w:rsidTr="00297A24">
        <w:tc>
          <w:tcPr>
            <w:tcW w:w="2076" w:type="dxa"/>
          </w:tcPr>
          <w:p w:rsidR="00297A24" w:rsidRDefault="00297A24" w:rsidP="00297A24">
            <w:pPr>
              <w:jc w:val="left"/>
            </w:pPr>
            <w:r>
              <w:rPr>
                <w:rFonts w:hint="eastAsia"/>
              </w:rPr>
              <w:t>报告期期末基金份额总额</w:t>
            </w:r>
          </w:p>
        </w:tc>
        <w:tc>
          <w:tcPr>
            <w:tcW w:w="2076" w:type="dxa"/>
          </w:tcPr>
          <w:p w:rsidR="00297A24" w:rsidRDefault="00297A24" w:rsidP="00297A24">
            <w:pPr>
              <w:jc w:val="right"/>
            </w:pPr>
            <w:r>
              <w:t>83,116,491,434.60</w:t>
            </w:r>
          </w:p>
        </w:tc>
        <w:tc>
          <w:tcPr>
            <w:tcW w:w="2077" w:type="dxa"/>
          </w:tcPr>
          <w:p w:rsidR="00297A24" w:rsidRDefault="00297A24" w:rsidP="00297A24">
            <w:pPr>
              <w:jc w:val="right"/>
            </w:pPr>
            <w:r>
              <w:t>480,828.51</w:t>
            </w:r>
          </w:p>
        </w:tc>
        <w:tc>
          <w:tcPr>
            <w:tcW w:w="2077" w:type="dxa"/>
          </w:tcPr>
          <w:p w:rsidR="00297A24" w:rsidRDefault="00297A24" w:rsidP="00297A24">
            <w:pPr>
              <w:jc w:val="right"/>
            </w:pPr>
            <w:r>
              <w:t>4,279,234.74</w:t>
            </w:r>
          </w:p>
        </w:tc>
      </w:tr>
    </w:tbl>
    <w:p w:rsidR="00297A24" w:rsidRDefault="00297A24" w:rsidP="00297A24">
      <w:pPr>
        <w:pStyle w:val="-1"/>
        <w:ind w:left="281" w:hanging="281"/>
        <w:rPr>
          <w:rFonts w:hint="eastAsia"/>
        </w:rPr>
      </w:pPr>
      <w:r>
        <w:rPr>
          <w:rFonts w:hint="eastAsia"/>
        </w:rPr>
        <w:t>基金管理人运用固有资金投资本基金交易明细</w:t>
      </w:r>
    </w:p>
    <w:tbl>
      <w:tblPr>
        <w:tblStyle w:val="-0"/>
        <w:tblW w:w="0" w:type="auto"/>
        <w:tblLayout w:type="fixed"/>
        <w:tblLook w:val="04A0" w:firstRow="1" w:lastRow="0" w:firstColumn="1" w:lastColumn="0" w:noHBand="0" w:noVBand="1"/>
      </w:tblPr>
      <w:tblGrid>
        <w:gridCol w:w="1384"/>
        <w:gridCol w:w="1384"/>
        <w:gridCol w:w="1384"/>
        <w:gridCol w:w="1384"/>
        <w:gridCol w:w="1385"/>
        <w:gridCol w:w="1385"/>
      </w:tblGrid>
      <w:tr w:rsidR="00297A24" w:rsidTr="00297A24">
        <w:trPr>
          <w:cnfStyle w:val="100000000000" w:firstRow="1" w:lastRow="0" w:firstColumn="0" w:lastColumn="0" w:oddVBand="0" w:evenVBand="0" w:oddHBand="0" w:evenHBand="0" w:firstRowFirstColumn="0" w:firstRowLastColumn="0" w:lastRowFirstColumn="0" w:lastRowLastColumn="0"/>
        </w:trPr>
        <w:tc>
          <w:tcPr>
            <w:tcW w:w="1384" w:type="dxa"/>
          </w:tcPr>
          <w:p w:rsidR="00297A24" w:rsidRPr="00297A24" w:rsidRDefault="00297A24" w:rsidP="00297A24">
            <w:pPr>
              <w:jc w:val="center"/>
              <w:rPr>
                <w:b/>
              </w:rPr>
            </w:pPr>
            <w:r w:rsidRPr="00297A24">
              <w:rPr>
                <w:rFonts w:hint="eastAsia"/>
                <w:b/>
              </w:rPr>
              <w:t>序号</w:t>
            </w:r>
          </w:p>
        </w:tc>
        <w:tc>
          <w:tcPr>
            <w:tcW w:w="1384" w:type="dxa"/>
          </w:tcPr>
          <w:p w:rsidR="00297A24" w:rsidRPr="00297A24" w:rsidRDefault="00297A24" w:rsidP="00297A24">
            <w:pPr>
              <w:jc w:val="center"/>
              <w:rPr>
                <w:b/>
              </w:rPr>
            </w:pPr>
            <w:r w:rsidRPr="00297A24">
              <w:rPr>
                <w:rFonts w:hint="eastAsia"/>
                <w:b/>
              </w:rPr>
              <w:t>交易方式</w:t>
            </w:r>
          </w:p>
        </w:tc>
        <w:tc>
          <w:tcPr>
            <w:tcW w:w="1384" w:type="dxa"/>
          </w:tcPr>
          <w:p w:rsidR="00297A24" w:rsidRPr="00297A24" w:rsidRDefault="00297A24" w:rsidP="00297A24">
            <w:pPr>
              <w:jc w:val="center"/>
              <w:rPr>
                <w:b/>
              </w:rPr>
            </w:pPr>
            <w:r w:rsidRPr="00297A24">
              <w:rPr>
                <w:rFonts w:hint="eastAsia"/>
                <w:b/>
              </w:rPr>
              <w:t>交易日期</w:t>
            </w:r>
          </w:p>
        </w:tc>
        <w:tc>
          <w:tcPr>
            <w:tcW w:w="1384" w:type="dxa"/>
          </w:tcPr>
          <w:p w:rsidR="00297A24" w:rsidRPr="00297A24" w:rsidRDefault="00297A24" w:rsidP="00297A24">
            <w:pPr>
              <w:jc w:val="center"/>
              <w:rPr>
                <w:b/>
              </w:rPr>
            </w:pPr>
            <w:r w:rsidRPr="00297A24">
              <w:rPr>
                <w:rFonts w:hint="eastAsia"/>
                <w:b/>
              </w:rPr>
              <w:t>交易份额（份）</w:t>
            </w:r>
          </w:p>
        </w:tc>
        <w:tc>
          <w:tcPr>
            <w:tcW w:w="1385" w:type="dxa"/>
          </w:tcPr>
          <w:p w:rsidR="00297A24" w:rsidRPr="00297A24" w:rsidRDefault="00297A24" w:rsidP="00297A24">
            <w:pPr>
              <w:jc w:val="center"/>
              <w:rPr>
                <w:b/>
              </w:rPr>
            </w:pPr>
            <w:r w:rsidRPr="00297A24">
              <w:rPr>
                <w:rFonts w:hint="eastAsia"/>
                <w:b/>
              </w:rPr>
              <w:t>交易金额（元）</w:t>
            </w:r>
          </w:p>
        </w:tc>
        <w:tc>
          <w:tcPr>
            <w:tcW w:w="1385" w:type="dxa"/>
          </w:tcPr>
          <w:p w:rsidR="00297A24" w:rsidRPr="00297A24" w:rsidRDefault="00297A24" w:rsidP="00297A24">
            <w:pPr>
              <w:jc w:val="center"/>
              <w:rPr>
                <w:b/>
              </w:rPr>
            </w:pPr>
            <w:r w:rsidRPr="00297A24">
              <w:rPr>
                <w:rFonts w:hint="eastAsia"/>
                <w:b/>
              </w:rPr>
              <w:t>适用费率</w:t>
            </w:r>
          </w:p>
        </w:tc>
      </w:tr>
      <w:tr w:rsidR="00297A24" w:rsidTr="00297A24">
        <w:tc>
          <w:tcPr>
            <w:tcW w:w="1384" w:type="dxa"/>
          </w:tcPr>
          <w:p w:rsidR="00297A24" w:rsidRDefault="00297A24" w:rsidP="00297A24">
            <w:pPr>
              <w:jc w:val="center"/>
            </w:pPr>
            <w:r>
              <w:t>1</w:t>
            </w:r>
          </w:p>
        </w:tc>
        <w:tc>
          <w:tcPr>
            <w:tcW w:w="1384" w:type="dxa"/>
          </w:tcPr>
          <w:p w:rsidR="00297A24" w:rsidRDefault="00297A24" w:rsidP="00297A24">
            <w:pPr>
              <w:jc w:val="left"/>
            </w:pPr>
            <w:r>
              <w:rPr>
                <w:rFonts w:hint="eastAsia"/>
              </w:rPr>
              <w:t>分红</w:t>
            </w:r>
          </w:p>
        </w:tc>
        <w:tc>
          <w:tcPr>
            <w:tcW w:w="1384" w:type="dxa"/>
          </w:tcPr>
          <w:p w:rsidR="00297A24" w:rsidRDefault="00297A24" w:rsidP="00297A24">
            <w:pPr>
              <w:jc w:val="left"/>
            </w:pPr>
            <w:r>
              <w:rPr>
                <w:rFonts w:hint="eastAsia"/>
              </w:rPr>
              <w:t>2025</w:t>
            </w:r>
            <w:r>
              <w:rPr>
                <w:rFonts w:hint="eastAsia"/>
              </w:rPr>
              <w:t>年</w:t>
            </w:r>
            <w:r>
              <w:rPr>
                <w:rFonts w:hint="eastAsia"/>
              </w:rPr>
              <w:t>10</w:t>
            </w:r>
            <w:r>
              <w:rPr>
                <w:rFonts w:hint="eastAsia"/>
              </w:rPr>
              <w:t>月</w:t>
            </w:r>
            <w:r>
              <w:rPr>
                <w:rFonts w:hint="eastAsia"/>
              </w:rPr>
              <w:t>9</w:t>
            </w:r>
            <w:r>
              <w:rPr>
                <w:rFonts w:hint="eastAsia"/>
              </w:rPr>
              <w:t>日</w:t>
            </w:r>
          </w:p>
        </w:tc>
        <w:tc>
          <w:tcPr>
            <w:tcW w:w="1384" w:type="dxa"/>
          </w:tcPr>
          <w:p w:rsidR="00297A24" w:rsidRDefault="00297A24" w:rsidP="00297A24">
            <w:pPr>
              <w:jc w:val="right"/>
            </w:pPr>
            <w:r>
              <w:t>33.51</w:t>
            </w:r>
          </w:p>
        </w:tc>
        <w:tc>
          <w:tcPr>
            <w:tcW w:w="1385" w:type="dxa"/>
          </w:tcPr>
          <w:p w:rsidR="00297A24" w:rsidRDefault="00297A24" w:rsidP="00297A24">
            <w:pPr>
              <w:jc w:val="right"/>
            </w:pPr>
            <w:r>
              <w:t>33.51</w:t>
            </w:r>
          </w:p>
        </w:tc>
        <w:tc>
          <w:tcPr>
            <w:tcW w:w="1385" w:type="dxa"/>
          </w:tcPr>
          <w:p w:rsidR="00297A24" w:rsidRDefault="00297A24" w:rsidP="00297A24">
            <w:pPr>
              <w:jc w:val="right"/>
            </w:pPr>
            <w:r>
              <w:t>-</w:t>
            </w:r>
          </w:p>
        </w:tc>
      </w:tr>
      <w:tr w:rsidR="00297A24" w:rsidTr="00297A24">
        <w:tc>
          <w:tcPr>
            <w:tcW w:w="1384" w:type="dxa"/>
          </w:tcPr>
          <w:p w:rsidR="00297A24" w:rsidRDefault="00297A24" w:rsidP="00297A24">
            <w:pPr>
              <w:jc w:val="center"/>
            </w:pPr>
            <w:r>
              <w:t>2</w:t>
            </w:r>
          </w:p>
        </w:tc>
        <w:tc>
          <w:tcPr>
            <w:tcW w:w="1384" w:type="dxa"/>
          </w:tcPr>
          <w:p w:rsidR="00297A24" w:rsidRDefault="00297A24" w:rsidP="00297A24">
            <w:pPr>
              <w:jc w:val="left"/>
            </w:pPr>
            <w:r>
              <w:rPr>
                <w:rFonts w:hint="eastAsia"/>
              </w:rPr>
              <w:t>分红</w:t>
            </w:r>
          </w:p>
        </w:tc>
        <w:tc>
          <w:tcPr>
            <w:tcW w:w="1384" w:type="dxa"/>
          </w:tcPr>
          <w:p w:rsidR="00297A24" w:rsidRDefault="00297A24" w:rsidP="00297A24">
            <w:pPr>
              <w:jc w:val="left"/>
            </w:pPr>
            <w:r>
              <w:rPr>
                <w:rFonts w:hint="eastAsia"/>
              </w:rPr>
              <w:t>2025</w:t>
            </w:r>
            <w:r>
              <w:rPr>
                <w:rFonts w:hint="eastAsia"/>
              </w:rPr>
              <w:t>年</w:t>
            </w:r>
            <w:r>
              <w:rPr>
                <w:rFonts w:hint="eastAsia"/>
              </w:rPr>
              <w:t>10</w:t>
            </w:r>
            <w:r>
              <w:rPr>
                <w:rFonts w:hint="eastAsia"/>
              </w:rPr>
              <w:t>月</w:t>
            </w:r>
            <w:r>
              <w:rPr>
                <w:rFonts w:hint="eastAsia"/>
              </w:rPr>
              <w:t>10</w:t>
            </w:r>
            <w:r>
              <w:rPr>
                <w:rFonts w:hint="eastAsia"/>
              </w:rPr>
              <w:t>日</w:t>
            </w:r>
          </w:p>
        </w:tc>
        <w:tc>
          <w:tcPr>
            <w:tcW w:w="1384" w:type="dxa"/>
          </w:tcPr>
          <w:p w:rsidR="00297A24" w:rsidRDefault="00297A24" w:rsidP="00297A24">
            <w:pPr>
              <w:jc w:val="right"/>
            </w:pPr>
            <w:r>
              <w:t>3.43</w:t>
            </w:r>
          </w:p>
        </w:tc>
        <w:tc>
          <w:tcPr>
            <w:tcW w:w="1385" w:type="dxa"/>
          </w:tcPr>
          <w:p w:rsidR="00297A24" w:rsidRDefault="00297A24" w:rsidP="00297A24">
            <w:pPr>
              <w:jc w:val="right"/>
            </w:pPr>
            <w:r>
              <w:t>3.43</w:t>
            </w:r>
          </w:p>
        </w:tc>
        <w:tc>
          <w:tcPr>
            <w:tcW w:w="1385" w:type="dxa"/>
          </w:tcPr>
          <w:p w:rsidR="00297A24" w:rsidRDefault="00297A24" w:rsidP="00297A24">
            <w:pPr>
              <w:jc w:val="right"/>
            </w:pPr>
            <w:r>
              <w:t>-</w:t>
            </w:r>
          </w:p>
        </w:tc>
      </w:tr>
      <w:tr w:rsidR="00297A24" w:rsidTr="00297A24">
        <w:tc>
          <w:tcPr>
            <w:tcW w:w="1384" w:type="dxa"/>
          </w:tcPr>
          <w:p w:rsidR="00297A24" w:rsidRDefault="00297A24" w:rsidP="00297A24">
            <w:pPr>
              <w:jc w:val="center"/>
            </w:pPr>
            <w:r>
              <w:t>3</w:t>
            </w:r>
          </w:p>
        </w:tc>
        <w:tc>
          <w:tcPr>
            <w:tcW w:w="1384" w:type="dxa"/>
          </w:tcPr>
          <w:p w:rsidR="00297A24" w:rsidRDefault="00297A24" w:rsidP="00297A24">
            <w:pPr>
              <w:jc w:val="left"/>
            </w:pPr>
            <w:r>
              <w:rPr>
                <w:rFonts w:hint="eastAsia"/>
              </w:rPr>
              <w:t>分红</w:t>
            </w:r>
          </w:p>
        </w:tc>
        <w:tc>
          <w:tcPr>
            <w:tcW w:w="1384" w:type="dxa"/>
          </w:tcPr>
          <w:p w:rsidR="00297A24" w:rsidRDefault="00297A24" w:rsidP="00297A24">
            <w:pPr>
              <w:jc w:val="left"/>
            </w:pPr>
            <w:r>
              <w:rPr>
                <w:rFonts w:hint="eastAsia"/>
              </w:rPr>
              <w:t>2025</w:t>
            </w:r>
            <w:r>
              <w:rPr>
                <w:rFonts w:hint="eastAsia"/>
              </w:rPr>
              <w:t>年</w:t>
            </w:r>
            <w:r>
              <w:rPr>
                <w:rFonts w:hint="eastAsia"/>
              </w:rPr>
              <w:t>10</w:t>
            </w:r>
            <w:r>
              <w:rPr>
                <w:rFonts w:hint="eastAsia"/>
              </w:rPr>
              <w:t>月</w:t>
            </w:r>
            <w:r>
              <w:rPr>
                <w:rFonts w:hint="eastAsia"/>
              </w:rPr>
              <w:t>13</w:t>
            </w:r>
            <w:r>
              <w:rPr>
                <w:rFonts w:hint="eastAsia"/>
              </w:rPr>
              <w:t>日</w:t>
            </w:r>
          </w:p>
        </w:tc>
        <w:tc>
          <w:tcPr>
            <w:tcW w:w="1384" w:type="dxa"/>
          </w:tcPr>
          <w:p w:rsidR="00297A24" w:rsidRDefault="00297A24" w:rsidP="00297A24">
            <w:pPr>
              <w:jc w:val="right"/>
            </w:pPr>
            <w:r>
              <w:t>11.49</w:t>
            </w:r>
          </w:p>
        </w:tc>
        <w:tc>
          <w:tcPr>
            <w:tcW w:w="1385" w:type="dxa"/>
          </w:tcPr>
          <w:p w:rsidR="00297A24" w:rsidRDefault="00297A24" w:rsidP="00297A24">
            <w:pPr>
              <w:jc w:val="right"/>
            </w:pPr>
            <w:r>
              <w:t>11.49</w:t>
            </w:r>
          </w:p>
        </w:tc>
        <w:tc>
          <w:tcPr>
            <w:tcW w:w="1385" w:type="dxa"/>
          </w:tcPr>
          <w:p w:rsidR="00297A24" w:rsidRDefault="00297A24" w:rsidP="00297A24">
            <w:pPr>
              <w:jc w:val="right"/>
            </w:pPr>
            <w:r>
              <w:t>-</w:t>
            </w:r>
          </w:p>
        </w:tc>
      </w:tr>
      <w:tr w:rsidR="00297A24" w:rsidTr="00297A24">
        <w:tc>
          <w:tcPr>
            <w:tcW w:w="1384" w:type="dxa"/>
          </w:tcPr>
          <w:p w:rsidR="00297A24" w:rsidRDefault="00297A24" w:rsidP="00297A24">
            <w:pPr>
              <w:jc w:val="center"/>
            </w:pPr>
            <w:r>
              <w:t>4</w:t>
            </w:r>
          </w:p>
        </w:tc>
        <w:tc>
          <w:tcPr>
            <w:tcW w:w="1384" w:type="dxa"/>
          </w:tcPr>
          <w:p w:rsidR="00297A24" w:rsidRDefault="00297A24" w:rsidP="00297A24">
            <w:pPr>
              <w:jc w:val="left"/>
            </w:pPr>
            <w:r>
              <w:rPr>
                <w:rFonts w:hint="eastAsia"/>
              </w:rPr>
              <w:t>分红</w:t>
            </w:r>
          </w:p>
        </w:tc>
        <w:tc>
          <w:tcPr>
            <w:tcW w:w="1384" w:type="dxa"/>
          </w:tcPr>
          <w:p w:rsidR="00297A24" w:rsidRDefault="00297A24" w:rsidP="00297A24">
            <w:pPr>
              <w:jc w:val="left"/>
            </w:pPr>
            <w:r>
              <w:rPr>
                <w:rFonts w:hint="eastAsia"/>
              </w:rPr>
              <w:t>2025</w:t>
            </w:r>
            <w:r>
              <w:rPr>
                <w:rFonts w:hint="eastAsia"/>
              </w:rPr>
              <w:t>年</w:t>
            </w:r>
            <w:r>
              <w:rPr>
                <w:rFonts w:hint="eastAsia"/>
              </w:rPr>
              <w:t>10</w:t>
            </w:r>
            <w:r>
              <w:rPr>
                <w:rFonts w:hint="eastAsia"/>
              </w:rPr>
              <w:t>月</w:t>
            </w:r>
            <w:r>
              <w:rPr>
                <w:rFonts w:hint="eastAsia"/>
              </w:rPr>
              <w:t>14</w:t>
            </w:r>
            <w:r>
              <w:rPr>
                <w:rFonts w:hint="eastAsia"/>
              </w:rPr>
              <w:t>日</w:t>
            </w:r>
          </w:p>
        </w:tc>
        <w:tc>
          <w:tcPr>
            <w:tcW w:w="1384" w:type="dxa"/>
          </w:tcPr>
          <w:p w:rsidR="00297A24" w:rsidRDefault="00297A24" w:rsidP="00297A24">
            <w:pPr>
              <w:jc w:val="right"/>
            </w:pPr>
            <w:r>
              <w:t>3.63</w:t>
            </w:r>
          </w:p>
        </w:tc>
        <w:tc>
          <w:tcPr>
            <w:tcW w:w="1385" w:type="dxa"/>
          </w:tcPr>
          <w:p w:rsidR="00297A24" w:rsidRDefault="00297A24" w:rsidP="00297A24">
            <w:pPr>
              <w:jc w:val="right"/>
            </w:pPr>
            <w:r>
              <w:t>3.63</w:t>
            </w:r>
          </w:p>
        </w:tc>
        <w:tc>
          <w:tcPr>
            <w:tcW w:w="1385" w:type="dxa"/>
          </w:tcPr>
          <w:p w:rsidR="00297A24" w:rsidRDefault="00297A24" w:rsidP="00297A24">
            <w:pPr>
              <w:jc w:val="right"/>
            </w:pPr>
            <w:r>
              <w:t>-</w:t>
            </w:r>
          </w:p>
        </w:tc>
      </w:tr>
      <w:tr w:rsidR="00297A24" w:rsidTr="00297A24">
        <w:tc>
          <w:tcPr>
            <w:tcW w:w="1384" w:type="dxa"/>
          </w:tcPr>
          <w:p w:rsidR="00297A24" w:rsidRDefault="00297A24" w:rsidP="00297A24">
            <w:pPr>
              <w:jc w:val="center"/>
            </w:pPr>
            <w:r>
              <w:t>5</w:t>
            </w:r>
          </w:p>
        </w:tc>
        <w:tc>
          <w:tcPr>
            <w:tcW w:w="1384" w:type="dxa"/>
          </w:tcPr>
          <w:p w:rsidR="00297A24" w:rsidRDefault="00297A24" w:rsidP="00297A24">
            <w:pPr>
              <w:jc w:val="left"/>
            </w:pPr>
            <w:r>
              <w:rPr>
                <w:rFonts w:hint="eastAsia"/>
              </w:rPr>
              <w:t>分红</w:t>
            </w:r>
          </w:p>
        </w:tc>
        <w:tc>
          <w:tcPr>
            <w:tcW w:w="1384" w:type="dxa"/>
          </w:tcPr>
          <w:p w:rsidR="00297A24" w:rsidRDefault="00297A24" w:rsidP="00297A24">
            <w:pPr>
              <w:jc w:val="left"/>
            </w:pPr>
            <w:r>
              <w:rPr>
                <w:rFonts w:hint="eastAsia"/>
              </w:rPr>
              <w:t>2025</w:t>
            </w:r>
            <w:r>
              <w:rPr>
                <w:rFonts w:hint="eastAsia"/>
              </w:rPr>
              <w:t>年</w:t>
            </w:r>
            <w:r>
              <w:rPr>
                <w:rFonts w:hint="eastAsia"/>
              </w:rPr>
              <w:t>10</w:t>
            </w:r>
            <w:r>
              <w:rPr>
                <w:rFonts w:hint="eastAsia"/>
              </w:rPr>
              <w:t>月</w:t>
            </w:r>
            <w:r>
              <w:rPr>
                <w:rFonts w:hint="eastAsia"/>
              </w:rPr>
              <w:t>15</w:t>
            </w:r>
            <w:r>
              <w:rPr>
                <w:rFonts w:hint="eastAsia"/>
              </w:rPr>
              <w:t>日</w:t>
            </w:r>
          </w:p>
        </w:tc>
        <w:tc>
          <w:tcPr>
            <w:tcW w:w="1384" w:type="dxa"/>
          </w:tcPr>
          <w:p w:rsidR="00297A24" w:rsidRDefault="00297A24" w:rsidP="00297A24">
            <w:pPr>
              <w:jc w:val="right"/>
            </w:pPr>
            <w:r>
              <w:t>3.60</w:t>
            </w:r>
          </w:p>
        </w:tc>
        <w:tc>
          <w:tcPr>
            <w:tcW w:w="1385" w:type="dxa"/>
          </w:tcPr>
          <w:p w:rsidR="00297A24" w:rsidRDefault="00297A24" w:rsidP="00297A24">
            <w:pPr>
              <w:jc w:val="right"/>
            </w:pPr>
            <w:r>
              <w:t>3.60</w:t>
            </w:r>
          </w:p>
        </w:tc>
        <w:tc>
          <w:tcPr>
            <w:tcW w:w="1385" w:type="dxa"/>
          </w:tcPr>
          <w:p w:rsidR="00297A24" w:rsidRDefault="00297A24" w:rsidP="00297A24">
            <w:pPr>
              <w:jc w:val="right"/>
            </w:pPr>
            <w:r>
              <w:t>-</w:t>
            </w:r>
          </w:p>
        </w:tc>
      </w:tr>
      <w:tr w:rsidR="00297A24" w:rsidTr="00297A24">
        <w:tc>
          <w:tcPr>
            <w:tcW w:w="1384" w:type="dxa"/>
          </w:tcPr>
          <w:p w:rsidR="00297A24" w:rsidRDefault="00297A24" w:rsidP="00297A24">
            <w:pPr>
              <w:jc w:val="center"/>
            </w:pPr>
            <w:r>
              <w:t>6</w:t>
            </w:r>
          </w:p>
        </w:tc>
        <w:tc>
          <w:tcPr>
            <w:tcW w:w="1384" w:type="dxa"/>
          </w:tcPr>
          <w:p w:rsidR="00297A24" w:rsidRDefault="00297A24" w:rsidP="00297A24">
            <w:pPr>
              <w:jc w:val="left"/>
            </w:pPr>
            <w:r>
              <w:rPr>
                <w:rFonts w:hint="eastAsia"/>
              </w:rPr>
              <w:t>分红</w:t>
            </w:r>
          </w:p>
        </w:tc>
        <w:tc>
          <w:tcPr>
            <w:tcW w:w="1384" w:type="dxa"/>
          </w:tcPr>
          <w:p w:rsidR="00297A24" w:rsidRDefault="00297A24" w:rsidP="00297A24">
            <w:pPr>
              <w:jc w:val="left"/>
            </w:pPr>
            <w:r>
              <w:rPr>
                <w:rFonts w:hint="eastAsia"/>
              </w:rPr>
              <w:t>2025</w:t>
            </w:r>
            <w:r>
              <w:rPr>
                <w:rFonts w:hint="eastAsia"/>
              </w:rPr>
              <w:t>年</w:t>
            </w:r>
            <w:r>
              <w:rPr>
                <w:rFonts w:hint="eastAsia"/>
              </w:rPr>
              <w:t>10</w:t>
            </w:r>
            <w:r>
              <w:rPr>
                <w:rFonts w:hint="eastAsia"/>
              </w:rPr>
              <w:t>月</w:t>
            </w:r>
            <w:r>
              <w:rPr>
                <w:rFonts w:hint="eastAsia"/>
              </w:rPr>
              <w:t>16</w:t>
            </w:r>
            <w:r>
              <w:rPr>
                <w:rFonts w:hint="eastAsia"/>
              </w:rPr>
              <w:t>日</w:t>
            </w:r>
          </w:p>
        </w:tc>
        <w:tc>
          <w:tcPr>
            <w:tcW w:w="1384" w:type="dxa"/>
          </w:tcPr>
          <w:p w:rsidR="00297A24" w:rsidRDefault="00297A24" w:rsidP="00297A24">
            <w:pPr>
              <w:jc w:val="right"/>
            </w:pPr>
            <w:r>
              <w:t>3.58</w:t>
            </w:r>
          </w:p>
        </w:tc>
        <w:tc>
          <w:tcPr>
            <w:tcW w:w="1385" w:type="dxa"/>
          </w:tcPr>
          <w:p w:rsidR="00297A24" w:rsidRDefault="00297A24" w:rsidP="00297A24">
            <w:pPr>
              <w:jc w:val="right"/>
            </w:pPr>
            <w:r>
              <w:t>3.58</w:t>
            </w:r>
          </w:p>
        </w:tc>
        <w:tc>
          <w:tcPr>
            <w:tcW w:w="1385" w:type="dxa"/>
          </w:tcPr>
          <w:p w:rsidR="00297A24" w:rsidRDefault="00297A24" w:rsidP="00297A24">
            <w:pPr>
              <w:jc w:val="right"/>
            </w:pPr>
            <w:r>
              <w:t>-</w:t>
            </w:r>
          </w:p>
        </w:tc>
      </w:tr>
      <w:tr w:rsidR="00297A24" w:rsidTr="00297A24">
        <w:tc>
          <w:tcPr>
            <w:tcW w:w="1384" w:type="dxa"/>
          </w:tcPr>
          <w:p w:rsidR="00297A24" w:rsidRDefault="00297A24" w:rsidP="00297A24">
            <w:pPr>
              <w:jc w:val="center"/>
            </w:pPr>
            <w:r>
              <w:t>7</w:t>
            </w:r>
          </w:p>
        </w:tc>
        <w:tc>
          <w:tcPr>
            <w:tcW w:w="1384" w:type="dxa"/>
          </w:tcPr>
          <w:p w:rsidR="00297A24" w:rsidRDefault="00297A24" w:rsidP="00297A24">
            <w:pPr>
              <w:jc w:val="left"/>
            </w:pPr>
            <w:r>
              <w:rPr>
                <w:rFonts w:hint="eastAsia"/>
              </w:rPr>
              <w:t>分红</w:t>
            </w:r>
          </w:p>
        </w:tc>
        <w:tc>
          <w:tcPr>
            <w:tcW w:w="1384" w:type="dxa"/>
          </w:tcPr>
          <w:p w:rsidR="00297A24" w:rsidRDefault="00297A24" w:rsidP="00297A24">
            <w:pPr>
              <w:jc w:val="left"/>
            </w:pPr>
            <w:r>
              <w:rPr>
                <w:rFonts w:hint="eastAsia"/>
              </w:rPr>
              <w:t>2025</w:t>
            </w:r>
            <w:r>
              <w:rPr>
                <w:rFonts w:hint="eastAsia"/>
              </w:rPr>
              <w:t>年</w:t>
            </w:r>
            <w:r>
              <w:rPr>
                <w:rFonts w:hint="eastAsia"/>
              </w:rPr>
              <w:t>10</w:t>
            </w:r>
            <w:r>
              <w:rPr>
                <w:rFonts w:hint="eastAsia"/>
              </w:rPr>
              <w:t>月</w:t>
            </w:r>
            <w:r>
              <w:rPr>
                <w:rFonts w:hint="eastAsia"/>
              </w:rPr>
              <w:t>17</w:t>
            </w:r>
            <w:r>
              <w:rPr>
                <w:rFonts w:hint="eastAsia"/>
              </w:rPr>
              <w:t>日</w:t>
            </w:r>
          </w:p>
        </w:tc>
        <w:tc>
          <w:tcPr>
            <w:tcW w:w="1384" w:type="dxa"/>
          </w:tcPr>
          <w:p w:rsidR="00297A24" w:rsidRDefault="00297A24" w:rsidP="00297A24">
            <w:pPr>
              <w:jc w:val="right"/>
            </w:pPr>
            <w:r>
              <w:t>3.77</w:t>
            </w:r>
          </w:p>
        </w:tc>
        <w:tc>
          <w:tcPr>
            <w:tcW w:w="1385" w:type="dxa"/>
          </w:tcPr>
          <w:p w:rsidR="00297A24" w:rsidRDefault="00297A24" w:rsidP="00297A24">
            <w:pPr>
              <w:jc w:val="right"/>
            </w:pPr>
            <w:r>
              <w:t>3.77</w:t>
            </w:r>
          </w:p>
        </w:tc>
        <w:tc>
          <w:tcPr>
            <w:tcW w:w="1385" w:type="dxa"/>
          </w:tcPr>
          <w:p w:rsidR="00297A24" w:rsidRDefault="00297A24" w:rsidP="00297A24">
            <w:pPr>
              <w:jc w:val="right"/>
            </w:pPr>
            <w:r>
              <w:t>-</w:t>
            </w:r>
          </w:p>
        </w:tc>
      </w:tr>
      <w:tr w:rsidR="00297A24" w:rsidTr="00297A24">
        <w:tc>
          <w:tcPr>
            <w:tcW w:w="1384" w:type="dxa"/>
          </w:tcPr>
          <w:p w:rsidR="00297A24" w:rsidRDefault="00297A24" w:rsidP="00297A24">
            <w:pPr>
              <w:jc w:val="center"/>
            </w:pPr>
            <w:r>
              <w:t>8</w:t>
            </w:r>
          </w:p>
        </w:tc>
        <w:tc>
          <w:tcPr>
            <w:tcW w:w="1384" w:type="dxa"/>
          </w:tcPr>
          <w:p w:rsidR="00297A24" w:rsidRDefault="00297A24" w:rsidP="00297A24">
            <w:pPr>
              <w:jc w:val="left"/>
            </w:pPr>
            <w:r>
              <w:rPr>
                <w:rFonts w:hint="eastAsia"/>
              </w:rPr>
              <w:t>分红</w:t>
            </w:r>
          </w:p>
        </w:tc>
        <w:tc>
          <w:tcPr>
            <w:tcW w:w="1384" w:type="dxa"/>
          </w:tcPr>
          <w:p w:rsidR="00297A24" w:rsidRDefault="00297A24" w:rsidP="00297A24">
            <w:pPr>
              <w:jc w:val="left"/>
            </w:pPr>
            <w:r>
              <w:rPr>
                <w:rFonts w:hint="eastAsia"/>
              </w:rPr>
              <w:t>2025</w:t>
            </w:r>
            <w:r>
              <w:rPr>
                <w:rFonts w:hint="eastAsia"/>
              </w:rPr>
              <w:t>年</w:t>
            </w:r>
            <w:r>
              <w:rPr>
                <w:rFonts w:hint="eastAsia"/>
              </w:rPr>
              <w:t>10</w:t>
            </w:r>
            <w:r>
              <w:rPr>
                <w:rFonts w:hint="eastAsia"/>
              </w:rPr>
              <w:t>月</w:t>
            </w:r>
            <w:r>
              <w:rPr>
                <w:rFonts w:hint="eastAsia"/>
              </w:rPr>
              <w:t>20</w:t>
            </w:r>
            <w:r>
              <w:rPr>
                <w:rFonts w:hint="eastAsia"/>
              </w:rPr>
              <w:t>日</w:t>
            </w:r>
          </w:p>
        </w:tc>
        <w:tc>
          <w:tcPr>
            <w:tcW w:w="1384" w:type="dxa"/>
          </w:tcPr>
          <w:p w:rsidR="00297A24" w:rsidRDefault="00297A24" w:rsidP="00297A24">
            <w:pPr>
              <w:jc w:val="right"/>
            </w:pPr>
            <w:r>
              <w:t>11.26</w:t>
            </w:r>
          </w:p>
        </w:tc>
        <w:tc>
          <w:tcPr>
            <w:tcW w:w="1385" w:type="dxa"/>
          </w:tcPr>
          <w:p w:rsidR="00297A24" w:rsidRDefault="00297A24" w:rsidP="00297A24">
            <w:pPr>
              <w:jc w:val="right"/>
            </w:pPr>
            <w:r>
              <w:t>11.26</w:t>
            </w:r>
          </w:p>
        </w:tc>
        <w:tc>
          <w:tcPr>
            <w:tcW w:w="1385" w:type="dxa"/>
          </w:tcPr>
          <w:p w:rsidR="00297A24" w:rsidRDefault="00297A24" w:rsidP="00297A24">
            <w:pPr>
              <w:jc w:val="right"/>
            </w:pPr>
            <w:r>
              <w:t>-</w:t>
            </w:r>
          </w:p>
        </w:tc>
      </w:tr>
      <w:tr w:rsidR="00297A24" w:rsidTr="00297A24">
        <w:tc>
          <w:tcPr>
            <w:tcW w:w="1384" w:type="dxa"/>
          </w:tcPr>
          <w:p w:rsidR="00297A24" w:rsidRDefault="00297A24" w:rsidP="00297A24">
            <w:pPr>
              <w:jc w:val="center"/>
            </w:pPr>
            <w:r>
              <w:t>9</w:t>
            </w:r>
          </w:p>
        </w:tc>
        <w:tc>
          <w:tcPr>
            <w:tcW w:w="1384" w:type="dxa"/>
          </w:tcPr>
          <w:p w:rsidR="00297A24" w:rsidRDefault="00297A24" w:rsidP="00297A24">
            <w:pPr>
              <w:jc w:val="left"/>
            </w:pPr>
            <w:r>
              <w:rPr>
                <w:rFonts w:hint="eastAsia"/>
              </w:rPr>
              <w:t>分红</w:t>
            </w:r>
          </w:p>
        </w:tc>
        <w:tc>
          <w:tcPr>
            <w:tcW w:w="1384" w:type="dxa"/>
          </w:tcPr>
          <w:p w:rsidR="00297A24" w:rsidRDefault="00297A24" w:rsidP="00297A24">
            <w:pPr>
              <w:jc w:val="left"/>
            </w:pPr>
            <w:r>
              <w:rPr>
                <w:rFonts w:hint="eastAsia"/>
              </w:rPr>
              <w:t>2025</w:t>
            </w:r>
            <w:r>
              <w:rPr>
                <w:rFonts w:hint="eastAsia"/>
              </w:rPr>
              <w:t>年</w:t>
            </w:r>
            <w:r>
              <w:rPr>
                <w:rFonts w:hint="eastAsia"/>
              </w:rPr>
              <w:t>10</w:t>
            </w:r>
            <w:r>
              <w:rPr>
                <w:rFonts w:hint="eastAsia"/>
              </w:rPr>
              <w:t>月</w:t>
            </w:r>
            <w:r>
              <w:rPr>
                <w:rFonts w:hint="eastAsia"/>
              </w:rPr>
              <w:t>21</w:t>
            </w:r>
            <w:r>
              <w:rPr>
                <w:rFonts w:hint="eastAsia"/>
              </w:rPr>
              <w:t>日</w:t>
            </w:r>
          </w:p>
        </w:tc>
        <w:tc>
          <w:tcPr>
            <w:tcW w:w="1384" w:type="dxa"/>
          </w:tcPr>
          <w:p w:rsidR="00297A24" w:rsidRDefault="00297A24" w:rsidP="00297A24">
            <w:pPr>
              <w:jc w:val="right"/>
            </w:pPr>
            <w:r>
              <w:t>3.60</w:t>
            </w:r>
          </w:p>
        </w:tc>
        <w:tc>
          <w:tcPr>
            <w:tcW w:w="1385" w:type="dxa"/>
          </w:tcPr>
          <w:p w:rsidR="00297A24" w:rsidRDefault="00297A24" w:rsidP="00297A24">
            <w:pPr>
              <w:jc w:val="right"/>
            </w:pPr>
            <w:r>
              <w:t>3.60</w:t>
            </w:r>
          </w:p>
        </w:tc>
        <w:tc>
          <w:tcPr>
            <w:tcW w:w="1385" w:type="dxa"/>
          </w:tcPr>
          <w:p w:rsidR="00297A24" w:rsidRDefault="00297A24" w:rsidP="00297A24">
            <w:pPr>
              <w:jc w:val="right"/>
            </w:pPr>
            <w:r>
              <w:t>-</w:t>
            </w:r>
          </w:p>
        </w:tc>
      </w:tr>
      <w:tr w:rsidR="00297A24" w:rsidTr="00297A24">
        <w:tc>
          <w:tcPr>
            <w:tcW w:w="1384" w:type="dxa"/>
          </w:tcPr>
          <w:p w:rsidR="00297A24" w:rsidRDefault="00297A24" w:rsidP="00297A24">
            <w:pPr>
              <w:jc w:val="center"/>
            </w:pPr>
            <w:r>
              <w:t>10</w:t>
            </w:r>
          </w:p>
        </w:tc>
        <w:tc>
          <w:tcPr>
            <w:tcW w:w="1384" w:type="dxa"/>
          </w:tcPr>
          <w:p w:rsidR="00297A24" w:rsidRDefault="00297A24" w:rsidP="00297A24">
            <w:pPr>
              <w:jc w:val="left"/>
            </w:pPr>
            <w:r>
              <w:rPr>
                <w:rFonts w:hint="eastAsia"/>
              </w:rPr>
              <w:t>分红</w:t>
            </w:r>
          </w:p>
        </w:tc>
        <w:tc>
          <w:tcPr>
            <w:tcW w:w="1384" w:type="dxa"/>
          </w:tcPr>
          <w:p w:rsidR="00297A24" w:rsidRDefault="00297A24" w:rsidP="00297A24">
            <w:pPr>
              <w:jc w:val="left"/>
            </w:pPr>
            <w:r>
              <w:rPr>
                <w:rFonts w:hint="eastAsia"/>
              </w:rPr>
              <w:t>2025</w:t>
            </w:r>
            <w:r>
              <w:rPr>
                <w:rFonts w:hint="eastAsia"/>
              </w:rPr>
              <w:t>年</w:t>
            </w:r>
            <w:r>
              <w:rPr>
                <w:rFonts w:hint="eastAsia"/>
              </w:rPr>
              <w:t>10</w:t>
            </w:r>
            <w:r>
              <w:rPr>
                <w:rFonts w:hint="eastAsia"/>
              </w:rPr>
              <w:t>月</w:t>
            </w:r>
            <w:r>
              <w:rPr>
                <w:rFonts w:hint="eastAsia"/>
              </w:rPr>
              <w:t>22</w:t>
            </w:r>
            <w:r>
              <w:rPr>
                <w:rFonts w:hint="eastAsia"/>
              </w:rPr>
              <w:t>日</w:t>
            </w:r>
          </w:p>
        </w:tc>
        <w:tc>
          <w:tcPr>
            <w:tcW w:w="1384" w:type="dxa"/>
          </w:tcPr>
          <w:p w:rsidR="00297A24" w:rsidRDefault="00297A24" w:rsidP="00297A24">
            <w:pPr>
              <w:jc w:val="right"/>
            </w:pPr>
            <w:r>
              <w:t>3.60</w:t>
            </w:r>
          </w:p>
        </w:tc>
        <w:tc>
          <w:tcPr>
            <w:tcW w:w="1385" w:type="dxa"/>
          </w:tcPr>
          <w:p w:rsidR="00297A24" w:rsidRDefault="00297A24" w:rsidP="00297A24">
            <w:pPr>
              <w:jc w:val="right"/>
            </w:pPr>
            <w:r>
              <w:t>3.60</w:t>
            </w:r>
          </w:p>
        </w:tc>
        <w:tc>
          <w:tcPr>
            <w:tcW w:w="1385" w:type="dxa"/>
          </w:tcPr>
          <w:p w:rsidR="00297A24" w:rsidRDefault="00297A24" w:rsidP="00297A24">
            <w:pPr>
              <w:jc w:val="right"/>
            </w:pPr>
            <w:r>
              <w:t>-</w:t>
            </w:r>
          </w:p>
        </w:tc>
      </w:tr>
      <w:tr w:rsidR="00297A24" w:rsidTr="00297A24">
        <w:tc>
          <w:tcPr>
            <w:tcW w:w="1384" w:type="dxa"/>
          </w:tcPr>
          <w:p w:rsidR="00297A24" w:rsidRDefault="00297A24" w:rsidP="00297A24">
            <w:pPr>
              <w:jc w:val="center"/>
            </w:pPr>
            <w:r>
              <w:t>11</w:t>
            </w:r>
          </w:p>
        </w:tc>
        <w:tc>
          <w:tcPr>
            <w:tcW w:w="1384" w:type="dxa"/>
          </w:tcPr>
          <w:p w:rsidR="00297A24" w:rsidRDefault="00297A24" w:rsidP="00297A24">
            <w:pPr>
              <w:jc w:val="left"/>
            </w:pPr>
            <w:r>
              <w:rPr>
                <w:rFonts w:hint="eastAsia"/>
              </w:rPr>
              <w:t>分红</w:t>
            </w:r>
          </w:p>
        </w:tc>
        <w:tc>
          <w:tcPr>
            <w:tcW w:w="1384" w:type="dxa"/>
          </w:tcPr>
          <w:p w:rsidR="00297A24" w:rsidRDefault="00297A24" w:rsidP="00297A24">
            <w:pPr>
              <w:jc w:val="left"/>
            </w:pPr>
            <w:r>
              <w:rPr>
                <w:rFonts w:hint="eastAsia"/>
              </w:rPr>
              <w:t>2025</w:t>
            </w:r>
            <w:r>
              <w:rPr>
                <w:rFonts w:hint="eastAsia"/>
              </w:rPr>
              <w:t>年</w:t>
            </w:r>
            <w:r>
              <w:rPr>
                <w:rFonts w:hint="eastAsia"/>
              </w:rPr>
              <w:t>10</w:t>
            </w:r>
            <w:r>
              <w:rPr>
                <w:rFonts w:hint="eastAsia"/>
              </w:rPr>
              <w:t>月</w:t>
            </w:r>
            <w:r>
              <w:rPr>
                <w:rFonts w:hint="eastAsia"/>
              </w:rPr>
              <w:t>23</w:t>
            </w:r>
            <w:r>
              <w:rPr>
                <w:rFonts w:hint="eastAsia"/>
              </w:rPr>
              <w:t>日</w:t>
            </w:r>
          </w:p>
        </w:tc>
        <w:tc>
          <w:tcPr>
            <w:tcW w:w="1384" w:type="dxa"/>
          </w:tcPr>
          <w:p w:rsidR="00297A24" w:rsidRDefault="00297A24" w:rsidP="00297A24">
            <w:pPr>
              <w:jc w:val="right"/>
            </w:pPr>
            <w:r>
              <w:t>3.60</w:t>
            </w:r>
          </w:p>
        </w:tc>
        <w:tc>
          <w:tcPr>
            <w:tcW w:w="1385" w:type="dxa"/>
          </w:tcPr>
          <w:p w:rsidR="00297A24" w:rsidRDefault="00297A24" w:rsidP="00297A24">
            <w:pPr>
              <w:jc w:val="right"/>
            </w:pPr>
            <w:r>
              <w:t>3.60</w:t>
            </w:r>
          </w:p>
        </w:tc>
        <w:tc>
          <w:tcPr>
            <w:tcW w:w="1385" w:type="dxa"/>
          </w:tcPr>
          <w:p w:rsidR="00297A24" w:rsidRDefault="00297A24" w:rsidP="00297A24">
            <w:pPr>
              <w:jc w:val="right"/>
            </w:pPr>
            <w:r>
              <w:t>-</w:t>
            </w:r>
          </w:p>
        </w:tc>
      </w:tr>
      <w:tr w:rsidR="00297A24" w:rsidTr="00297A24">
        <w:tc>
          <w:tcPr>
            <w:tcW w:w="1384" w:type="dxa"/>
          </w:tcPr>
          <w:p w:rsidR="00297A24" w:rsidRDefault="00297A24" w:rsidP="00297A24">
            <w:pPr>
              <w:jc w:val="center"/>
            </w:pPr>
            <w:r>
              <w:t>12</w:t>
            </w:r>
          </w:p>
        </w:tc>
        <w:tc>
          <w:tcPr>
            <w:tcW w:w="1384" w:type="dxa"/>
          </w:tcPr>
          <w:p w:rsidR="00297A24" w:rsidRDefault="00297A24" w:rsidP="00297A24">
            <w:pPr>
              <w:jc w:val="left"/>
            </w:pPr>
            <w:r>
              <w:rPr>
                <w:rFonts w:hint="eastAsia"/>
              </w:rPr>
              <w:t>分红</w:t>
            </w:r>
          </w:p>
        </w:tc>
        <w:tc>
          <w:tcPr>
            <w:tcW w:w="1384" w:type="dxa"/>
          </w:tcPr>
          <w:p w:rsidR="00297A24" w:rsidRDefault="00297A24" w:rsidP="00297A24">
            <w:pPr>
              <w:jc w:val="left"/>
            </w:pPr>
            <w:r>
              <w:rPr>
                <w:rFonts w:hint="eastAsia"/>
              </w:rPr>
              <w:t>2025</w:t>
            </w:r>
            <w:r>
              <w:rPr>
                <w:rFonts w:hint="eastAsia"/>
              </w:rPr>
              <w:t>年</w:t>
            </w:r>
            <w:r>
              <w:rPr>
                <w:rFonts w:hint="eastAsia"/>
              </w:rPr>
              <w:t>10</w:t>
            </w:r>
            <w:r>
              <w:rPr>
                <w:rFonts w:hint="eastAsia"/>
              </w:rPr>
              <w:t>月</w:t>
            </w:r>
            <w:r>
              <w:rPr>
                <w:rFonts w:hint="eastAsia"/>
              </w:rPr>
              <w:t>24</w:t>
            </w:r>
            <w:r>
              <w:rPr>
                <w:rFonts w:hint="eastAsia"/>
              </w:rPr>
              <w:t>日</w:t>
            </w:r>
          </w:p>
        </w:tc>
        <w:tc>
          <w:tcPr>
            <w:tcW w:w="1384" w:type="dxa"/>
          </w:tcPr>
          <w:p w:rsidR="00297A24" w:rsidRDefault="00297A24" w:rsidP="00297A24">
            <w:pPr>
              <w:jc w:val="right"/>
            </w:pPr>
            <w:r>
              <w:t>3.78</w:t>
            </w:r>
          </w:p>
        </w:tc>
        <w:tc>
          <w:tcPr>
            <w:tcW w:w="1385" w:type="dxa"/>
          </w:tcPr>
          <w:p w:rsidR="00297A24" w:rsidRDefault="00297A24" w:rsidP="00297A24">
            <w:pPr>
              <w:jc w:val="right"/>
            </w:pPr>
            <w:r>
              <w:t>3.78</w:t>
            </w:r>
          </w:p>
        </w:tc>
        <w:tc>
          <w:tcPr>
            <w:tcW w:w="1385" w:type="dxa"/>
          </w:tcPr>
          <w:p w:rsidR="00297A24" w:rsidRDefault="00297A24" w:rsidP="00297A24">
            <w:pPr>
              <w:jc w:val="right"/>
            </w:pPr>
            <w:r>
              <w:t>-</w:t>
            </w:r>
          </w:p>
        </w:tc>
      </w:tr>
      <w:tr w:rsidR="00297A24" w:rsidTr="00297A24">
        <w:tc>
          <w:tcPr>
            <w:tcW w:w="1384" w:type="dxa"/>
          </w:tcPr>
          <w:p w:rsidR="00297A24" w:rsidRDefault="00297A24" w:rsidP="00297A24">
            <w:pPr>
              <w:jc w:val="center"/>
            </w:pPr>
            <w:r>
              <w:t>13</w:t>
            </w:r>
          </w:p>
        </w:tc>
        <w:tc>
          <w:tcPr>
            <w:tcW w:w="1384" w:type="dxa"/>
          </w:tcPr>
          <w:p w:rsidR="00297A24" w:rsidRDefault="00297A24" w:rsidP="00297A24">
            <w:pPr>
              <w:jc w:val="left"/>
            </w:pPr>
            <w:r>
              <w:rPr>
                <w:rFonts w:hint="eastAsia"/>
              </w:rPr>
              <w:t>分红</w:t>
            </w:r>
          </w:p>
        </w:tc>
        <w:tc>
          <w:tcPr>
            <w:tcW w:w="1384" w:type="dxa"/>
          </w:tcPr>
          <w:p w:rsidR="00297A24" w:rsidRDefault="00297A24" w:rsidP="00297A24">
            <w:pPr>
              <w:jc w:val="left"/>
            </w:pPr>
            <w:r>
              <w:rPr>
                <w:rFonts w:hint="eastAsia"/>
              </w:rPr>
              <w:t>2025</w:t>
            </w:r>
            <w:r>
              <w:rPr>
                <w:rFonts w:hint="eastAsia"/>
              </w:rPr>
              <w:t>年</w:t>
            </w:r>
            <w:r>
              <w:rPr>
                <w:rFonts w:hint="eastAsia"/>
              </w:rPr>
              <w:t>10</w:t>
            </w:r>
            <w:r>
              <w:rPr>
                <w:rFonts w:hint="eastAsia"/>
              </w:rPr>
              <w:t>月</w:t>
            </w:r>
            <w:r>
              <w:rPr>
                <w:rFonts w:hint="eastAsia"/>
              </w:rPr>
              <w:t>27</w:t>
            </w:r>
            <w:r>
              <w:rPr>
                <w:rFonts w:hint="eastAsia"/>
              </w:rPr>
              <w:t>日</w:t>
            </w:r>
          </w:p>
        </w:tc>
        <w:tc>
          <w:tcPr>
            <w:tcW w:w="1384" w:type="dxa"/>
          </w:tcPr>
          <w:p w:rsidR="00297A24" w:rsidRDefault="00297A24" w:rsidP="00297A24">
            <w:pPr>
              <w:jc w:val="right"/>
            </w:pPr>
            <w:r>
              <w:t>11.17</w:t>
            </w:r>
          </w:p>
        </w:tc>
        <w:tc>
          <w:tcPr>
            <w:tcW w:w="1385" w:type="dxa"/>
          </w:tcPr>
          <w:p w:rsidR="00297A24" w:rsidRDefault="00297A24" w:rsidP="00297A24">
            <w:pPr>
              <w:jc w:val="right"/>
            </w:pPr>
            <w:r>
              <w:t>11.17</w:t>
            </w:r>
          </w:p>
        </w:tc>
        <w:tc>
          <w:tcPr>
            <w:tcW w:w="1385" w:type="dxa"/>
          </w:tcPr>
          <w:p w:rsidR="00297A24" w:rsidRDefault="00297A24" w:rsidP="00297A24">
            <w:pPr>
              <w:jc w:val="right"/>
            </w:pPr>
            <w:r>
              <w:t>-</w:t>
            </w:r>
          </w:p>
        </w:tc>
      </w:tr>
      <w:tr w:rsidR="00297A24" w:rsidTr="00297A24">
        <w:tc>
          <w:tcPr>
            <w:tcW w:w="1384" w:type="dxa"/>
          </w:tcPr>
          <w:p w:rsidR="00297A24" w:rsidRDefault="00297A24" w:rsidP="00297A24">
            <w:pPr>
              <w:jc w:val="center"/>
            </w:pPr>
            <w:r>
              <w:t>14</w:t>
            </w:r>
          </w:p>
        </w:tc>
        <w:tc>
          <w:tcPr>
            <w:tcW w:w="1384" w:type="dxa"/>
          </w:tcPr>
          <w:p w:rsidR="00297A24" w:rsidRDefault="00297A24" w:rsidP="00297A24">
            <w:pPr>
              <w:jc w:val="left"/>
            </w:pPr>
            <w:r>
              <w:rPr>
                <w:rFonts w:hint="eastAsia"/>
              </w:rPr>
              <w:t>分红</w:t>
            </w:r>
          </w:p>
        </w:tc>
        <w:tc>
          <w:tcPr>
            <w:tcW w:w="1384" w:type="dxa"/>
          </w:tcPr>
          <w:p w:rsidR="00297A24" w:rsidRDefault="00297A24" w:rsidP="00297A24">
            <w:pPr>
              <w:jc w:val="left"/>
            </w:pPr>
            <w:r>
              <w:rPr>
                <w:rFonts w:hint="eastAsia"/>
              </w:rPr>
              <w:t>2025</w:t>
            </w:r>
            <w:r>
              <w:rPr>
                <w:rFonts w:hint="eastAsia"/>
              </w:rPr>
              <w:t>年</w:t>
            </w:r>
            <w:r>
              <w:rPr>
                <w:rFonts w:hint="eastAsia"/>
              </w:rPr>
              <w:t>10</w:t>
            </w:r>
            <w:r>
              <w:rPr>
                <w:rFonts w:hint="eastAsia"/>
              </w:rPr>
              <w:lastRenderedPageBreak/>
              <w:t>月</w:t>
            </w:r>
            <w:r>
              <w:rPr>
                <w:rFonts w:hint="eastAsia"/>
              </w:rPr>
              <w:t>28</w:t>
            </w:r>
            <w:r>
              <w:rPr>
                <w:rFonts w:hint="eastAsia"/>
              </w:rPr>
              <w:t>日</w:t>
            </w:r>
          </w:p>
        </w:tc>
        <w:tc>
          <w:tcPr>
            <w:tcW w:w="1384" w:type="dxa"/>
          </w:tcPr>
          <w:p w:rsidR="00297A24" w:rsidRDefault="00297A24" w:rsidP="00297A24">
            <w:pPr>
              <w:jc w:val="right"/>
            </w:pPr>
            <w:r>
              <w:lastRenderedPageBreak/>
              <w:t>3.58</w:t>
            </w:r>
          </w:p>
        </w:tc>
        <w:tc>
          <w:tcPr>
            <w:tcW w:w="1385" w:type="dxa"/>
          </w:tcPr>
          <w:p w:rsidR="00297A24" w:rsidRDefault="00297A24" w:rsidP="00297A24">
            <w:pPr>
              <w:jc w:val="right"/>
            </w:pPr>
            <w:r>
              <w:t>3.58</w:t>
            </w:r>
          </w:p>
        </w:tc>
        <w:tc>
          <w:tcPr>
            <w:tcW w:w="1385" w:type="dxa"/>
          </w:tcPr>
          <w:p w:rsidR="00297A24" w:rsidRDefault="00297A24" w:rsidP="00297A24">
            <w:pPr>
              <w:jc w:val="right"/>
            </w:pPr>
            <w:r>
              <w:t>-</w:t>
            </w:r>
          </w:p>
        </w:tc>
      </w:tr>
      <w:tr w:rsidR="00297A24" w:rsidTr="00297A24">
        <w:tc>
          <w:tcPr>
            <w:tcW w:w="1384" w:type="dxa"/>
          </w:tcPr>
          <w:p w:rsidR="00297A24" w:rsidRDefault="00297A24" w:rsidP="00297A24">
            <w:pPr>
              <w:jc w:val="center"/>
            </w:pPr>
            <w:r>
              <w:lastRenderedPageBreak/>
              <w:t>15</w:t>
            </w:r>
          </w:p>
        </w:tc>
        <w:tc>
          <w:tcPr>
            <w:tcW w:w="1384" w:type="dxa"/>
          </w:tcPr>
          <w:p w:rsidR="00297A24" w:rsidRDefault="00297A24" w:rsidP="00297A24">
            <w:pPr>
              <w:jc w:val="left"/>
            </w:pPr>
            <w:r>
              <w:rPr>
                <w:rFonts w:hint="eastAsia"/>
              </w:rPr>
              <w:t>分红</w:t>
            </w:r>
          </w:p>
        </w:tc>
        <w:tc>
          <w:tcPr>
            <w:tcW w:w="1384" w:type="dxa"/>
          </w:tcPr>
          <w:p w:rsidR="00297A24" w:rsidRDefault="00297A24" w:rsidP="00297A24">
            <w:pPr>
              <w:jc w:val="left"/>
            </w:pPr>
            <w:r>
              <w:rPr>
                <w:rFonts w:hint="eastAsia"/>
              </w:rPr>
              <w:t>2025</w:t>
            </w:r>
            <w:r>
              <w:rPr>
                <w:rFonts w:hint="eastAsia"/>
              </w:rPr>
              <w:t>年</w:t>
            </w:r>
            <w:r>
              <w:rPr>
                <w:rFonts w:hint="eastAsia"/>
              </w:rPr>
              <w:t>10</w:t>
            </w:r>
            <w:r>
              <w:rPr>
                <w:rFonts w:hint="eastAsia"/>
              </w:rPr>
              <w:t>月</w:t>
            </w:r>
            <w:r>
              <w:rPr>
                <w:rFonts w:hint="eastAsia"/>
              </w:rPr>
              <w:t>29</w:t>
            </w:r>
            <w:r>
              <w:rPr>
                <w:rFonts w:hint="eastAsia"/>
              </w:rPr>
              <w:t>日</w:t>
            </w:r>
          </w:p>
        </w:tc>
        <w:tc>
          <w:tcPr>
            <w:tcW w:w="1384" w:type="dxa"/>
          </w:tcPr>
          <w:p w:rsidR="00297A24" w:rsidRDefault="00297A24" w:rsidP="00297A24">
            <w:pPr>
              <w:jc w:val="right"/>
            </w:pPr>
            <w:r>
              <w:t>4.31</w:t>
            </w:r>
          </w:p>
        </w:tc>
        <w:tc>
          <w:tcPr>
            <w:tcW w:w="1385" w:type="dxa"/>
          </w:tcPr>
          <w:p w:rsidR="00297A24" w:rsidRDefault="00297A24" w:rsidP="00297A24">
            <w:pPr>
              <w:jc w:val="right"/>
            </w:pPr>
            <w:r>
              <w:t>4.31</w:t>
            </w:r>
          </w:p>
        </w:tc>
        <w:tc>
          <w:tcPr>
            <w:tcW w:w="1385" w:type="dxa"/>
          </w:tcPr>
          <w:p w:rsidR="00297A24" w:rsidRDefault="00297A24" w:rsidP="00297A24">
            <w:pPr>
              <w:jc w:val="right"/>
            </w:pPr>
            <w:r>
              <w:t>-</w:t>
            </w:r>
          </w:p>
        </w:tc>
      </w:tr>
      <w:tr w:rsidR="00297A24" w:rsidTr="00297A24">
        <w:tc>
          <w:tcPr>
            <w:tcW w:w="1384" w:type="dxa"/>
          </w:tcPr>
          <w:p w:rsidR="00297A24" w:rsidRDefault="00297A24" w:rsidP="00297A24">
            <w:pPr>
              <w:jc w:val="center"/>
            </w:pPr>
            <w:r>
              <w:t>16</w:t>
            </w:r>
          </w:p>
        </w:tc>
        <w:tc>
          <w:tcPr>
            <w:tcW w:w="1384" w:type="dxa"/>
          </w:tcPr>
          <w:p w:rsidR="00297A24" w:rsidRDefault="00297A24" w:rsidP="00297A24">
            <w:pPr>
              <w:jc w:val="left"/>
            </w:pPr>
            <w:r>
              <w:rPr>
                <w:rFonts w:hint="eastAsia"/>
              </w:rPr>
              <w:t>分红</w:t>
            </w:r>
          </w:p>
        </w:tc>
        <w:tc>
          <w:tcPr>
            <w:tcW w:w="1384" w:type="dxa"/>
          </w:tcPr>
          <w:p w:rsidR="00297A24" w:rsidRDefault="00297A24" w:rsidP="00297A24">
            <w:pPr>
              <w:jc w:val="left"/>
            </w:pPr>
            <w:r>
              <w:rPr>
                <w:rFonts w:hint="eastAsia"/>
              </w:rPr>
              <w:t>2025</w:t>
            </w:r>
            <w:r>
              <w:rPr>
                <w:rFonts w:hint="eastAsia"/>
              </w:rPr>
              <w:t>年</w:t>
            </w:r>
            <w:r>
              <w:rPr>
                <w:rFonts w:hint="eastAsia"/>
              </w:rPr>
              <w:t>10</w:t>
            </w:r>
            <w:r>
              <w:rPr>
                <w:rFonts w:hint="eastAsia"/>
              </w:rPr>
              <w:t>月</w:t>
            </w:r>
            <w:r>
              <w:rPr>
                <w:rFonts w:hint="eastAsia"/>
              </w:rPr>
              <w:t>30</w:t>
            </w:r>
            <w:r>
              <w:rPr>
                <w:rFonts w:hint="eastAsia"/>
              </w:rPr>
              <w:t>日</w:t>
            </w:r>
          </w:p>
        </w:tc>
        <w:tc>
          <w:tcPr>
            <w:tcW w:w="1384" w:type="dxa"/>
          </w:tcPr>
          <w:p w:rsidR="00297A24" w:rsidRDefault="00297A24" w:rsidP="00297A24">
            <w:pPr>
              <w:jc w:val="right"/>
            </w:pPr>
            <w:r>
              <w:t>3.71</w:t>
            </w:r>
          </w:p>
        </w:tc>
        <w:tc>
          <w:tcPr>
            <w:tcW w:w="1385" w:type="dxa"/>
          </w:tcPr>
          <w:p w:rsidR="00297A24" w:rsidRDefault="00297A24" w:rsidP="00297A24">
            <w:pPr>
              <w:jc w:val="right"/>
            </w:pPr>
            <w:r>
              <w:t>3.71</w:t>
            </w:r>
          </w:p>
        </w:tc>
        <w:tc>
          <w:tcPr>
            <w:tcW w:w="1385" w:type="dxa"/>
          </w:tcPr>
          <w:p w:rsidR="00297A24" w:rsidRDefault="00297A24" w:rsidP="00297A24">
            <w:pPr>
              <w:jc w:val="right"/>
            </w:pPr>
            <w:r>
              <w:t>-</w:t>
            </w:r>
          </w:p>
        </w:tc>
      </w:tr>
      <w:tr w:rsidR="00297A24" w:rsidTr="00297A24">
        <w:tc>
          <w:tcPr>
            <w:tcW w:w="1384" w:type="dxa"/>
          </w:tcPr>
          <w:p w:rsidR="00297A24" w:rsidRDefault="00297A24" w:rsidP="00297A24">
            <w:pPr>
              <w:jc w:val="center"/>
            </w:pPr>
            <w:r>
              <w:t>17</w:t>
            </w:r>
          </w:p>
        </w:tc>
        <w:tc>
          <w:tcPr>
            <w:tcW w:w="1384" w:type="dxa"/>
          </w:tcPr>
          <w:p w:rsidR="00297A24" w:rsidRDefault="00297A24" w:rsidP="00297A24">
            <w:pPr>
              <w:jc w:val="left"/>
            </w:pPr>
            <w:r>
              <w:rPr>
                <w:rFonts w:hint="eastAsia"/>
              </w:rPr>
              <w:t>分红</w:t>
            </w:r>
          </w:p>
        </w:tc>
        <w:tc>
          <w:tcPr>
            <w:tcW w:w="1384" w:type="dxa"/>
          </w:tcPr>
          <w:p w:rsidR="00297A24" w:rsidRDefault="00297A24" w:rsidP="00297A24">
            <w:pPr>
              <w:jc w:val="left"/>
            </w:pPr>
            <w:r>
              <w:rPr>
                <w:rFonts w:hint="eastAsia"/>
              </w:rPr>
              <w:t>2025</w:t>
            </w:r>
            <w:r>
              <w:rPr>
                <w:rFonts w:hint="eastAsia"/>
              </w:rPr>
              <w:t>年</w:t>
            </w:r>
            <w:r>
              <w:rPr>
                <w:rFonts w:hint="eastAsia"/>
              </w:rPr>
              <w:t>10</w:t>
            </w:r>
            <w:r>
              <w:rPr>
                <w:rFonts w:hint="eastAsia"/>
              </w:rPr>
              <w:t>月</w:t>
            </w:r>
            <w:r>
              <w:rPr>
                <w:rFonts w:hint="eastAsia"/>
              </w:rPr>
              <w:t>31</w:t>
            </w:r>
            <w:r>
              <w:rPr>
                <w:rFonts w:hint="eastAsia"/>
              </w:rPr>
              <w:t>日</w:t>
            </w:r>
          </w:p>
        </w:tc>
        <w:tc>
          <w:tcPr>
            <w:tcW w:w="1384" w:type="dxa"/>
          </w:tcPr>
          <w:p w:rsidR="00297A24" w:rsidRDefault="00297A24" w:rsidP="00297A24">
            <w:pPr>
              <w:jc w:val="right"/>
            </w:pPr>
            <w:r>
              <w:t>3.53</w:t>
            </w:r>
          </w:p>
        </w:tc>
        <w:tc>
          <w:tcPr>
            <w:tcW w:w="1385" w:type="dxa"/>
          </w:tcPr>
          <w:p w:rsidR="00297A24" w:rsidRDefault="00297A24" w:rsidP="00297A24">
            <w:pPr>
              <w:jc w:val="right"/>
            </w:pPr>
            <w:r>
              <w:t>3.53</w:t>
            </w:r>
          </w:p>
        </w:tc>
        <w:tc>
          <w:tcPr>
            <w:tcW w:w="1385" w:type="dxa"/>
          </w:tcPr>
          <w:p w:rsidR="00297A24" w:rsidRDefault="00297A24" w:rsidP="00297A24">
            <w:pPr>
              <w:jc w:val="right"/>
            </w:pPr>
            <w:r>
              <w:t>-</w:t>
            </w:r>
          </w:p>
        </w:tc>
      </w:tr>
      <w:tr w:rsidR="00297A24" w:rsidTr="00297A24">
        <w:tc>
          <w:tcPr>
            <w:tcW w:w="1384" w:type="dxa"/>
          </w:tcPr>
          <w:p w:rsidR="00297A24" w:rsidRDefault="00297A24" w:rsidP="00297A24">
            <w:pPr>
              <w:jc w:val="center"/>
            </w:pPr>
            <w:r>
              <w:t>18</w:t>
            </w:r>
          </w:p>
        </w:tc>
        <w:tc>
          <w:tcPr>
            <w:tcW w:w="1384" w:type="dxa"/>
          </w:tcPr>
          <w:p w:rsidR="00297A24" w:rsidRDefault="00297A24" w:rsidP="00297A24">
            <w:pPr>
              <w:jc w:val="left"/>
            </w:pPr>
            <w:r>
              <w:rPr>
                <w:rFonts w:hint="eastAsia"/>
              </w:rPr>
              <w:t>分红</w:t>
            </w:r>
          </w:p>
        </w:tc>
        <w:tc>
          <w:tcPr>
            <w:tcW w:w="1384" w:type="dxa"/>
          </w:tcPr>
          <w:p w:rsidR="00297A24" w:rsidRDefault="00297A24" w:rsidP="00297A24">
            <w:pPr>
              <w:jc w:val="left"/>
            </w:pPr>
            <w:r>
              <w:rPr>
                <w:rFonts w:hint="eastAsia"/>
              </w:rPr>
              <w:t>2025</w:t>
            </w:r>
            <w:r>
              <w:rPr>
                <w:rFonts w:hint="eastAsia"/>
              </w:rPr>
              <w:t>年</w:t>
            </w:r>
            <w:r>
              <w:rPr>
                <w:rFonts w:hint="eastAsia"/>
              </w:rPr>
              <w:t>11</w:t>
            </w:r>
            <w:r>
              <w:rPr>
                <w:rFonts w:hint="eastAsia"/>
              </w:rPr>
              <w:t>月</w:t>
            </w:r>
            <w:r>
              <w:rPr>
                <w:rFonts w:hint="eastAsia"/>
              </w:rPr>
              <w:t>3</w:t>
            </w:r>
            <w:r>
              <w:rPr>
                <w:rFonts w:hint="eastAsia"/>
              </w:rPr>
              <w:t>日</w:t>
            </w:r>
          </w:p>
        </w:tc>
        <w:tc>
          <w:tcPr>
            <w:tcW w:w="1384" w:type="dxa"/>
          </w:tcPr>
          <w:p w:rsidR="00297A24" w:rsidRDefault="00297A24" w:rsidP="00297A24">
            <w:pPr>
              <w:jc w:val="right"/>
            </w:pPr>
            <w:r>
              <w:t>11.16</w:t>
            </w:r>
          </w:p>
        </w:tc>
        <w:tc>
          <w:tcPr>
            <w:tcW w:w="1385" w:type="dxa"/>
          </w:tcPr>
          <w:p w:rsidR="00297A24" w:rsidRDefault="00297A24" w:rsidP="00297A24">
            <w:pPr>
              <w:jc w:val="right"/>
            </w:pPr>
            <w:r>
              <w:t>11.16</w:t>
            </w:r>
          </w:p>
        </w:tc>
        <w:tc>
          <w:tcPr>
            <w:tcW w:w="1385" w:type="dxa"/>
          </w:tcPr>
          <w:p w:rsidR="00297A24" w:rsidRDefault="00297A24" w:rsidP="00297A24">
            <w:pPr>
              <w:jc w:val="right"/>
            </w:pPr>
            <w:r>
              <w:t>-</w:t>
            </w:r>
          </w:p>
        </w:tc>
      </w:tr>
      <w:tr w:rsidR="00297A24" w:rsidTr="00297A24">
        <w:tc>
          <w:tcPr>
            <w:tcW w:w="1384" w:type="dxa"/>
          </w:tcPr>
          <w:p w:rsidR="00297A24" w:rsidRDefault="00297A24" w:rsidP="00297A24">
            <w:pPr>
              <w:jc w:val="center"/>
            </w:pPr>
            <w:r>
              <w:t>19</w:t>
            </w:r>
          </w:p>
        </w:tc>
        <w:tc>
          <w:tcPr>
            <w:tcW w:w="1384" w:type="dxa"/>
          </w:tcPr>
          <w:p w:rsidR="00297A24" w:rsidRDefault="00297A24" w:rsidP="00297A24">
            <w:pPr>
              <w:jc w:val="left"/>
            </w:pPr>
            <w:r>
              <w:rPr>
                <w:rFonts w:hint="eastAsia"/>
              </w:rPr>
              <w:t>分红</w:t>
            </w:r>
          </w:p>
        </w:tc>
        <w:tc>
          <w:tcPr>
            <w:tcW w:w="1384" w:type="dxa"/>
          </w:tcPr>
          <w:p w:rsidR="00297A24" w:rsidRDefault="00297A24" w:rsidP="00297A24">
            <w:pPr>
              <w:jc w:val="left"/>
            </w:pPr>
            <w:r>
              <w:rPr>
                <w:rFonts w:hint="eastAsia"/>
              </w:rPr>
              <w:t>2025</w:t>
            </w:r>
            <w:r>
              <w:rPr>
                <w:rFonts w:hint="eastAsia"/>
              </w:rPr>
              <w:t>年</w:t>
            </w:r>
            <w:r>
              <w:rPr>
                <w:rFonts w:hint="eastAsia"/>
              </w:rPr>
              <w:t>11</w:t>
            </w:r>
            <w:r>
              <w:rPr>
                <w:rFonts w:hint="eastAsia"/>
              </w:rPr>
              <w:t>月</w:t>
            </w:r>
            <w:r>
              <w:rPr>
                <w:rFonts w:hint="eastAsia"/>
              </w:rPr>
              <w:t>4</w:t>
            </w:r>
            <w:r>
              <w:rPr>
                <w:rFonts w:hint="eastAsia"/>
              </w:rPr>
              <w:t>日</w:t>
            </w:r>
          </w:p>
        </w:tc>
        <w:tc>
          <w:tcPr>
            <w:tcW w:w="1384" w:type="dxa"/>
          </w:tcPr>
          <w:p w:rsidR="00297A24" w:rsidRDefault="00297A24" w:rsidP="00297A24">
            <w:pPr>
              <w:jc w:val="right"/>
            </w:pPr>
            <w:r>
              <w:t>3.75</w:t>
            </w:r>
          </w:p>
        </w:tc>
        <w:tc>
          <w:tcPr>
            <w:tcW w:w="1385" w:type="dxa"/>
          </w:tcPr>
          <w:p w:rsidR="00297A24" w:rsidRDefault="00297A24" w:rsidP="00297A24">
            <w:pPr>
              <w:jc w:val="right"/>
            </w:pPr>
            <w:r>
              <w:t>3.75</w:t>
            </w:r>
          </w:p>
        </w:tc>
        <w:tc>
          <w:tcPr>
            <w:tcW w:w="1385" w:type="dxa"/>
          </w:tcPr>
          <w:p w:rsidR="00297A24" w:rsidRDefault="00297A24" w:rsidP="00297A24">
            <w:pPr>
              <w:jc w:val="right"/>
            </w:pPr>
            <w:r>
              <w:t>-</w:t>
            </w:r>
          </w:p>
        </w:tc>
      </w:tr>
      <w:tr w:rsidR="00297A24" w:rsidTr="00297A24">
        <w:tc>
          <w:tcPr>
            <w:tcW w:w="1384" w:type="dxa"/>
          </w:tcPr>
          <w:p w:rsidR="00297A24" w:rsidRDefault="00297A24" w:rsidP="00297A24">
            <w:pPr>
              <w:jc w:val="center"/>
            </w:pPr>
            <w:r>
              <w:t>20</w:t>
            </w:r>
          </w:p>
        </w:tc>
        <w:tc>
          <w:tcPr>
            <w:tcW w:w="1384" w:type="dxa"/>
          </w:tcPr>
          <w:p w:rsidR="00297A24" w:rsidRDefault="00297A24" w:rsidP="00297A24">
            <w:pPr>
              <w:jc w:val="left"/>
            </w:pPr>
            <w:r>
              <w:rPr>
                <w:rFonts w:hint="eastAsia"/>
              </w:rPr>
              <w:t>分红</w:t>
            </w:r>
          </w:p>
        </w:tc>
        <w:tc>
          <w:tcPr>
            <w:tcW w:w="1384" w:type="dxa"/>
          </w:tcPr>
          <w:p w:rsidR="00297A24" w:rsidRDefault="00297A24" w:rsidP="00297A24">
            <w:pPr>
              <w:jc w:val="left"/>
            </w:pPr>
            <w:r>
              <w:rPr>
                <w:rFonts w:hint="eastAsia"/>
              </w:rPr>
              <w:t>2025</w:t>
            </w:r>
            <w:r>
              <w:rPr>
                <w:rFonts w:hint="eastAsia"/>
              </w:rPr>
              <w:t>年</w:t>
            </w:r>
            <w:r>
              <w:rPr>
                <w:rFonts w:hint="eastAsia"/>
              </w:rPr>
              <w:t>11</w:t>
            </w:r>
            <w:r>
              <w:rPr>
                <w:rFonts w:hint="eastAsia"/>
              </w:rPr>
              <w:t>月</w:t>
            </w:r>
            <w:r>
              <w:rPr>
                <w:rFonts w:hint="eastAsia"/>
              </w:rPr>
              <w:t>5</w:t>
            </w:r>
            <w:r>
              <w:rPr>
                <w:rFonts w:hint="eastAsia"/>
              </w:rPr>
              <w:t>日</w:t>
            </w:r>
          </w:p>
        </w:tc>
        <w:tc>
          <w:tcPr>
            <w:tcW w:w="1384" w:type="dxa"/>
          </w:tcPr>
          <w:p w:rsidR="00297A24" w:rsidRDefault="00297A24" w:rsidP="00297A24">
            <w:pPr>
              <w:jc w:val="right"/>
            </w:pPr>
            <w:r>
              <w:t>3.64</w:t>
            </w:r>
          </w:p>
        </w:tc>
        <w:tc>
          <w:tcPr>
            <w:tcW w:w="1385" w:type="dxa"/>
          </w:tcPr>
          <w:p w:rsidR="00297A24" w:rsidRDefault="00297A24" w:rsidP="00297A24">
            <w:pPr>
              <w:jc w:val="right"/>
            </w:pPr>
            <w:r>
              <w:t>3.64</w:t>
            </w:r>
          </w:p>
        </w:tc>
        <w:tc>
          <w:tcPr>
            <w:tcW w:w="1385" w:type="dxa"/>
          </w:tcPr>
          <w:p w:rsidR="00297A24" w:rsidRDefault="00297A24" w:rsidP="00297A24">
            <w:pPr>
              <w:jc w:val="right"/>
            </w:pPr>
            <w:r>
              <w:t>-</w:t>
            </w:r>
          </w:p>
        </w:tc>
      </w:tr>
      <w:tr w:rsidR="00297A24" w:rsidTr="00297A24">
        <w:tc>
          <w:tcPr>
            <w:tcW w:w="1384" w:type="dxa"/>
          </w:tcPr>
          <w:p w:rsidR="00297A24" w:rsidRDefault="00297A24" w:rsidP="00297A24">
            <w:pPr>
              <w:jc w:val="center"/>
            </w:pPr>
            <w:r>
              <w:t>21</w:t>
            </w:r>
          </w:p>
        </w:tc>
        <w:tc>
          <w:tcPr>
            <w:tcW w:w="1384" w:type="dxa"/>
          </w:tcPr>
          <w:p w:rsidR="00297A24" w:rsidRDefault="00297A24" w:rsidP="00297A24">
            <w:pPr>
              <w:jc w:val="left"/>
            </w:pPr>
            <w:r>
              <w:rPr>
                <w:rFonts w:hint="eastAsia"/>
              </w:rPr>
              <w:t>分红</w:t>
            </w:r>
          </w:p>
        </w:tc>
        <w:tc>
          <w:tcPr>
            <w:tcW w:w="1384" w:type="dxa"/>
          </w:tcPr>
          <w:p w:rsidR="00297A24" w:rsidRDefault="00297A24" w:rsidP="00297A24">
            <w:pPr>
              <w:jc w:val="left"/>
            </w:pPr>
            <w:r>
              <w:rPr>
                <w:rFonts w:hint="eastAsia"/>
              </w:rPr>
              <w:t>2025</w:t>
            </w:r>
            <w:r>
              <w:rPr>
                <w:rFonts w:hint="eastAsia"/>
              </w:rPr>
              <w:t>年</w:t>
            </w:r>
            <w:r>
              <w:rPr>
                <w:rFonts w:hint="eastAsia"/>
              </w:rPr>
              <w:t>11</w:t>
            </w:r>
            <w:r>
              <w:rPr>
                <w:rFonts w:hint="eastAsia"/>
              </w:rPr>
              <w:t>月</w:t>
            </w:r>
            <w:r>
              <w:rPr>
                <w:rFonts w:hint="eastAsia"/>
              </w:rPr>
              <w:t>6</w:t>
            </w:r>
            <w:r>
              <w:rPr>
                <w:rFonts w:hint="eastAsia"/>
              </w:rPr>
              <w:t>日</w:t>
            </w:r>
          </w:p>
        </w:tc>
        <w:tc>
          <w:tcPr>
            <w:tcW w:w="1384" w:type="dxa"/>
          </w:tcPr>
          <w:p w:rsidR="00297A24" w:rsidRDefault="00297A24" w:rsidP="00297A24">
            <w:pPr>
              <w:jc w:val="right"/>
            </w:pPr>
            <w:r>
              <w:t>3.64</w:t>
            </w:r>
          </w:p>
        </w:tc>
        <w:tc>
          <w:tcPr>
            <w:tcW w:w="1385" w:type="dxa"/>
          </w:tcPr>
          <w:p w:rsidR="00297A24" w:rsidRDefault="00297A24" w:rsidP="00297A24">
            <w:pPr>
              <w:jc w:val="right"/>
            </w:pPr>
            <w:r>
              <w:t>3.64</w:t>
            </w:r>
          </w:p>
        </w:tc>
        <w:tc>
          <w:tcPr>
            <w:tcW w:w="1385" w:type="dxa"/>
          </w:tcPr>
          <w:p w:rsidR="00297A24" w:rsidRDefault="00297A24" w:rsidP="00297A24">
            <w:pPr>
              <w:jc w:val="right"/>
            </w:pPr>
            <w:r>
              <w:t>-</w:t>
            </w:r>
          </w:p>
        </w:tc>
      </w:tr>
      <w:tr w:rsidR="00297A24" w:rsidTr="00297A24">
        <w:tc>
          <w:tcPr>
            <w:tcW w:w="1384" w:type="dxa"/>
          </w:tcPr>
          <w:p w:rsidR="00297A24" w:rsidRDefault="00297A24" w:rsidP="00297A24">
            <w:pPr>
              <w:jc w:val="center"/>
            </w:pPr>
            <w:r>
              <w:t>22</w:t>
            </w:r>
          </w:p>
        </w:tc>
        <w:tc>
          <w:tcPr>
            <w:tcW w:w="1384" w:type="dxa"/>
          </w:tcPr>
          <w:p w:rsidR="00297A24" w:rsidRDefault="00297A24" w:rsidP="00297A24">
            <w:pPr>
              <w:jc w:val="left"/>
            </w:pPr>
            <w:r>
              <w:rPr>
                <w:rFonts w:hint="eastAsia"/>
              </w:rPr>
              <w:t>分红</w:t>
            </w:r>
          </w:p>
        </w:tc>
        <w:tc>
          <w:tcPr>
            <w:tcW w:w="1384" w:type="dxa"/>
          </w:tcPr>
          <w:p w:rsidR="00297A24" w:rsidRDefault="00297A24" w:rsidP="00297A24">
            <w:pPr>
              <w:jc w:val="left"/>
            </w:pPr>
            <w:r>
              <w:rPr>
                <w:rFonts w:hint="eastAsia"/>
              </w:rPr>
              <w:t>2025</w:t>
            </w:r>
            <w:r>
              <w:rPr>
                <w:rFonts w:hint="eastAsia"/>
              </w:rPr>
              <w:t>年</w:t>
            </w:r>
            <w:r>
              <w:rPr>
                <w:rFonts w:hint="eastAsia"/>
              </w:rPr>
              <w:t>11</w:t>
            </w:r>
            <w:r>
              <w:rPr>
                <w:rFonts w:hint="eastAsia"/>
              </w:rPr>
              <w:t>月</w:t>
            </w:r>
            <w:r>
              <w:rPr>
                <w:rFonts w:hint="eastAsia"/>
              </w:rPr>
              <w:t>7</w:t>
            </w:r>
            <w:r>
              <w:rPr>
                <w:rFonts w:hint="eastAsia"/>
              </w:rPr>
              <w:t>日</w:t>
            </w:r>
          </w:p>
        </w:tc>
        <w:tc>
          <w:tcPr>
            <w:tcW w:w="1384" w:type="dxa"/>
          </w:tcPr>
          <w:p w:rsidR="00297A24" w:rsidRDefault="00297A24" w:rsidP="00297A24">
            <w:pPr>
              <w:jc w:val="right"/>
            </w:pPr>
            <w:r>
              <w:t>3.66</w:t>
            </w:r>
          </w:p>
        </w:tc>
        <w:tc>
          <w:tcPr>
            <w:tcW w:w="1385" w:type="dxa"/>
          </w:tcPr>
          <w:p w:rsidR="00297A24" w:rsidRDefault="00297A24" w:rsidP="00297A24">
            <w:pPr>
              <w:jc w:val="right"/>
            </w:pPr>
            <w:r>
              <w:t>3.66</w:t>
            </w:r>
          </w:p>
        </w:tc>
        <w:tc>
          <w:tcPr>
            <w:tcW w:w="1385" w:type="dxa"/>
          </w:tcPr>
          <w:p w:rsidR="00297A24" w:rsidRDefault="00297A24" w:rsidP="00297A24">
            <w:pPr>
              <w:jc w:val="right"/>
            </w:pPr>
            <w:r>
              <w:t>-</w:t>
            </w:r>
          </w:p>
        </w:tc>
      </w:tr>
      <w:tr w:rsidR="00297A24" w:rsidTr="00297A24">
        <w:tc>
          <w:tcPr>
            <w:tcW w:w="1384" w:type="dxa"/>
          </w:tcPr>
          <w:p w:rsidR="00297A24" w:rsidRDefault="00297A24" w:rsidP="00297A24">
            <w:pPr>
              <w:jc w:val="center"/>
            </w:pPr>
            <w:r>
              <w:t>23</w:t>
            </w:r>
          </w:p>
        </w:tc>
        <w:tc>
          <w:tcPr>
            <w:tcW w:w="1384" w:type="dxa"/>
          </w:tcPr>
          <w:p w:rsidR="00297A24" w:rsidRDefault="00297A24" w:rsidP="00297A24">
            <w:pPr>
              <w:jc w:val="left"/>
            </w:pPr>
            <w:r>
              <w:rPr>
                <w:rFonts w:hint="eastAsia"/>
              </w:rPr>
              <w:t>分红</w:t>
            </w:r>
          </w:p>
        </w:tc>
        <w:tc>
          <w:tcPr>
            <w:tcW w:w="1384" w:type="dxa"/>
          </w:tcPr>
          <w:p w:rsidR="00297A24" w:rsidRDefault="00297A24" w:rsidP="00297A24">
            <w:pPr>
              <w:jc w:val="left"/>
            </w:pPr>
            <w:r>
              <w:rPr>
                <w:rFonts w:hint="eastAsia"/>
              </w:rPr>
              <w:t>2025</w:t>
            </w:r>
            <w:r>
              <w:rPr>
                <w:rFonts w:hint="eastAsia"/>
              </w:rPr>
              <w:t>年</w:t>
            </w:r>
            <w:r>
              <w:rPr>
                <w:rFonts w:hint="eastAsia"/>
              </w:rPr>
              <w:t>11</w:t>
            </w:r>
            <w:r>
              <w:rPr>
                <w:rFonts w:hint="eastAsia"/>
              </w:rPr>
              <w:t>月</w:t>
            </w:r>
            <w:r>
              <w:rPr>
                <w:rFonts w:hint="eastAsia"/>
              </w:rPr>
              <w:t>10</w:t>
            </w:r>
            <w:r>
              <w:rPr>
                <w:rFonts w:hint="eastAsia"/>
              </w:rPr>
              <w:t>日</w:t>
            </w:r>
          </w:p>
        </w:tc>
        <w:tc>
          <w:tcPr>
            <w:tcW w:w="1384" w:type="dxa"/>
          </w:tcPr>
          <w:p w:rsidR="00297A24" w:rsidRDefault="00297A24" w:rsidP="00297A24">
            <w:pPr>
              <w:jc w:val="right"/>
            </w:pPr>
            <w:r>
              <w:t>10.94</w:t>
            </w:r>
          </w:p>
        </w:tc>
        <w:tc>
          <w:tcPr>
            <w:tcW w:w="1385" w:type="dxa"/>
          </w:tcPr>
          <w:p w:rsidR="00297A24" w:rsidRDefault="00297A24" w:rsidP="00297A24">
            <w:pPr>
              <w:jc w:val="right"/>
            </w:pPr>
            <w:r>
              <w:t>10.94</w:t>
            </w:r>
          </w:p>
        </w:tc>
        <w:tc>
          <w:tcPr>
            <w:tcW w:w="1385" w:type="dxa"/>
          </w:tcPr>
          <w:p w:rsidR="00297A24" w:rsidRDefault="00297A24" w:rsidP="00297A24">
            <w:pPr>
              <w:jc w:val="right"/>
            </w:pPr>
            <w:r>
              <w:t>-</w:t>
            </w:r>
          </w:p>
        </w:tc>
      </w:tr>
      <w:tr w:rsidR="00297A24" w:rsidTr="00297A24">
        <w:tc>
          <w:tcPr>
            <w:tcW w:w="1384" w:type="dxa"/>
          </w:tcPr>
          <w:p w:rsidR="00297A24" w:rsidRDefault="00297A24" w:rsidP="00297A24">
            <w:pPr>
              <w:jc w:val="center"/>
            </w:pPr>
            <w:r>
              <w:t>24</w:t>
            </w:r>
          </w:p>
        </w:tc>
        <w:tc>
          <w:tcPr>
            <w:tcW w:w="1384" w:type="dxa"/>
          </w:tcPr>
          <w:p w:rsidR="00297A24" w:rsidRDefault="00297A24" w:rsidP="00297A24">
            <w:pPr>
              <w:jc w:val="left"/>
            </w:pPr>
            <w:r>
              <w:rPr>
                <w:rFonts w:hint="eastAsia"/>
              </w:rPr>
              <w:t>分红</w:t>
            </w:r>
          </w:p>
        </w:tc>
        <w:tc>
          <w:tcPr>
            <w:tcW w:w="1384" w:type="dxa"/>
          </w:tcPr>
          <w:p w:rsidR="00297A24" w:rsidRDefault="00297A24" w:rsidP="00297A24">
            <w:pPr>
              <w:jc w:val="left"/>
            </w:pPr>
            <w:r>
              <w:rPr>
                <w:rFonts w:hint="eastAsia"/>
              </w:rPr>
              <w:t>2025</w:t>
            </w:r>
            <w:r>
              <w:rPr>
                <w:rFonts w:hint="eastAsia"/>
              </w:rPr>
              <w:t>年</w:t>
            </w:r>
            <w:r>
              <w:rPr>
                <w:rFonts w:hint="eastAsia"/>
              </w:rPr>
              <w:t>11</w:t>
            </w:r>
            <w:r>
              <w:rPr>
                <w:rFonts w:hint="eastAsia"/>
              </w:rPr>
              <w:t>月</w:t>
            </w:r>
            <w:r>
              <w:rPr>
                <w:rFonts w:hint="eastAsia"/>
              </w:rPr>
              <w:t>11</w:t>
            </w:r>
            <w:r>
              <w:rPr>
                <w:rFonts w:hint="eastAsia"/>
              </w:rPr>
              <w:t>日</w:t>
            </w:r>
          </w:p>
        </w:tc>
        <w:tc>
          <w:tcPr>
            <w:tcW w:w="1384" w:type="dxa"/>
          </w:tcPr>
          <w:p w:rsidR="00297A24" w:rsidRDefault="00297A24" w:rsidP="00297A24">
            <w:pPr>
              <w:jc w:val="right"/>
            </w:pPr>
            <w:r>
              <w:t>3.85</w:t>
            </w:r>
          </w:p>
        </w:tc>
        <w:tc>
          <w:tcPr>
            <w:tcW w:w="1385" w:type="dxa"/>
          </w:tcPr>
          <w:p w:rsidR="00297A24" w:rsidRDefault="00297A24" w:rsidP="00297A24">
            <w:pPr>
              <w:jc w:val="right"/>
            </w:pPr>
            <w:r>
              <w:t>3.85</w:t>
            </w:r>
          </w:p>
        </w:tc>
        <w:tc>
          <w:tcPr>
            <w:tcW w:w="1385" w:type="dxa"/>
          </w:tcPr>
          <w:p w:rsidR="00297A24" w:rsidRDefault="00297A24" w:rsidP="00297A24">
            <w:pPr>
              <w:jc w:val="right"/>
            </w:pPr>
            <w:r>
              <w:t>-</w:t>
            </w:r>
          </w:p>
        </w:tc>
      </w:tr>
      <w:tr w:rsidR="00297A24" w:rsidTr="00297A24">
        <w:tc>
          <w:tcPr>
            <w:tcW w:w="1384" w:type="dxa"/>
          </w:tcPr>
          <w:p w:rsidR="00297A24" w:rsidRDefault="00297A24" w:rsidP="00297A24">
            <w:pPr>
              <w:jc w:val="center"/>
            </w:pPr>
            <w:r>
              <w:t>25</w:t>
            </w:r>
          </w:p>
        </w:tc>
        <w:tc>
          <w:tcPr>
            <w:tcW w:w="1384" w:type="dxa"/>
          </w:tcPr>
          <w:p w:rsidR="00297A24" w:rsidRDefault="00297A24" w:rsidP="00297A24">
            <w:pPr>
              <w:jc w:val="left"/>
            </w:pPr>
            <w:r>
              <w:rPr>
                <w:rFonts w:hint="eastAsia"/>
              </w:rPr>
              <w:t>分红</w:t>
            </w:r>
          </w:p>
        </w:tc>
        <w:tc>
          <w:tcPr>
            <w:tcW w:w="1384" w:type="dxa"/>
          </w:tcPr>
          <w:p w:rsidR="00297A24" w:rsidRDefault="00297A24" w:rsidP="00297A24">
            <w:pPr>
              <w:jc w:val="left"/>
            </w:pPr>
            <w:r>
              <w:rPr>
                <w:rFonts w:hint="eastAsia"/>
              </w:rPr>
              <w:t>2025</w:t>
            </w:r>
            <w:r>
              <w:rPr>
                <w:rFonts w:hint="eastAsia"/>
              </w:rPr>
              <w:t>年</w:t>
            </w:r>
            <w:r>
              <w:rPr>
                <w:rFonts w:hint="eastAsia"/>
              </w:rPr>
              <w:t>11</w:t>
            </w:r>
            <w:r>
              <w:rPr>
                <w:rFonts w:hint="eastAsia"/>
              </w:rPr>
              <w:t>月</w:t>
            </w:r>
            <w:r>
              <w:rPr>
                <w:rFonts w:hint="eastAsia"/>
              </w:rPr>
              <w:t>12</w:t>
            </w:r>
            <w:r>
              <w:rPr>
                <w:rFonts w:hint="eastAsia"/>
              </w:rPr>
              <w:t>日</w:t>
            </w:r>
          </w:p>
        </w:tc>
        <w:tc>
          <w:tcPr>
            <w:tcW w:w="1384" w:type="dxa"/>
          </w:tcPr>
          <w:p w:rsidR="00297A24" w:rsidRDefault="00297A24" w:rsidP="00297A24">
            <w:pPr>
              <w:jc w:val="right"/>
            </w:pPr>
            <w:r>
              <w:t>3.62</w:t>
            </w:r>
          </w:p>
        </w:tc>
        <w:tc>
          <w:tcPr>
            <w:tcW w:w="1385" w:type="dxa"/>
          </w:tcPr>
          <w:p w:rsidR="00297A24" w:rsidRDefault="00297A24" w:rsidP="00297A24">
            <w:pPr>
              <w:jc w:val="right"/>
            </w:pPr>
            <w:r>
              <w:t>3.62</w:t>
            </w:r>
          </w:p>
        </w:tc>
        <w:tc>
          <w:tcPr>
            <w:tcW w:w="1385" w:type="dxa"/>
          </w:tcPr>
          <w:p w:rsidR="00297A24" w:rsidRDefault="00297A24" w:rsidP="00297A24">
            <w:pPr>
              <w:jc w:val="right"/>
            </w:pPr>
            <w:r>
              <w:t>-</w:t>
            </w:r>
          </w:p>
        </w:tc>
      </w:tr>
      <w:tr w:rsidR="00297A24" w:rsidTr="00297A24">
        <w:tc>
          <w:tcPr>
            <w:tcW w:w="1384" w:type="dxa"/>
          </w:tcPr>
          <w:p w:rsidR="00297A24" w:rsidRDefault="00297A24" w:rsidP="00297A24">
            <w:pPr>
              <w:jc w:val="center"/>
            </w:pPr>
            <w:r>
              <w:t>26</w:t>
            </w:r>
          </w:p>
        </w:tc>
        <w:tc>
          <w:tcPr>
            <w:tcW w:w="1384" w:type="dxa"/>
          </w:tcPr>
          <w:p w:rsidR="00297A24" w:rsidRDefault="00297A24" w:rsidP="00297A24">
            <w:pPr>
              <w:jc w:val="left"/>
            </w:pPr>
            <w:r>
              <w:rPr>
                <w:rFonts w:hint="eastAsia"/>
              </w:rPr>
              <w:t>分红</w:t>
            </w:r>
          </w:p>
        </w:tc>
        <w:tc>
          <w:tcPr>
            <w:tcW w:w="1384" w:type="dxa"/>
          </w:tcPr>
          <w:p w:rsidR="00297A24" w:rsidRDefault="00297A24" w:rsidP="00297A24">
            <w:pPr>
              <w:jc w:val="left"/>
            </w:pPr>
            <w:r>
              <w:rPr>
                <w:rFonts w:hint="eastAsia"/>
              </w:rPr>
              <w:t>2025</w:t>
            </w:r>
            <w:r>
              <w:rPr>
                <w:rFonts w:hint="eastAsia"/>
              </w:rPr>
              <w:t>年</w:t>
            </w:r>
            <w:r>
              <w:rPr>
                <w:rFonts w:hint="eastAsia"/>
              </w:rPr>
              <w:t>11</w:t>
            </w:r>
            <w:r>
              <w:rPr>
                <w:rFonts w:hint="eastAsia"/>
              </w:rPr>
              <w:t>月</w:t>
            </w:r>
            <w:r>
              <w:rPr>
                <w:rFonts w:hint="eastAsia"/>
              </w:rPr>
              <w:t>13</w:t>
            </w:r>
            <w:r>
              <w:rPr>
                <w:rFonts w:hint="eastAsia"/>
              </w:rPr>
              <w:t>日</w:t>
            </w:r>
          </w:p>
        </w:tc>
        <w:tc>
          <w:tcPr>
            <w:tcW w:w="1384" w:type="dxa"/>
          </w:tcPr>
          <w:p w:rsidR="00297A24" w:rsidRDefault="00297A24" w:rsidP="00297A24">
            <w:pPr>
              <w:jc w:val="right"/>
            </w:pPr>
            <w:r>
              <w:t>3.61</w:t>
            </w:r>
          </w:p>
        </w:tc>
        <w:tc>
          <w:tcPr>
            <w:tcW w:w="1385" w:type="dxa"/>
          </w:tcPr>
          <w:p w:rsidR="00297A24" w:rsidRDefault="00297A24" w:rsidP="00297A24">
            <w:pPr>
              <w:jc w:val="right"/>
            </w:pPr>
            <w:r>
              <w:t>3.61</w:t>
            </w:r>
          </w:p>
        </w:tc>
        <w:tc>
          <w:tcPr>
            <w:tcW w:w="1385" w:type="dxa"/>
          </w:tcPr>
          <w:p w:rsidR="00297A24" w:rsidRDefault="00297A24" w:rsidP="00297A24">
            <w:pPr>
              <w:jc w:val="right"/>
            </w:pPr>
            <w:r>
              <w:t>-</w:t>
            </w:r>
          </w:p>
        </w:tc>
      </w:tr>
      <w:tr w:rsidR="00297A24" w:rsidTr="00297A24">
        <w:tc>
          <w:tcPr>
            <w:tcW w:w="1384" w:type="dxa"/>
          </w:tcPr>
          <w:p w:rsidR="00297A24" w:rsidRDefault="00297A24" w:rsidP="00297A24">
            <w:pPr>
              <w:jc w:val="center"/>
            </w:pPr>
            <w:r>
              <w:t>27</w:t>
            </w:r>
          </w:p>
        </w:tc>
        <w:tc>
          <w:tcPr>
            <w:tcW w:w="1384" w:type="dxa"/>
          </w:tcPr>
          <w:p w:rsidR="00297A24" w:rsidRDefault="00297A24" w:rsidP="00297A24">
            <w:pPr>
              <w:jc w:val="left"/>
            </w:pPr>
            <w:r>
              <w:rPr>
                <w:rFonts w:hint="eastAsia"/>
              </w:rPr>
              <w:t>分红</w:t>
            </w:r>
          </w:p>
        </w:tc>
        <w:tc>
          <w:tcPr>
            <w:tcW w:w="1384" w:type="dxa"/>
          </w:tcPr>
          <w:p w:rsidR="00297A24" w:rsidRDefault="00297A24" w:rsidP="00297A24">
            <w:pPr>
              <w:jc w:val="left"/>
            </w:pPr>
            <w:r>
              <w:rPr>
                <w:rFonts w:hint="eastAsia"/>
              </w:rPr>
              <w:t>2025</w:t>
            </w:r>
            <w:r>
              <w:rPr>
                <w:rFonts w:hint="eastAsia"/>
              </w:rPr>
              <w:t>年</w:t>
            </w:r>
            <w:r>
              <w:rPr>
                <w:rFonts w:hint="eastAsia"/>
              </w:rPr>
              <w:t>11</w:t>
            </w:r>
            <w:r>
              <w:rPr>
                <w:rFonts w:hint="eastAsia"/>
              </w:rPr>
              <w:t>月</w:t>
            </w:r>
            <w:r>
              <w:rPr>
                <w:rFonts w:hint="eastAsia"/>
              </w:rPr>
              <w:t>14</w:t>
            </w:r>
            <w:r>
              <w:rPr>
                <w:rFonts w:hint="eastAsia"/>
              </w:rPr>
              <w:t>日</w:t>
            </w:r>
          </w:p>
        </w:tc>
        <w:tc>
          <w:tcPr>
            <w:tcW w:w="1384" w:type="dxa"/>
          </w:tcPr>
          <w:p w:rsidR="00297A24" w:rsidRDefault="00297A24" w:rsidP="00297A24">
            <w:pPr>
              <w:jc w:val="right"/>
            </w:pPr>
            <w:r>
              <w:t>3.67</w:t>
            </w:r>
          </w:p>
        </w:tc>
        <w:tc>
          <w:tcPr>
            <w:tcW w:w="1385" w:type="dxa"/>
          </w:tcPr>
          <w:p w:rsidR="00297A24" w:rsidRDefault="00297A24" w:rsidP="00297A24">
            <w:pPr>
              <w:jc w:val="right"/>
            </w:pPr>
            <w:r>
              <w:t>3.67</w:t>
            </w:r>
          </w:p>
        </w:tc>
        <w:tc>
          <w:tcPr>
            <w:tcW w:w="1385" w:type="dxa"/>
          </w:tcPr>
          <w:p w:rsidR="00297A24" w:rsidRDefault="00297A24" w:rsidP="00297A24">
            <w:pPr>
              <w:jc w:val="right"/>
            </w:pPr>
            <w:r>
              <w:t>-</w:t>
            </w:r>
          </w:p>
        </w:tc>
      </w:tr>
      <w:tr w:rsidR="00297A24" w:rsidTr="00297A24">
        <w:tc>
          <w:tcPr>
            <w:tcW w:w="1384" w:type="dxa"/>
          </w:tcPr>
          <w:p w:rsidR="00297A24" w:rsidRDefault="00297A24" w:rsidP="00297A24">
            <w:pPr>
              <w:jc w:val="center"/>
            </w:pPr>
            <w:r>
              <w:t>28</w:t>
            </w:r>
          </w:p>
        </w:tc>
        <w:tc>
          <w:tcPr>
            <w:tcW w:w="1384" w:type="dxa"/>
          </w:tcPr>
          <w:p w:rsidR="00297A24" w:rsidRDefault="00297A24" w:rsidP="00297A24">
            <w:pPr>
              <w:jc w:val="left"/>
            </w:pPr>
            <w:r>
              <w:rPr>
                <w:rFonts w:hint="eastAsia"/>
              </w:rPr>
              <w:t>分红</w:t>
            </w:r>
          </w:p>
        </w:tc>
        <w:tc>
          <w:tcPr>
            <w:tcW w:w="1384" w:type="dxa"/>
          </w:tcPr>
          <w:p w:rsidR="00297A24" w:rsidRDefault="00297A24" w:rsidP="00297A24">
            <w:pPr>
              <w:jc w:val="left"/>
            </w:pPr>
            <w:r>
              <w:rPr>
                <w:rFonts w:hint="eastAsia"/>
              </w:rPr>
              <w:t>2025</w:t>
            </w:r>
            <w:r>
              <w:rPr>
                <w:rFonts w:hint="eastAsia"/>
              </w:rPr>
              <w:t>年</w:t>
            </w:r>
            <w:r>
              <w:rPr>
                <w:rFonts w:hint="eastAsia"/>
              </w:rPr>
              <w:t>11</w:t>
            </w:r>
            <w:r>
              <w:rPr>
                <w:rFonts w:hint="eastAsia"/>
              </w:rPr>
              <w:t>月</w:t>
            </w:r>
            <w:r>
              <w:rPr>
                <w:rFonts w:hint="eastAsia"/>
              </w:rPr>
              <w:t>17</w:t>
            </w:r>
            <w:r>
              <w:rPr>
                <w:rFonts w:hint="eastAsia"/>
              </w:rPr>
              <w:t>日</w:t>
            </w:r>
          </w:p>
        </w:tc>
        <w:tc>
          <w:tcPr>
            <w:tcW w:w="1384" w:type="dxa"/>
          </w:tcPr>
          <w:p w:rsidR="00297A24" w:rsidRDefault="00297A24" w:rsidP="00297A24">
            <w:pPr>
              <w:jc w:val="right"/>
            </w:pPr>
            <w:r>
              <w:t>10.96</w:t>
            </w:r>
          </w:p>
        </w:tc>
        <w:tc>
          <w:tcPr>
            <w:tcW w:w="1385" w:type="dxa"/>
          </w:tcPr>
          <w:p w:rsidR="00297A24" w:rsidRDefault="00297A24" w:rsidP="00297A24">
            <w:pPr>
              <w:jc w:val="right"/>
            </w:pPr>
            <w:r>
              <w:t>10.96</w:t>
            </w:r>
          </w:p>
        </w:tc>
        <w:tc>
          <w:tcPr>
            <w:tcW w:w="1385" w:type="dxa"/>
          </w:tcPr>
          <w:p w:rsidR="00297A24" w:rsidRDefault="00297A24" w:rsidP="00297A24">
            <w:pPr>
              <w:jc w:val="right"/>
            </w:pPr>
            <w:r>
              <w:t>-</w:t>
            </w:r>
          </w:p>
        </w:tc>
      </w:tr>
      <w:tr w:rsidR="00297A24" w:rsidTr="00297A24">
        <w:tc>
          <w:tcPr>
            <w:tcW w:w="1384" w:type="dxa"/>
          </w:tcPr>
          <w:p w:rsidR="00297A24" w:rsidRDefault="00297A24" w:rsidP="00297A24">
            <w:pPr>
              <w:jc w:val="center"/>
            </w:pPr>
            <w:r>
              <w:t>29</w:t>
            </w:r>
          </w:p>
        </w:tc>
        <w:tc>
          <w:tcPr>
            <w:tcW w:w="1384" w:type="dxa"/>
          </w:tcPr>
          <w:p w:rsidR="00297A24" w:rsidRDefault="00297A24" w:rsidP="00297A24">
            <w:pPr>
              <w:jc w:val="left"/>
            </w:pPr>
            <w:r>
              <w:rPr>
                <w:rFonts w:hint="eastAsia"/>
              </w:rPr>
              <w:t>分红</w:t>
            </w:r>
          </w:p>
        </w:tc>
        <w:tc>
          <w:tcPr>
            <w:tcW w:w="1384" w:type="dxa"/>
          </w:tcPr>
          <w:p w:rsidR="00297A24" w:rsidRDefault="00297A24" w:rsidP="00297A24">
            <w:pPr>
              <w:jc w:val="left"/>
            </w:pPr>
            <w:r>
              <w:rPr>
                <w:rFonts w:hint="eastAsia"/>
              </w:rPr>
              <w:t>2025</w:t>
            </w:r>
            <w:r>
              <w:rPr>
                <w:rFonts w:hint="eastAsia"/>
              </w:rPr>
              <w:t>年</w:t>
            </w:r>
            <w:r>
              <w:rPr>
                <w:rFonts w:hint="eastAsia"/>
              </w:rPr>
              <w:t>11</w:t>
            </w:r>
            <w:r>
              <w:rPr>
                <w:rFonts w:hint="eastAsia"/>
              </w:rPr>
              <w:t>月</w:t>
            </w:r>
            <w:r>
              <w:rPr>
                <w:rFonts w:hint="eastAsia"/>
              </w:rPr>
              <w:t>18</w:t>
            </w:r>
            <w:r>
              <w:rPr>
                <w:rFonts w:hint="eastAsia"/>
              </w:rPr>
              <w:t>日</w:t>
            </w:r>
          </w:p>
        </w:tc>
        <w:tc>
          <w:tcPr>
            <w:tcW w:w="1384" w:type="dxa"/>
          </w:tcPr>
          <w:p w:rsidR="00297A24" w:rsidRDefault="00297A24" w:rsidP="00297A24">
            <w:pPr>
              <w:jc w:val="right"/>
            </w:pPr>
            <w:r>
              <w:t>3.84</w:t>
            </w:r>
          </w:p>
        </w:tc>
        <w:tc>
          <w:tcPr>
            <w:tcW w:w="1385" w:type="dxa"/>
          </w:tcPr>
          <w:p w:rsidR="00297A24" w:rsidRDefault="00297A24" w:rsidP="00297A24">
            <w:pPr>
              <w:jc w:val="right"/>
            </w:pPr>
            <w:r>
              <w:t>3.84</w:t>
            </w:r>
          </w:p>
        </w:tc>
        <w:tc>
          <w:tcPr>
            <w:tcW w:w="1385" w:type="dxa"/>
          </w:tcPr>
          <w:p w:rsidR="00297A24" w:rsidRDefault="00297A24" w:rsidP="00297A24">
            <w:pPr>
              <w:jc w:val="right"/>
            </w:pPr>
            <w:r>
              <w:t>-</w:t>
            </w:r>
          </w:p>
        </w:tc>
      </w:tr>
      <w:tr w:rsidR="00297A24" w:rsidTr="00297A24">
        <w:tc>
          <w:tcPr>
            <w:tcW w:w="1384" w:type="dxa"/>
          </w:tcPr>
          <w:p w:rsidR="00297A24" w:rsidRDefault="00297A24" w:rsidP="00297A24">
            <w:pPr>
              <w:jc w:val="center"/>
            </w:pPr>
            <w:r>
              <w:t>30</w:t>
            </w:r>
          </w:p>
        </w:tc>
        <w:tc>
          <w:tcPr>
            <w:tcW w:w="1384" w:type="dxa"/>
          </w:tcPr>
          <w:p w:rsidR="00297A24" w:rsidRDefault="00297A24" w:rsidP="00297A24">
            <w:pPr>
              <w:jc w:val="left"/>
            </w:pPr>
            <w:r>
              <w:rPr>
                <w:rFonts w:hint="eastAsia"/>
              </w:rPr>
              <w:t>分红</w:t>
            </w:r>
          </w:p>
        </w:tc>
        <w:tc>
          <w:tcPr>
            <w:tcW w:w="1384" w:type="dxa"/>
          </w:tcPr>
          <w:p w:rsidR="00297A24" w:rsidRDefault="00297A24" w:rsidP="00297A24">
            <w:pPr>
              <w:jc w:val="left"/>
            </w:pPr>
            <w:r>
              <w:rPr>
                <w:rFonts w:hint="eastAsia"/>
              </w:rPr>
              <w:t>2025</w:t>
            </w:r>
            <w:r>
              <w:rPr>
                <w:rFonts w:hint="eastAsia"/>
              </w:rPr>
              <w:t>年</w:t>
            </w:r>
            <w:r>
              <w:rPr>
                <w:rFonts w:hint="eastAsia"/>
              </w:rPr>
              <w:t>11</w:t>
            </w:r>
            <w:r>
              <w:rPr>
                <w:rFonts w:hint="eastAsia"/>
              </w:rPr>
              <w:t>月</w:t>
            </w:r>
            <w:r>
              <w:rPr>
                <w:rFonts w:hint="eastAsia"/>
              </w:rPr>
              <w:t>19</w:t>
            </w:r>
            <w:r>
              <w:rPr>
                <w:rFonts w:hint="eastAsia"/>
              </w:rPr>
              <w:t>日</w:t>
            </w:r>
          </w:p>
        </w:tc>
        <w:tc>
          <w:tcPr>
            <w:tcW w:w="1384" w:type="dxa"/>
          </w:tcPr>
          <w:p w:rsidR="00297A24" w:rsidRDefault="00297A24" w:rsidP="00297A24">
            <w:pPr>
              <w:jc w:val="right"/>
            </w:pPr>
            <w:r>
              <w:t>3.67</w:t>
            </w:r>
          </w:p>
        </w:tc>
        <w:tc>
          <w:tcPr>
            <w:tcW w:w="1385" w:type="dxa"/>
          </w:tcPr>
          <w:p w:rsidR="00297A24" w:rsidRDefault="00297A24" w:rsidP="00297A24">
            <w:pPr>
              <w:jc w:val="right"/>
            </w:pPr>
            <w:r>
              <w:t>3.67</w:t>
            </w:r>
          </w:p>
        </w:tc>
        <w:tc>
          <w:tcPr>
            <w:tcW w:w="1385" w:type="dxa"/>
          </w:tcPr>
          <w:p w:rsidR="00297A24" w:rsidRDefault="00297A24" w:rsidP="00297A24">
            <w:pPr>
              <w:jc w:val="right"/>
            </w:pPr>
            <w:r>
              <w:t>-</w:t>
            </w:r>
          </w:p>
        </w:tc>
      </w:tr>
      <w:tr w:rsidR="00297A24" w:rsidTr="00297A24">
        <w:tc>
          <w:tcPr>
            <w:tcW w:w="1384" w:type="dxa"/>
          </w:tcPr>
          <w:p w:rsidR="00297A24" w:rsidRDefault="00297A24" w:rsidP="00297A24">
            <w:pPr>
              <w:jc w:val="center"/>
            </w:pPr>
            <w:r>
              <w:t>31</w:t>
            </w:r>
          </w:p>
        </w:tc>
        <w:tc>
          <w:tcPr>
            <w:tcW w:w="1384" w:type="dxa"/>
          </w:tcPr>
          <w:p w:rsidR="00297A24" w:rsidRDefault="00297A24" w:rsidP="00297A24">
            <w:pPr>
              <w:jc w:val="left"/>
            </w:pPr>
            <w:r>
              <w:rPr>
                <w:rFonts w:hint="eastAsia"/>
              </w:rPr>
              <w:t>分红</w:t>
            </w:r>
          </w:p>
        </w:tc>
        <w:tc>
          <w:tcPr>
            <w:tcW w:w="1384" w:type="dxa"/>
          </w:tcPr>
          <w:p w:rsidR="00297A24" w:rsidRDefault="00297A24" w:rsidP="00297A24">
            <w:pPr>
              <w:jc w:val="left"/>
            </w:pPr>
            <w:r>
              <w:rPr>
                <w:rFonts w:hint="eastAsia"/>
              </w:rPr>
              <w:t>2025</w:t>
            </w:r>
            <w:r>
              <w:rPr>
                <w:rFonts w:hint="eastAsia"/>
              </w:rPr>
              <w:t>年</w:t>
            </w:r>
            <w:r>
              <w:rPr>
                <w:rFonts w:hint="eastAsia"/>
              </w:rPr>
              <w:t>11</w:t>
            </w:r>
            <w:r>
              <w:rPr>
                <w:rFonts w:hint="eastAsia"/>
              </w:rPr>
              <w:t>月</w:t>
            </w:r>
            <w:r>
              <w:rPr>
                <w:rFonts w:hint="eastAsia"/>
              </w:rPr>
              <w:t>20</w:t>
            </w:r>
            <w:r>
              <w:rPr>
                <w:rFonts w:hint="eastAsia"/>
              </w:rPr>
              <w:t>日</w:t>
            </w:r>
          </w:p>
        </w:tc>
        <w:tc>
          <w:tcPr>
            <w:tcW w:w="1384" w:type="dxa"/>
          </w:tcPr>
          <w:p w:rsidR="00297A24" w:rsidRDefault="00297A24" w:rsidP="00297A24">
            <w:pPr>
              <w:jc w:val="right"/>
            </w:pPr>
            <w:r>
              <w:t>3.72</w:t>
            </w:r>
          </w:p>
        </w:tc>
        <w:tc>
          <w:tcPr>
            <w:tcW w:w="1385" w:type="dxa"/>
          </w:tcPr>
          <w:p w:rsidR="00297A24" w:rsidRDefault="00297A24" w:rsidP="00297A24">
            <w:pPr>
              <w:jc w:val="right"/>
            </w:pPr>
            <w:r>
              <w:t>3.72</w:t>
            </w:r>
          </w:p>
        </w:tc>
        <w:tc>
          <w:tcPr>
            <w:tcW w:w="1385" w:type="dxa"/>
          </w:tcPr>
          <w:p w:rsidR="00297A24" w:rsidRDefault="00297A24" w:rsidP="00297A24">
            <w:pPr>
              <w:jc w:val="right"/>
            </w:pPr>
            <w:r>
              <w:t>-</w:t>
            </w:r>
          </w:p>
        </w:tc>
      </w:tr>
      <w:tr w:rsidR="00297A24" w:rsidTr="00297A24">
        <w:tc>
          <w:tcPr>
            <w:tcW w:w="1384" w:type="dxa"/>
          </w:tcPr>
          <w:p w:rsidR="00297A24" w:rsidRDefault="00297A24" w:rsidP="00297A24">
            <w:pPr>
              <w:jc w:val="center"/>
            </w:pPr>
            <w:r>
              <w:t>32</w:t>
            </w:r>
          </w:p>
        </w:tc>
        <w:tc>
          <w:tcPr>
            <w:tcW w:w="1384" w:type="dxa"/>
          </w:tcPr>
          <w:p w:rsidR="00297A24" w:rsidRDefault="00297A24" w:rsidP="00297A24">
            <w:pPr>
              <w:jc w:val="left"/>
            </w:pPr>
            <w:r>
              <w:rPr>
                <w:rFonts w:hint="eastAsia"/>
              </w:rPr>
              <w:t>分红</w:t>
            </w:r>
          </w:p>
        </w:tc>
        <w:tc>
          <w:tcPr>
            <w:tcW w:w="1384" w:type="dxa"/>
          </w:tcPr>
          <w:p w:rsidR="00297A24" w:rsidRDefault="00297A24" w:rsidP="00297A24">
            <w:pPr>
              <w:jc w:val="left"/>
            </w:pPr>
            <w:r>
              <w:rPr>
                <w:rFonts w:hint="eastAsia"/>
              </w:rPr>
              <w:t>2025</w:t>
            </w:r>
            <w:r>
              <w:rPr>
                <w:rFonts w:hint="eastAsia"/>
              </w:rPr>
              <w:t>年</w:t>
            </w:r>
            <w:r>
              <w:rPr>
                <w:rFonts w:hint="eastAsia"/>
              </w:rPr>
              <w:t>11</w:t>
            </w:r>
            <w:r>
              <w:rPr>
                <w:rFonts w:hint="eastAsia"/>
              </w:rPr>
              <w:t>月</w:t>
            </w:r>
            <w:r>
              <w:rPr>
                <w:rFonts w:hint="eastAsia"/>
              </w:rPr>
              <w:t>21</w:t>
            </w:r>
            <w:r>
              <w:rPr>
                <w:rFonts w:hint="eastAsia"/>
              </w:rPr>
              <w:t>日</w:t>
            </w:r>
          </w:p>
        </w:tc>
        <w:tc>
          <w:tcPr>
            <w:tcW w:w="1384" w:type="dxa"/>
          </w:tcPr>
          <w:p w:rsidR="00297A24" w:rsidRDefault="00297A24" w:rsidP="00297A24">
            <w:pPr>
              <w:jc w:val="right"/>
            </w:pPr>
            <w:r>
              <w:t>3.63</w:t>
            </w:r>
          </w:p>
        </w:tc>
        <w:tc>
          <w:tcPr>
            <w:tcW w:w="1385" w:type="dxa"/>
          </w:tcPr>
          <w:p w:rsidR="00297A24" w:rsidRDefault="00297A24" w:rsidP="00297A24">
            <w:pPr>
              <w:jc w:val="right"/>
            </w:pPr>
            <w:r>
              <w:t>3.63</w:t>
            </w:r>
          </w:p>
        </w:tc>
        <w:tc>
          <w:tcPr>
            <w:tcW w:w="1385" w:type="dxa"/>
          </w:tcPr>
          <w:p w:rsidR="00297A24" w:rsidRDefault="00297A24" w:rsidP="00297A24">
            <w:pPr>
              <w:jc w:val="right"/>
            </w:pPr>
            <w:r>
              <w:t>-</w:t>
            </w:r>
          </w:p>
        </w:tc>
      </w:tr>
      <w:tr w:rsidR="00297A24" w:rsidTr="00297A24">
        <w:tc>
          <w:tcPr>
            <w:tcW w:w="1384" w:type="dxa"/>
          </w:tcPr>
          <w:p w:rsidR="00297A24" w:rsidRDefault="00297A24" w:rsidP="00297A24">
            <w:pPr>
              <w:jc w:val="center"/>
            </w:pPr>
            <w:r>
              <w:t>33</w:t>
            </w:r>
          </w:p>
        </w:tc>
        <w:tc>
          <w:tcPr>
            <w:tcW w:w="1384" w:type="dxa"/>
          </w:tcPr>
          <w:p w:rsidR="00297A24" w:rsidRDefault="00297A24" w:rsidP="00297A24">
            <w:pPr>
              <w:jc w:val="left"/>
            </w:pPr>
            <w:r>
              <w:rPr>
                <w:rFonts w:hint="eastAsia"/>
              </w:rPr>
              <w:t>分红</w:t>
            </w:r>
          </w:p>
        </w:tc>
        <w:tc>
          <w:tcPr>
            <w:tcW w:w="1384" w:type="dxa"/>
          </w:tcPr>
          <w:p w:rsidR="00297A24" w:rsidRDefault="00297A24" w:rsidP="00297A24">
            <w:pPr>
              <w:jc w:val="left"/>
            </w:pPr>
            <w:r>
              <w:rPr>
                <w:rFonts w:hint="eastAsia"/>
              </w:rPr>
              <w:t>2025</w:t>
            </w:r>
            <w:r>
              <w:rPr>
                <w:rFonts w:hint="eastAsia"/>
              </w:rPr>
              <w:t>年</w:t>
            </w:r>
            <w:r>
              <w:rPr>
                <w:rFonts w:hint="eastAsia"/>
              </w:rPr>
              <w:t>11</w:t>
            </w:r>
            <w:r>
              <w:rPr>
                <w:rFonts w:hint="eastAsia"/>
              </w:rPr>
              <w:t>月</w:t>
            </w:r>
            <w:r>
              <w:rPr>
                <w:rFonts w:hint="eastAsia"/>
              </w:rPr>
              <w:t>24</w:t>
            </w:r>
            <w:r>
              <w:rPr>
                <w:rFonts w:hint="eastAsia"/>
              </w:rPr>
              <w:t>日</w:t>
            </w:r>
          </w:p>
        </w:tc>
        <w:tc>
          <w:tcPr>
            <w:tcW w:w="1384" w:type="dxa"/>
          </w:tcPr>
          <w:p w:rsidR="00297A24" w:rsidRDefault="00297A24" w:rsidP="00297A24">
            <w:pPr>
              <w:jc w:val="right"/>
            </w:pPr>
            <w:r>
              <w:t>10.86</w:t>
            </w:r>
          </w:p>
        </w:tc>
        <w:tc>
          <w:tcPr>
            <w:tcW w:w="1385" w:type="dxa"/>
          </w:tcPr>
          <w:p w:rsidR="00297A24" w:rsidRDefault="00297A24" w:rsidP="00297A24">
            <w:pPr>
              <w:jc w:val="right"/>
            </w:pPr>
            <w:r>
              <w:t>10.86</w:t>
            </w:r>
          </w:p>
        </w:tc>
        <w:tc>
          <w:tcPr>
            <w:tcW w:w="1385" w:type="dxa"/>
          </w:tcPr>
          <w:p w:rsidR="00297A24" w:rsidRDefault="00297A24" w:rsidP="00297A24">
            <w:pPr>
              <w:jc w:val="right"/>
            </w:pPr>
            <w:r>
              <w:t>-</w:t>
            </w:r>
          </w:p>
        </w:tc>
      </w:tr>
      <w:tr w:rsidR="00297A24" w:rsidTr="00297A24">
        <w:tc>
          <w:tcPr>
            <w:tcW w:w="1384" w:type="dxa"/>
          </w:tcPr>
          <w:p w:rsidR="00297A24" w:rsidRDefault="00297A24" w:rsidP="00297A24">
            <w:pPr>
              <w:jc w:val="center"/>
            </w:pPr>
            <w:r>
              <w:t>34</w:t>
            </w:r>
          </w:p>
        </w:tc>
        <w:tc>
          <w:tcPr>
            <w:tcW w:w="1384" w:type="dxa"/>
          </w:tcPr>
          <w:p w:rsidR="00297A24" w:rsidRDefault="00297A24" w:rsidP="00297A24">
            <w:pPr>
              <w:jc w:val="left"/>
            </w:pPr>
            <w:r>
              <w:rPr>
                <w:rFonts w:hint="eastAsia"/>
              </w:rPr>
              <w:t>分红</w:t>
            </w:r>
          </w:p>
        </w:tc>
        <w:tc>
          <w:tcPr>
            <w:tcW w:w="1384" w:type="dxa"/>
          </w:tcPr>
          <w:p w:rsidR="00297A24" w:rsidRDefault="00297A24" w:rsidP="00297A24">
            <w:pPr>
              <w:jc w:val="left"/>
            </w:pPr>
            <w:r>
              <w:rPr>
                <w:rFonts w:hint="eastAsia"/>
              </w:rPr>
              <w:t>2025</w:t>
            </w:r>
            <w:r>
              <w:rPr>
                <w:rFonts w:hint="eastAsia"/>
              </w:rPr>
              <w:t>年</w:t>
            </w:r>
            <w:r>
              <w:rPr>
                <w:rFonts w:hint="eastAsia"/>
              </w:rPr>
              <w:t>11</w:t>
            </w:r>
            <w:r>
              <w:rPr>
                <w:rFonts w:hint="eastAsia"/>
              </w:rPr>
              <w:t>月</w:t>
            </w:r>
            <w:r>
              <w:rPr>
                <w:rFonts w:hint="eastAsia"/>
              </w:rPr>
              <w:t>25</w:t>
            </w:r>
            <w:r>
              <w:rPr>
                <w:rFonts w:hint="eastAsia"/>
              </w:rPr>
              <w:t>日</w:t>
            </w:r>
          </w:p>
        </w:tc>
        <w:tc>
          <w:tcPr>
            <w:tcW w:w="1384" w:type="dxa"/>
          </w:tcPr>
          <w:p w:rsidR="00297A24" w:rsidRDefault="00297A24" w:rsidP="00297A24">
            <w:pPr>
              <w:jc w:val="right"/>
            </w:pPr>
            <w:r>
              <w:t>4.02</w:t>
            </w:r>
          </w:p>
        </w:tc>
        <w:tc>
          <w:tcPr>
            <w:tcW w:w="1385" w:type="dxa"/>
          </w:tcPr>
          <w:p w:rsidR="00297A24" w:rsidRDefault="00297A24" w:rsidP="00297A24">
            <w:pPr>
              <w:jc w:val="right"/>
            </w:pPr>
            <w:r>
              <w:t>4.02</w:t>
            </w:r>
          </w:p>
        </w:tc>
        <w:tc>
          <w:tcPr>
            <w:tcW w:w="1385" w:type="dxa"/>
          </w:tcPr>
          <w:p w:rsidR="00297A24" w:rsidRDefault="00297A24" w:rsidP="00297A24">
            <w:pPr>
              <w:jc w:val="right"/>
            </w:pPr>
            <w:r>
              <w:t>-</w:t>
            </w:r>
          </w:p>
        </w:tc>
      </w:tr>
      <w:tr w:rsidR="00297A24" w:rsidTr="00297A24">
        <w:tc>
          <w:tcPr>
            <w:tcW w:w="1384" w:type="dxa"/>
          </w:tcPr>
          <w:p w:rsidR="00297A24" w:rsidRDefault="00297A24" w:rsidP="00297A24">
            <w:pPr>
              <w:jc w:val="center"/>
            </w:pPr>
            <w:r>
              <w:t>35</w:t>
            </w:r>
          </w:p>
        </w:tc>
        <w:tc>
          <w:tcPr>
            <w:tcW w:w="1384" w:type="dxa"/>
          </w:tcPr>
          <w:p w:rsidR="00297A24" w:rsidRDefault="00297A24" w:rsidP="00297A24">
            <w:pPr>
              <w:jc w:val="left"/>
            </w:pPr>
            <w:r>
              <w:rPr>
                <w:rFonts w:hint="eastAsia"/>
              </w:rPr>
              <w:t>分红</w:t>
            </w:r>
          </w:p>
        </w:tc>
        <w:tc>
          <w:tcPr>
            <w:tcW w:w="1384" w:type="dxa"/>
          </w:tcPr>
          <w:p w:rsidR="00297A24" w:rsidRDefault="00297A24" w:rsidP="00297A24">
            <w:pPr>
              <w:jc w:val="left"/>
            </w:pPr>
            <w:r>
              <w:rPr>
                <w:rFonts w:hint="eastAsia"/>
              </w:rPr>
              <w:t>2025</w:t>
            </w:r>
            <w:r>
              <w:rPr>
                <w:rFonts w:hint="eastAsia"/>
              </w:rPr>
              <w:t>年</w:t>
            </w:r>
            <w:r>
              <w:rPr>
                <w:rFonts w:hint="eastAsia"/>
              </w:rPr>
              <w:t>11</w:t>
            </w:r>
            <w:r>
              <w:rPr>
                <w:rFonts w:hint="eastAsia"/>
              </w:rPr>
              <w:t>月</w:t>
            </w:r>
            <w:r>
              <w:rPr>
                <w:rFonts w:hint="eastAsia"/>
              </w:rPr>
              <w:t>26</w:t>
            </w:r>
            <w:r>
              <w:rPr>
                <w:rFonts w:hint="eastAsia"/>
              </w:rPr>
              <w:t>日</w:t>
            </w:r>
          </w:p>
        </w:tc>
        <w:tc>
          <w:tcPr>
            <w:tcW w:w="1384" w:type="dxa"/>
          </w:tcPr>
          <w:p w:rsidR="00297A24" w:rsidRDefault="00297A24" w:rsidP="00297A24">
            <w:pPr>
              <w:jc w:val="right"/>
            </w:pPr>
            <w:r>
              <w:t>3.81</w:t>
            </w:r>
          </w:p>
        </w:tc>
        <w:tc>
          <w:tcPr>
            <w:tcW w:w="1385" w:type="dxa"/>
          </w:tcPr>
          <w:p w:rsidR="00297A24" w:rsidRDefault="00297A24" w:rsidP="00297A24">
            <w:pPr>
              <w:jc w:val="right"/>
            </w:pPr>
            <w:r>
              <w:t>3.81</w:t>
            </w:r>
          </w:p>
        </w:tc>
        <w:tc>
          <w:tcPr>
            <w:tcW w:w="1385" w:type="dxa"/>
          </w:tcPr>
          <w:p w:rsidR="00297A24" w:rsidRDefault="00297A24" w:rsidP="00297A24">
            <w:pPr>
              <w:jc w:val="right"/>
            </w:pPr>
            <w:r>
              <w:t>-</w:t>
            </w:r>
          </w:p>
        </w:tc>
      </w:tr>
      <w:tr w:rsidR="00297A24" w:rsidTr="00297A24">
        <w:tc>
          <w:tcPr>
            <w:tcW w:w="1384" w:type="dxa"/>
          </w:tcPr>
          <w:p w:rsidR="00297A24" w:rsidRDefault="00297A24" w:rsidP="00297A24">
            <w:pPr>
              <w:jc w:val="center"/>
            </w:pPr>
            <w:r>
              <w:lastRenderedPageBreak/>
              <w:t>36</w:t>
            </w:r>
          </w:p>
        </w:tc>
        <w:tc>
          <w:tcPr>
            <w:tcW w:w="1384" w:type="dxa"/>
          </w:tcPr>
          <w:p w:rsidR="00297A24" w:rsidRDefault="00297A24" w:rsidP="00297A24">
            <w:pPr>
              <w:jc w:val="left"/>
            </w:pPr>
            <w:r>
              <w:rPr>
                <w:rFonts w:hint="eastAsia"/>
              </w:rPr>
              <w:t>分红</w:t>
            </w:r>
          </w:p>
        </w:tc>
        <w:tc>
          <w:tcPr>
            <w:tcW w:w="1384" w:type="dxa"/>
          </w:tcPr>
          <w:p w:rsidR="00297A24" w:rsidRDefault="00297A24" w:rsidP="00297A24">
            <w:pPr>
              <w:jc w:val="left"/>
            </w:pPr>
            <w:r>
              <w:rPr>
                <w:rFonts w:hint="eastAsia"/>
              </w:rPr>
              <w:t>2025</w:t>
            </w:r>
            <w:r>
              <w:rPr>
                <w:rFonts w:hint="eastAsia"/>
              </w:rPr>
              <w:t>年</w:t>
            </w:r>
            <w:r>
              <w:rPr>
                <w:rFonts w:hint="eastAsia"/>
              </w:rPr>
              <w:t>11</w:t>
            </w:r>
            <w:r>
              <w:rPr>
                <w:rFonts w:hint="eastAsia"/>
              </w:rPr>
              <w:t>月</w:t>
            </w:r>
            <w:r>
              <w:rPr>
                <w:rFonts w:hint="eastAsia"/>
              </w:rPr>
              <w:t>27</w:t>
            </w:r>
            <w:r>
              <w:rPr>
                <w:rFonts w:hint="eastAsia"/>
              </w:rPr>
              <w:t>日</w:t>
            </w:r>
          </w:p>
        </w:tc>
        <w:tc>
          <w:tcPr>
            <w:tcW w:w="1384" w:type="dxa"/>
          </w:tcPr>
          <w:p w:rsidR="00297A24" w:rsidRDefault="00297A24" w:rsidP="00297A24">
            <w:pPr>
              <w:jc w:val="right"/>
            </w:pPr>
            <w:r>
              <w:t>3.57</w:t>
            </w:r>
          </w:p>
        </w:tc>
        <w:tc>
          <w:tcPr>
            <w:tcW w:w="1385" w:type="dxa"/>
          </w:tcPr>
          <w:p w:rsidR="00297A24" w:rsidRDefault="00297A24" w:rsidP="00297A24">
            <w:pPr>
              <w:jc w:val="right"/>
            </w:pPr>
            <w:r>
              <w:t>3.57</w:t>
            </w:r>
          </w:p>
        </w:tc>
        <w:tc>
          <w:tcPr>
            <w:tcW w:w="1385" w:type="dxa"/>
          </w:tcPr>
          <w:p w:rsidR="00297A24" w:rsidRDefault="00297A24" w:rsidP="00297A24">
            <w:pPr>
              <w:jc w:val="right"/>
            </w:pPr>
            <w:r>
              <w:t>-</w:t>
            </w:r>
          </w:p>
        </w:tc>
      </w:tr>
      <w:tr w:rsidR="00297A24" w:rsidTr="00297A24">
        <w:tc>
          <w:tcPr>
            <w:tcW w:w="1384" w:type="dxa"/>
          </w:tcPr>
          <w:p w:rsidR="00297A24" w:rsidRDefault="00297A24" w:rsidP="00297A24">
            <w:pPr>
              <w:jc w:val="center"/>
            </w:pPr>
            <w:r>
              <w:t>37</w:t>
            </w:r>
          </w:p>
        </w:tc>
        <w:tc>
          <w:tcPr>
            <w:tcW w:w="1384" w:type="dxa"/>
          </w:tcPr>
          <w:p w:rsidR="00297A24" w:rsidRDefault="00297A24" w:rsidP="00297A24">
            <w:pPr>
              <w:jc w:val="left"/>
            </w:pPr>
            <w:r>
              <w:rPr>
                <w:rFonts w:hint="eastAsia"/>
              </w:rPr>
              <w:t>分红</w:t>
            </w:r>
          </w:p>
        </w:tc>
        <w:tc>
          <w:tcPr>
            <w:tcW w:w="1384" w:type="dxa"/>
          </w:tcPr>
          <w:p w:rsidR="00297A24" w:rsidRDefault="00297A24" w:rsidP="00297A24">
            <w:pPr>
              <w:jc w:val="left"/>
            </w:pPr>
            <w:r>
              <w:rPr>
                <w:rFonts w:hint="eastAsia"/>
              </w:rPr>
              <w:t>2025</w:t>
            </w:r>
            <w:r>
              <w:rPr>
                <w:rFonts w:hint="eastAsia"/>
              </w:rPr>
              <w:t>年</w:t>
            </w:r>
            <w:r>
              <w:rPr>
                <w:rFonts w:hint="eastAsia"/>
              </w:rPr>
              <w:t>11</w:t>
            </w:r>
            <w:r>
              <w:rPr>
                <w:rFonts w:hint="eastAsia"/>
              </w:rPr>
              <w:t>月</w:t>
            </w:r>
            <w:r>
              <w:rPr>
                <w:rFonts w:hint="eastAsia"/>
              </w:rPr>
              <w:t>28</w:t>
            </w:r>
            <w:r>
              <w:rPr>
                <w:rFonts w:hint="eastAsia"/>
              </w:rPr>
              <w:t>日</w:t>
            </w:r>
          </w:p>
        </w:tc>
        <w:tc>
          <w:tcPr>
            <w:tcW w:w="1384" w:type="dxa"/>
          </w:tcPr>
          <w:p w:rsidR="00297A24" w:rsidRDefault="00297A24" w:rsidP="00297A24">
            <w:pPr>
              <w:jc w:val="right"/>
            </w:pPr>
            <w:r>
              <w:t>3.81</w:t>
            </w:r>
          </w:p>
        </w:tc>
        <w:tc>
          <w:tcPr>
            <w:tcW w:w="1385" w:type="dxa"/>
          </w:tcPr>
          <w:p w:rsidR="00297A24" w:rsidRDefault="00297A24" w:rsidP="00297A24">
            <w:pPr>
              <w:jc w:val="right"/>
            </w:pPr>
            <w:r>
              <w:t>3.81</w:t>
            </w:r>
          </w:p>
        </w:tc>
        <w:tc>
          <w:tcPr>
            <w:tcW w:w="1385" w:type="dxa"/>
          </w:tcPr>
          <w:p w:rsidR="00297A24" w:rsidRDefault="00297A24" w:rsidP="00297A24">
            <w:pPr>
              <w:jc w:val="right"/>
            </w:pPr>
            <w:r>
              <w:t>-</w:t>
            </w:r>
          </w:p>
        </w:tc>
      </w:tr>
      <w:tr w:rsidR="00297A24" w:rsidTr="00297A24">
        <w:tc>
          <w:tcPr>
            <w:tcW w:w="1384" w:type="dxa"/>
          </w:tcPr>
          <w:p w:rsidR="00297A24" w:rsidRDefault="00297A24" w:rsidP="00297A24">
            <w:pPr>
              <w:jc w:val="center"/>
            </w:pPr>
            <w:r>
              <w:t>38</w:t>
            </w:r>
          </w:p>
        </w:tc>
        <w:tc>
          <w:tcPr>
            <w:tcW w:w="1384" w:type="dxa"/>
          </w:tcPr>
          <w:p w:rsidR="00297A24" w:rsidRDefault="00297A24" w:rsidP="00297A24">
            <w:pPr>
              <w:jc w:val="left"/>
            </w:pPr>
            <w:r>
              <w:rPr>
                <w:rFonts w:hint="eastAsia"/>
              </w:rPr>
              <w:t>分红</w:t>
            </w:r>
          </w:p>
        </w:tc>
        <w:tc>
          <w:tcPr>
            <w:tcW w:w="1384" w:type="dxa"/>
          </w:tcPr>
          <w:p w:rsidR="00297A24" w:rsidRDefault="00297A24" w:rsidP="00297A24">
            <w:pPr>
              <w:jc w:val="left"/>
            </w:pPr>
            <w:r>
              <w:rPr>
                <w:rFonts w:hint="eastAsia"/>
              </w:rPr>
              <w:t>2025</w:t>
            </w:r>
            <w:r>
              <w:rPr>
                <w:rFonts w:hint="eastAsia"/>
              </w:rPr>
              <w:t>年</w:t>
            </w:r>
            <w:r>
              <w:rPr>
                <w:rFonts w:hint="eastAsia"/>
              </w:rPr>
              <w:t>12</w:t>
            </w:r>
            <w:r>
              <w:rPr>
                <w:rFonts w:hint="eastAsia"/>
              </w:rPr>
              <w:t>月</w:t>
            </w:r>
            <w:r>
              <w:rPr>
                <w:rFonts w:hint="eastAsia"/>
              </w:rPr>
              <w:t>1</w:t>
            </w:r>
            <w:r>
              <w:rPr>
                <w:rFonts w:hint="eastAsia"/>
              </w:rPr>
              <w:t>日</w:t>
            </w:r>
          </w:p>
        </w:tc>
        <w:tc>
          <w:tcPr>
            <w:tcW w:w="1384" w:type="dxa"/>
          </w:tcPr>
          <w:p w:rsidR="00297A24" w:rsidRDefault="00297A24" w:rsidP="00297A24">
            <w:pPr>
              <w:jc w:val="right"/>
            </w:pPr>
            <w:r>
              <w:t>11.12</w:t>
            </w:r>
          </w:p>
        </w:tc>
        <w:tc>
          <w:tcPr>
            <w:tcW w:w="1385" w:type="dxa"/>
          </w:tcPr>
          <w:p w:rsidR="00297A24" w:rsidRDefault="00297A24" w:rsidP="00297A24">
            <w:pPr>
              <w:jc w:val="right"/>
            </w:pPr>
            <w:r>
              <w:t>11.12</w:t>
            </w:r>
          </w:p>
        </w:tc>
        <w:tc>
          <w:tcPr>
            <w:tcW w:w="1385" w:type="dxa"/>
          </w:tcPr>
          <w:p w:rsidR="00297A24" w:rsidRDefault="00297A24" w:rsidP="00297A24">
            <w:pPr>
              <w:jc w:val="right"/>
            </w:pPr>
            <w:r>
              <w:t>-</w:t>
            </w:r>
          </w:p>
        </w:tc>
      </w:tr>
      <w:tr w:rsidR="00297A24" w:rsidTr="00297A24">
        <w:tc>
          <w:tcPr>
            <w:tcW w:w="1384" w:type="dxa"/>
          </w:tcPr>
          <w:p w:rsidR="00297A24" w:rsidRDefault="00297A24" w:rsidP="00297A24">
            <w:pPr>
              <w:jc w:val="center"/>
            </w:pPr>
            <w:r>
              <w:t>39</w:t>
            </w:r>
          </w:p>
        </w:tc>
        <w:tc>
          <w:tcPr>
            <w:tcW w:w="1384" w:type="dxa"/>
          </w:tcPr>
          <w:p w:rsidR="00297A24" w:rsidRDefault="00297A24" w:rsidP="00297A24">
            <w:pPr>
              <w:jc w:val="left"/>
            </w:pPr>
            <w:r>
              <w:rPr>
                <w:rFonts w:hint="eastAsia"/>
              </w:rPr>
              <w:t>分红</w:t>
            </w:r>
          </w:p>
        </w:tc>
        <w:tc>
          <w:tcPr>
            <w:tcW w:w="1384" w:type="dxa"/>
          </w:tcPr>
          <w:p w:rsidR="00297A24" w:rsidRDefault="00297A24" w:rsidP="00297A24">
            <w:pPr>
              <w:jc w:val="left"/>
            </w:pPr>
            <w:r>
              <w:rPr>
                <w:rFonts w:hint="eastAsia"/>
              </w:rPr>
              <w:t>2025</w:t>
            </w:r>
            <w:r>
              <w:rPr>
                <w:rFonts w:hint="eastAsia"/>
              </w:rPr>
              <w:t>年</w:t>
            </w:r>
            <w:r>
              <w:rPr>
                <w:rFonts w:hint="eastAsia"/>
              </w:rPr>
              <w:t>12</w:t>
            </w:r>
            <w:r>
              <w:rPr>
                <w:rFonts w:hint="eastAsia"/>
              </w:rPr>
              <w:t>月</w:t>
            </w:r>
            <w:r>
              <w:rPr>
                <w:rFonts w:hint="eastAsia"/>
              </w:rPr>
              <w:t>2</w:t>
            </w:r>
            <w:r>
              <w:rPr>
                <w:rFonts w:hint="eastAsia"/>
              </w:rPr>
              <w:t>日</w:t>
            </w:r>
          </w:p>
        </w:tc>
        <w:tc>
          <w:tcPr>
            <w:tcW w:w="1384" w:type="dxa"/>
          </w:tcPr>
          <w:p w:rsidR="00297A24" w:rsidRDefault="00297A24" w:rsidP="00297A24">
            <w:pPr>
              <w:jc w:val="right"/>
            </w:pPr>
            <w:r>
              <w:t>4.00</w:t>
            </w:r>
          </w:p>
        </w:tc>
        <w:tc>
          <w:tcPr>
            <w:tcW w:w="1385" w:type="dxa"/>
          </w:tcPr>
          <w:p w:rsidR="00297A24" w:rsidRDefault="00297A24" w:rsidP="00297A24">
            <w:pPr>
              <w:jc w:val="right"/>
            </w:pPr>
            <w:r>
              <w:t>4.00</w:t>
            </w:r>
          </w:p>
        </w:tc>
        <w:tc>
          <w:tcPr>
            <w:tcW w:w="1385" w:type="dxa"/>
          </w:tcPr>
          <w:p w:rsidR="00297A24" w:rsidRDefault="00297A24" w:rsidP="00297A24">
            <w:pPr>
              <w:jc w:val="right"/>
            </w:pPr>
            <w:r>
              <w:t>-</w:t>
            </w:r>
          </w:p>
        </w:tc>
      </w:tr>
      <w:tr w:rsidR="00297A24" w:rsidTr="00297A24">
        <w:tc>
          <w:tcPr>
            <w:tcW w:w="1384" w:type="dxa"/>
          </w:tcPr>
          <w:p w:rsidR="00297A24" w:rsidRDefault="00297A24" w:rsidP="00297A24">
            <w:pPr>
              <w:jc w:val="center"/>
            </w:pPr>
            <w:r>
              <w:t>40</w:t>
            </w:r>
          </w:p>
        </w:tc>
        <w:tc>
          <w:tcPr>
            <w:tcW w:w="1384" w:type="dxa"/>
          </w:tcPr>
          <w:p w:rsidR="00297A24" w:rsidRDefault="00297A24" w:rsidP="00297A24">
            <w:pPr>
              <w:jc w:val="left"/>
            </w:pPr>
            <w:r>
              <w:rPr>
                <w:rFonts w:hint="eastAsia"/>
              </w:rPr>
              <w:t>分红</w:t>
            </w:r>
          </w:p>
        </w:tc>
        <w:tc>
          <w:tcPr>
            <w:tcW w:w="1384" w:type="dxa"/>
          </w:tcPr>
          <w:p w:rsidR="00297A24" w:rsidRDefault="00297A24" w:rsidP="00297A24">
            <w:pPr>
              <w:jc w:val="left"/>
            </w:pPr>
            <w:r>
              <w:rPr>
                <w:rFonts w:hint="eastAsia"/>
              </w:rPr>
              <w:t>2025</w:t>
            </w:r>
            <w:r>
              <w:rPr>
                <w:rFonts w:hint="eastAsia"/>
              </w:rPr>
              <w:t>年</w:t>
            </w:r>
            <w:r>
              <w:rPr>
                <w:rFonts w:hint="eastAsia"/>
              </w:rPr>
              <w:t>12</w:t>
            </w:r>
            <w:r>
              <w:rPr>
                <w:rFonts w:hint="eastAsia"/>
              </w:rPr>
              <w:t>月</w:t>
            </w:r>
            <w:r>
              <w:rPr>
                <w:rFonts w:hint="eastAsia"/>
              </w:rPr>
              <w:t>3</w:t>
            </w:r>
            <w:r>
              <w:rPr>
                <w:rFonts w:hint="eastAsia"/>
              </w:rPr>
              <w:t>日</w:t>
            </w:r>
          </w:p>
        </w:tc>
        <w:tc>
          <w:tcPr>
            <w:tcW w:w="1384" w:type="dxa"/>
          </w:tcPr>
          <w:p w:rsidR="00297A24" w:rsidRDefault="00297A24" w:rsidP="00297A24">
            <w:pPr>
              <w:jc w:val="right"/>
            </w:pPr>
            <w:r>
              <w:t>3.51</w:t>
            </w:r>
          </w:p>
        </w:tc>
        <w:tc>
          <w:tcPr>
            <w:tcW w:w="1385" w:type="dxa"/>
          </w:tcPr>
          <w:p w:rsidR="00297A24" w:rsidRDefault="00297A24" w:rsidP="00297A24">
            <w:pPr>
              <w:jc w:val="right"/>
            </w:pPr>
            <w:r>
              <w:t>3.51</w:t>
            </w:r>
          </w:p>
        </w:tc>
        <w:tc>
          <w:tcPr>
            <w:tcW w:w="1385" w:type="dxa"/>
          </w:tcPr>
          <w:p w:rsidR="00297A24" w:rsidRDefault="00297A24" w:rsidP="00297A24">
            <w:pPr>
              <w:jc w:val="right"/>
            </w:pPr>
            <w:r>
              <w:t>-</w:t>
            </w:r>
          </w:p>
        </w:tc>
      </w:tr>
      <w:tr w:rsidR="00297A24" w:rsidTr="00297A24">
        <w:tc>
          <w:tcPr>
            <w:tcW w:w="1384" w:type="dxa"/>
          </w:tcPr>
          <w:p w:rsidR="00297A24" w:rsidRDefault="00297A24" w:rsidP="00297A24">
            <w:pPr>
              <w:jc w:val="center"/>
            </w:pPr>
            <w:r>
              <w:t>41</w:t>
            </w:r>
          </w:p>
        </w:tc>
        <w:tc>
          <w:tcPr>
            <w:tcW w:w="1384" w:type="dxa"/>
          </w:tcPr>
          <w:p w:rsidR="00297A24" w:rsidRDefault="00297A24" w:rsidP="00297A24">
            <w:pPr>
              <w:jc w:val="left"/>
            </w:pPr>
            <w:r>
              <w:rPr>
                <w:rFonts w:hint="eastAsia"/>
              </w:rPr>
              <w:t>分红</w:t>
            </w:r>
          </w:p>
        </w:tc>
        <w:tc>
          <w:tcPr>
            <w:tcW w:w="1384" w:type="dxa"/>
          </w:tcPr>
          <w:p w:rsidR="00297A24" w:rsidRDefault="00297A24" w:rsidP="00297A24">
            <w:pPr>
              <w:jc w:val="left"/>
            </w:pPr>
            <w:r>
              <w:rPr>
                <w:rFonts w:hint="eastAsia"/>
              </w:rPr>
              <w:t>2025</w:t>
            </w:r>
            <w:r>
              <w:rPr>
                <w:rFonts w:hint="eastAsia"/>
              </w:rPr>
              <w:t>年</w:t>
            </w:r>
            <w:r>
              <w:rPr>
                <w:rFonts w:hint="eastAsia"/>
              </w:rPr>
              <w:t>12</w:t>
            </w:r>
            <w:r>
              <w:rPr>
                <w:rFonts w:hint="eastAsia"/>
              </w:rPr>
              <w:t>月</w:t>
            </w:r>
            <w:r>
              <w:rPr>
                <w:rFonts w:hint="eastAsia"/>
              </w:rPr>
              <w:t>4</w:t>
            </w:r>
            <w:r>
              <w:rPr>
                <w:rFonts w:hint="eastAsia"/>
              </w:rPr>
              <w:t>日</w:t>
            </w:r>
          </w:p>
        </w:tc>
        <w:tc>
          <w:tcPr>
            <w:tcW w:w="1384" w:type="dxa"/>
          </w:tcPr>
          <w:p w:rsidR="00297A24" w:rsidRDefault="00297A24" w:rsidP="00297A24">
            <w:pPr>
              <w:jc w:val="right"/>
            </w:pPr>
            <w:r>
              <w:t>3.55</w:t>
            </w:r>
          </w:p>
        </w:tc>
        <w:tc>
          <w:tcPr>
            <w:tcW w:w="1385" w:type="dxa"/>
          </w:tcPr>
          <w:p w:rsidR="00297A24" w:rsidRDefault="00297A24" w:rsidP="00297A24">
            <w:pPr>
              <w:jc w:val="right"/>
            </w:pPr>
            <w:r>
              <w:t>3.55</w:t>
            </w:r>
          </w:p>
        </w:tc>
        <w:tc>
          <w:tcPr>
            <w:tcW w:w="1385" w:type="dxa"/>
          </w:tcPr>
          <w:p w:rsidR="00297A24" w:rsidRDefault="00297A24" w:rsidP="00297A24">
            <w:pPr>
              <w:jc w:val="right"/>
            </w:pPr>
            <w:r>
              <w:t>-</w:t>
            </w:r>
          </w:p>
        </w:tc>
      </w:tr>
      <w:tr w:rsidR="00297A24" w:rsidTr="00297A24">
        <w:tc>
          <w:tcPr>
            <w:tcW w:w="1384" w:type="dxa"/>
          </w:tcPr>
          <w:p w:rsidR="00297A24" w:rsidRDefault="00297A24" w:rsidP="00297A24">
            <w:pPr>
              <w:jc w:val="center"/>
            </w:pPr>
            <w:r>
              <w:t>42</w:t>
            </w:r>
          </w:p>
        </w:tc>
        <w:tc>
          <w:tcPr>
            <w:tcW w:w="1384" w:type="dxa"/>
          </w:tcPr>
          <w:p w:rsidR="00297A24" w:rsidRDefault="00297A24" w:rsidP="00297A24">
            <w:pPr>
              <w:jc w:val="left"/>
            </w:pPr>
            <w:r>
              <w:rPr>
                <w:rFonts w:hint="eastAsia"/>
              </w:rPr>
              <w:t>分红</w:t>
            </w:r>
          </w:p>
        </w:tc>
        <w:tc>
          <w:tcPr>
            <w:tcW w:w="1384" w:type="dxa"/>
          </w:tcPr>
          <w:p w:rsidR="00297A24" w:rsidRDefault="00297A24" w:rsidP="00297A24">
            <w:pPr>
              <w:jc w:val="left"/>
            </w:pPr>
            <w:r>
              <w:rPr>
                <w:rFonts w:hint="eastAsia"/>
              </w:rPr>
              <w:t>2025</w:t>
            </w:r>
            <w:r>
              <w:rPr>
                <w:rFonts w:hint="eastAsia"/>
              </w:rPr>
              <w:t>年</w:t>
            </w:r>
            <w:r>
              <w:rPr>
                <w:rFonts w:hint="eastAsia"/>
              </w:rPr>
              <w:t>12</w:t>
            </w:r>
            <w:r>
              <w:rPr>
                <w:rFonts w:hint="eastAsia"/>
              </w:rPr>
              <w:t>月</w:t>
            </w:r>
            <w:r>
              <w:rPr>
                <w:rFonts w:hint="eastAsia"/>
              </w:rPr>
              <w:t>5</w:t>
            </w:r>
            <w:r>
              <w:rPr>
                <w:rFonts w:hint="eastAsia"/>
              </w:rPr>
              <w:t>日</w:t>
            </w:r>
          </w:p>
        </w:tc>
        <w:tc>
          <w:tcPr>
            <w:tcW w:w="1384" w:type="dxa"/>
          </w:tcPr>
          <w:p w:rsidR="00297A24" w:rsidRDefault="00297A24" w:rsidP="00297A24">
            <w:pPr>
              <w:jc w:val="right"/>
            </w:pPr>
            <w:r>
              <w:t>4.09</w:t>
            </w:r>
          </w:p>
        </w:tc>
        <w:tc>
          <w:tcPr>
            <w:tcW w:w="1385" w:type="dxa"/>
          </w:tcPr>
          <w:p w:rsidR="00297A24" w:rsidRDefault="00297A24" w:rsidP="00297A24">
            <w:pPr>
              <w:jc w:val="right"/>
            </w:pPr>
            <w:r>
              <w:t>4.09</w:t>
            </w:r>
          </w:p>
        </w:tc>
        <w:tc>
          <w:tcPr>
            <w:tcW w:w="1385" w:type="dxa"/>
          </w:tcPr>
          <w:p w:rsidR="00297A24" w:rsidRDefault="00297A24" w:rsidP="00297A24">
            <w:pPr>
              <w:jc w:val="right"/>
            </w:pPr>
            <w:r>
              <w:t>-</w:t>
            </w:r>
          </w:p>
        </w:tc>
      </w:tr>
      <w:tr w:rsidR="00297A24" w:rsidTr="00297A24">
        <w:tc>
          <w:tcPr>
            <w:tcW w:w="1384" w:type="dxa"/>
          </w:tcPr>
          <w:p w:rsidR="00297A24" w:rsidRDefault="00297A24" w:rsidP="00297A24">
            <w:pPr>
              <w:jc w:val="center"/>
            </w:pPr>
            <w:r>
              <w:t>43</w:t>
            </w:r>
          </w:p>
        </w:tc>
        <w:tc>
          <w:tcPr>
            <w:tcW w:w="1384" w:type="dxa"/>
          </w:tcPr>
          <w:p w:rsidR="00297A24" w:rsidRDefault="00297A24" w:rsidP="00297A24">
            <w:pPr>
              <w:jc w:val="left"/>
            </w:pPr>
            <w:r>
              <w:rPr>
                <w:rFonts w:hint="eastAsia"/>
              </w:rPr>
              <w:t>分红</w:t>
            </w:r>
          </w:p>
        </w:tc>
        <w:tc>
          <w:tcPr>
            <w:tcW w:w="1384" w:type="dxa"/>
          </w:tcPr>
          <w:p w:rsidR="00297A24" w:rsidRDefault="00297A24" w:rsidP="00297A24">
            <w:pPr>
              <w:jc w:val="left"/>
            </w:pPr>
            <w:r>
              <w:rPr>
                <w:rFonts w:hint="eastAsia"/>
              </w:rPr>
              <w:t>2025</w:t>
            </w:r>
            <w:r>
              <w:rPr>
                <w:rFonts w:hint="eastAsia"/>
              </w:rPr>
              <w:t>年</w:t>
            </w:r>
            <w:r>
              <w:rPr>
                <w:rFonts w:hint="eastAsia"/>
              </w:rPr>
              <w:t>12</w:t>
            </w:r>
            <w:r>
              <w:rPr>
                <w:rFonts w:hint="eastAsia"/>
              </w:rPr>
              <w:t>月</w:t>
            </w:r>
            <w:r>
              <w:rPr>
                <w:rFonts w:hint="eastAsia"/>
              </w:rPr>
              <w:t>8</w:t>
            </w:r>
            <w:r>
              <w:rPr>
                <w:rFonts w:hint="eastAsia"/>
              </w:rPr>
              <w:t>日</w:t>
            </w:r>
          </w:p>
        </w:tc>
        <w:tc>
          <w:tcPr>
            <w:tcW w:w="1384" w:type="dxa"/>
          </w:tcPr>
          <w:p w:rsidR="00297A24" w:rsidRDefault="00297A24" w:rsidP="00297A24">
            <w:pPr>
              <w:jc w:val="right"/>
            </w:pPr>
            <w:r>
              <w:t>11.30</w:t>
            </w:r>
          </w:p>
        </w:tc>
        <w:tc>
          <w:tcPr>
            <w:tcW w:w="1385" w:type="dxa"/>
          </w:tcPr>
          <w:p w:rsidR="00297A24" w:rsidRDefault="00297A24" w:rsidP="00297A24">
            <w:pPr>
              <w:jc w:val="right"/>
            </w:pPr>
            <w:r>
              <w:t>11.30</w:t>
            </w:r>
          </w:p>
        </w:tc>
        <w:tc>
          <w:tcPr>
            <w:tcW w:w="1385" w:type="dxa"/>
          </w:tcPr>
          <w:p w:rsidR="00297A24" w:rsidRDefault="00297A24" w:rsidP="00297A24">
            <w:pPr>
              <w:jc w:val="right"/>
            </w:pPr>
            <w:r>
              <w:t>-</w:t>
            </w:r>
          </w:p>
        </w:tc>
      </w:tr>
      <w:tr w:rsidR="00297A24" w:rsidTr="00297A24">
        <w:tc>
          <w:tcPr>
            <w:tcW w:w="1384" w:type="dxa"/>
          </w:tcPr>
          <w:p w:rsidR="00297A24" w:rsidRDefault="00297A24" w:rsidP="00297A24">
            <w:pPr>
              <w:jc w:val="center"/>
            </w:pPr>
            <w:r>
              <w:t>44</w:t>
            </w:r>
          </w:p>
        </w:tc>
        <w:tc>
          <w:tcPr>
            <w:tcW w:w="1384" w:type="dxa"/>
          </w:tcPr>
          <w:p w:rsidR="00297A24" w:rsidRDefault="00297A24" w:rsidP="00297A24">
            <w:pPr>
              <w:jc w:val="left"/>
            </w:pPr>
            <w:r>
              <w:rPr>
                <w:rFonts w:hint="eastAsia"/>
              </w:rPr>
              <w:t>分红</w:t>
            </w:r>
          </w:p>
        </w:tc>
        <w:tc>
          <w:tcPr>
            <w:tcW w:w="1384" w:type="dxa"/>
          </w:tcPr>
          <w:p w:rsidR="00297A24" w:rsidRDefault="00297A24" w:rsidP="00297A24">
            <w:pPr>
              <w:jc w:val="left"/>
            </w:pPr>
            <w:r>
              <w:rPr>
                <w:rFonts w:hint="eastAsia"/>
              </w:rPr>
              <w:t>2025</w:t>
            </w:r>
            <w:r>
              <w:rPr>
                <w:rFonts w:hint="eastAsia"/>
              </w:rPr>
              <w:t>年</w:t>
            </w:r>
            <w:r>
              <w:rPr>
                <w:rFonts w:hint="eastAsia"/>
              </w:rPr>
              <w:t>12</w:t>
            </w:r>
            <w:r>
              <w:rPr>
                <w:rFonts w:hint="eastAsia"/>
              </w:rPr>
              <w:t>月</w:t>
            </w:r>
            <w:r>
              <w:rPr>
                <w:rFonts w:hint="eastAsia"/>
              </w:rPr>
              <w:t>9</w:t>
            </w:r>
            <w:r>
              <w:rPr>
                <w:rFonts w:hint="eastAsia"/>
              </w:rPr>
              <w:t>日</w:t>
            </w:r>
          </w:p>
        </w:tc>
        <w:tc>
          <w:tcPr>
            <w:tcW w:w="1384" w:type="dxa"/>
          </w:tcPr>
          <w:p w:rsidR="00297A24" w:rsidRDefault="00297A24" w:rsidP="00297A24">
            <w:pPr>
              <w:jc w:val="right"/>
            </w:pPr>
            <w:r>
              <w:t>3.84</w:t>
            </w:r>
          </w:p>
        </w:tc>
        <w:tc>
          <w:tcPr>
            <w:tcW w:w="1385" w:type="dxa"/>
          </w:tcPr>
          <w:p w:rsidR="00297A24" w:rsidRDefault="00297A24" w:rsidP="00297A24">
            <w:pPr>
              <w:jc w:val="right"/>
            </w:pPr>
            <w:r>
              <w:t>3.84</w:t>
            </w:r>
          </w:p>
        </w:tc>
        <w:tc>
          <w:tcPr>
            <w:tcW w:w="1385" w:type="dxa"/>
          </w:tcPr>
          <w:p w:rsidR="00297A24" w:rsidRDefault="00297A24" w:rsidP="00297A24">
            <w:pPr>
              <w:jc w:val="right"/>
            </w:pPr>
            <w:r>
              <w:t>-</w:t>
            </w:r>
          </w:p>
        </w:tc>
      </w:tr>
      <w:tr w:rsidR="00297A24" w:rsidTr="00297A24">
        <w:tc>
          <w:tcPr>
            <w:tcW w:w="1384" w:type="dxa"/>
          </w:tcPr>
          <w:p w:rsidR="00297A24" w:rsidRDefault="00297A24" w:rsidP="00297A24">
            <w:pPr>
              <w:jc w:val="center"/>
            </w:pPr>
            <w:r>
              <w:t>45</w:t>
            </w:r>
          </w:p>
        </w:tc>
        <w:tc>
          <w:tcPr>
            <w:tcW w:w="1384" w:type="dxa"/>
          </w:tcPr>
          <w:p w:rsidR="00297A24" w:rsidRDefault="00297A24" w:rsidP="00297A24">
            <w:pPr>
              <w:jc w:val="left"/>
            </w:pPr>
            <w:r>
              <w:rPr>
                <w:rFonts w:hint="eastAsia"/>
              </w:rPr>
              <w:t>分红</w:t>
            </w:r>
          </w:p>
        </w:tc>
        <w:tc>
          <w:tcPr>
            <w:tcW w:w="1384" w:type="dxa"/>
          </w:tcPr>
          <w:p w:rsidR="00297A24" w:rsidRDefault="00297A24" w:rsidP="00297A24">
            <w:pPr>
              <w:jc w:val="left"/>
            </w:pPr>
            <w:r>
              <w:rPr>
                <w:rFonts w:hint="eastAsia"/>
              </w:rPr>
              <w:t>2025</w:t>
            </w:r>
            <w:r>
              <w:rPr>
                <w:rFonts w:hint="eastAsia"/>
              </w:rPr>
              <w:t>年</w:t>
            </w:r>
            <w:r>
              <w:rPr>
                <w:rFonts w:hint="eastAsia"/>
              </w:rPr>
              <w:t>12</w:t>
            </w:r>
            <w:r>
              <w:rPr>
                <w:rFonts w:hint="eastAsia"/>
              </w:rPr>
              <w:t>月</w:t>
            </w:r>
            <w:r>
              <w:rPr>
                <w:rFonts w:hint="eastAsia"/>
              </w:rPr>
              <w:t>10</w:t>
            </w:r>
            <w:r>
              <w:rPr>
                <w:rFonts w:hint="eastAsia"/>
              </w:rPr>
              <w:t>日</w:t>
            </w:r>
          </w:p>
        </w:tc>
        <w:tc>
          <w:tcPr>
            <w:tcW w:w="1384" w:type="dxa"/>
          </w:tcPr>
          <w:p w:rsidR="00297A24" w:rsidRDefault="00297A24" w:rsidP="00297A24">
            <w:pPr>
              <w:jc w:val="right"/>
            </w:pPr>
            <w:r>
              <w:t>3.96</w:t>
            </w:r>
          </w:p>
        </w:tc>
        <w:tc>
          <w:tcPr>
            <w:tcW w:w="1385" w:type="dxa"/>
          </w:tcPr>
          <w:p w:rsidR="00297A24" w:rsidRDefault="00297A24" w:rsidP="00297A24">
            <w:pPr>
              <w:jc w:val="right"/>
            </w:pPr>
            <w:r>
              <w:t>3.96</w:t>
            </w:r>
          </w:p>
        </w:tc>
        <w:tc>
          <w:tcPr>
            <w:tcW w:w="1385" w:type="dxa"/>
          </w:tcPr>
          <w:p w:rsidR="00297A24" w:rsidRDefault="00297A24" w:rsidP="00297A24">
            <w:pPr>
              <w:jc w:val="right"/>
            </w:pPr>
            <w:r>
              <w:t>-</w:t>
            </w:r>
          </w:p>
        </w:tc>
      </w:tr>
      <w:tr w:rsidR="00297A24" w:rsidTr="00297A24">
        <w:tc>
          <w:tcPr>
            <w:tcW w:w="1384" w:type="dxa"/>
          </w:tcPr>
          <w:p w:rsidR="00297A24" w:rsidRDefault="00297A24" w:rsidP="00297A24">
            <w:pPr>
              <w:jc w:val="center"/>
            </w:pPr>
            <w:r>
              <w:t>46</w:t>
            </w:r>
          </w:p>
        </w:tc>
        <w:tc>
          <w:tcPr>
            <w:tcW w:w="1384" w:type="dxa"/>
          </w:tcPr>
          <w:p w:rsidR="00297A24" w:rsidRDefault="00297A24" w:rsidP="00297A24">
            <w:pPr>
              <w:jc w:val="left"/>
            </w:pPr>
            <w:r>
              <w:rPr>
                <w:rFonts w:hint="eastAsia"/>
              </w:rPr>
              <w:t>分红</w:t>
            </w:r>
          </w:p>
        </w:tc>
        <w:tc>
          <w:tcPr>
            <w:tcW w:w="1384" w:type="dxa"/>
          </w:tcPr>
          <w:p w:rsidR="00297A24" w:rsidRDefault="00297A24" w:rsidP="00297A24">
            <w:pPr>
              <w:jc w:val="left"/>
            </w:pPr>
            <w:r>
              <w:rPr>
                <w:rFonts w:hint="eastAsia"/>
              </w:rPr>
              <w:t>2025</w:t>
            </w:r>
            <w:r>
              <w:rPr>
                <w:rFonts w:hint="eastAsia"/>
              </w:rPr>
              <w:t>年</w:t>
            </w:r>
            <w:r>
              <w:rPr>
                <w:rFonts w:hint="eastAsia"/>
              </w:rPr>
              <w:t>12</w:t>
            </w:r>
            <w:r>
              <w:rPr>
                <w:rFonts w:hint="eastAsia"/>
              </w:rPr>
              <w:t>月</w:t>
            </w:r>
            <w:r>
              <w:rPr>
                <w:rFonts w:hint="eastAsia"/>
              </w:rPr>
              <w:t>11</w:t>
            </w:r>
            <w:r>
              <w:rPr>
                <w:rFonts w:hint="eastAsia"/>
              </w:rPr>
              <w:t>日</w:t>
            </w:r>
          </w:p>
        </w:tc>
        <w:tc>
          <w:tcPr>
            <w:tcW w:w="1384" w:type="dxa"/>
          </w:tcPr>
          <w:p w:rsidR="00297A24" w:rsidRDefault="00297A24" w:rsidP="00297A24">
            <w:pPr>
              <w:jc w:val="right"/>
            </w:pPr>
            <w:r>
              <w:t>3.89</w:t>
            </w:r>
          </w:p>
        </w:tc>
        <w:tc>
          <w:tcPr>
            <w:tcW w:w="1385" w:type="dxa"/>
          </w:tcPr>
          <w:p w:rsidR="00297A24" w:rsidRDefault="00297A24" w:rsidP="00297A24">
            <w:pPr>
              <w:jc w:val="right"/>
            </w:pPr>
            <w:r>
              <w:t>3.89</w:t>
            </w:r>
          </w:p>
        </w:tc>
        <w:tc>
          <w:tcPr>
            <w:tcW w:w="1385" w:type="dxa"/>
          </w:tcPr>
          <w:p w:rsidR="00297A24" w:rsidRDefault="00297A24" w:rsidP="00297A24">
            <w:pPr>
              <w:jc w:val="right"/>
            </w:pPr>
            <w:r>
              <w:t>-</w:t>
            </w:r>
          </w:p>
        </w:tc>
      </w:tr>
      <w:tr w:rsidR="00297A24" w:rsidTr="00297A24">
        <w:tc>
          <w:tcPr>
            <w:tcW w:w="1384" w:type="dxa"/>
          </w:tcPr>
          <w:p w:rsidR="00297A24" w:rsidRDefault="00297A24" w:rsidP="00297A24">
            <w:pPr>
              <w:jc w:val="center"/>
            </w:pPr>
            <w:r>
              <w:t>47</w:t>
            </w:r>
          </w:p>
        </w:tc>
        <w:tc>
          <w:tcPr>
            <w:tcW w:w="1384" w:type="dxa"/>
          </w:tcPr>
          <w:p w:rsidR="00297A24" w:rsidRDefault="00297A24" w:rsidP="00297A24">
            <w:pPr>
              <w:jc w:val="left"/>
            </w:pPr>
            <w:r>
              <w:rPr>
                <w:rFonts w:hint="eastAsia"/>
              </w:rPr>
              <w:t>分红</w:t>
            </w:r>
          </w:p>
        </w:tc>
        <w:tc>
          <w:tcPr>
            <w:tcW w:w="1384" w:type="dxa"/>
          </w:tcPr>
          <w:p w:rsidR="00297A24" w:rsidRDefault="00297A24" w:rsidP="00297A24">
            <w:pPr>
              <w:jc w:val="left"/>
            </w:pPr>
            <w:r>
              <w:rPr>
                <w:rFonts w:hint="eastAsia"/>
              </w:rPr>
              <w:t>2025</w:t>
            </w:r>
            <w:r>
              <w:rPr>
                <w:rFonts w:hint="eastAsia"/>
              </w:rPr>
              <w:t>年</w:t>
            </w:r>
            <w:r>
              <w:rPr>
                <w:rFonts w:hint="eastAsia"/>
              </w:rPr>
              <w:t>12</w:t>
            </w:r>
            <w:r>
              <w:rPr>
                <w:rFonts w:hint="eastAsia"/>
              </w:rPr>
              <w:t>月</w:t>
            </w:r>
            <w:r>
              <w:rPr>
                <w:rFonts w:hint="eastAsia"/>
              </w:rPr>
              <w:t>12</w:t>
            </w:r>
            <w:r>
              <w:rPr>
                <w:rFonts w:hint="eastAsia"/>
              </w:rPr>
              <w:t>日</w:t>
            </w:r>
          </w:p>
        </w:tc>
        <w:tc>
          <w:tcPr>
            <w:tcW w:w="1384" w:type="dxa"/>
          </w:tcPr>
          <w:p w:rsidR="00297A24" w:rsidRDefault="00297A24" w:rsidP="00297A24">
            <w:pPr>
              <w:jc w:val="right"/>
            </w:pPr>
            <w:r>
              <w:t>4.61</w:t>
            </w:r>
          </w:p>
        </w:tc>
        <w:tc>
          <w:tcPr>
            <w:tcW w:w="1385" w:type="dxa"/>
          </w:tcPr>
          <w:p w:rsidR="00297A24" w:rsidRDefault="00297A24" w:rsidP="00297A24">
            <w:pPr>
              <w:jc w:val="right"/>
            </w:pPr>
            <w:r>
              <w:t>4.61</w:t>
            </w:r>
          </w:p>
        </w:tc>
        <w:tc>
          <w:tcPr>
            <w:tcW w:w="1385" w:type="dxa"/>
          </w:tcPr>
          <w:p w:rsidR="00297A24" w:rsidRDefault="00297A24" w:rsidP="00297A24">
            <w:pPr>
              <w:jc w:val="right"/>
            </w:pPr>
            <w:r>
              <w:t>-</w:t>
            </w:r>
          </w:p>
        </w:tc>
      </w:tr>
      <w:tr w:rsidR="00297A24" w:rsidTr="00297A24">
        <w:tc>
          <w:tcPr>
            <w:tcW w:w="1384" w:type="dxa"/>
          </w:tcPr>
          <w:p w:rsidR="00297A24" w:rsidRDefault="00297A24" w:rsidP="00297A24">
            <w:pPr>
              <w:jc w:val="center"/>
            </w:pPr>
            <w:r>
              <w:t>48</w:t>
            </w:r>
          </w:p>
        </w:tc>
        <w:tc>
          <w:tcPr>
            <w:tcW w:w="1384" w:type="dxa"/>
          </w:tcPr>
          <w:p w:rsidR="00297A24" w:rsidRDefault="00297A24" w:rsidP="00297A24">
            <w:pPr>
              <w:jc w:val="left"/>
            </w:pPr>
            <w:r>
              <w:rPr>
                <w:rFonts w:hint="eastAsia"/>
              </w:rPr>
              <w:t>分红</w:t>
            </w:r>
          </w:p>
        </w:tc>
        <w:tc>
          <w:tcPr>
            <w:tcW w:w="1384" w:type="dxa"/>
          </w:tcPr>
          <w:p w:rsidR="00297A24" w:rsidRDefault="00297A24" w:rsidP="00297A24">
            <w:pPr>
              <w:jc w:val="left"/>
            </w:pPr>
            <w:r>
              <w:rPr>
                <w:rFonts w:hint="eastAsia"/>
              </w:rPr>
              <w:t>2025</w:t>
            </w:r>
            <w:r>
              <w:rPr>
                <w:rFonts w:hint="eastAsia"/>
              </w:rPr>
              <w:t>年</w:t>
            </w:r>
            <w:r>
              <w:rPr>
                <w:rFonts w:hint="eastAsia"/>
              </w:rPr>
              <w:t>12</w:t>
            </w:r>
            <w:r>
              <w:rPr>
                <w:rFonts w:hint="eastAsia"/>
              </w:rPr>
              <w:t>月</w:t>
            </w:r>
            <w:r>
              <w:rPr>
                <w:rFonts w:hint="eastAsia"/>
              </w:rPr>
              <w:t>15</w:t>
            </w:r>
            <w:r>
              <w:rPr>
                <w:rFonts w:hint="eastAsia"/>
              </w:rPr>
              <w:t>日</w:t>
            </w:r>
          </w:p>
        </w:tc>
        <w:tc>
          <w:tcPr>
            <w:tcW w:w="1384" w:type="dxa"/>
          </w:tcPr>
          <w:p w:rsidR="00297A24" w:rsidRDefault="00297A24" w:rsidP="00297A24">
            <w:pPr>
              <w:jc w:val="right"/>
            </w:pPr>
            <w:r>
              <w:t>11.72</w:t>
            </w:r>
          </w:p>
        </w:tc>
        <w:tc>
          <w:tcPr>
            <w:tcW w:w="1385" w:type="dxa"/>
          </w:tcPr>
          <w:p w:rsidR="00297A24" w:rsidRDefault="00297A24" w:rsidP="00297A24">
            <w:pPr>
              <w:jc w:val="right"/>
            </w:pPr>
            <w:r>
              <w:t>11.72</w:t>
            </w:r>
          </w:p>
        </w:tc>
        <w:tc>
          <w:tcPr>
            <w:tcW w:w="1385" w:type="dxa"/>
          </w:tcPr>
          <w:p w:rsidR="00297A24" w:rsidRDefault="00297A24" w:rsidP="00297A24">
            <w:pPr>
              <w:jc w:val="right"/>
            </w:pPr>
            <w:r>
              <w:t>-</w:t>
            </w:r>
          </w:p>
        </w:tc>
      </w:tr>
      <w:tr w:rsidR="00297A24" w:rsidTr="00297A24">
        <w:tc>
          <w:tcPr>
            <w:tcW w:w="1384" w:type="dxa"/>
          </w:tcPr>
          <w:p w:rsidR="00297A24" w:rsidRDefault="00297A24" w:rsidP="00297A24">
            <w:pPr>
              <w:jc w:val="center"/>
            </w:pPr>
            <w:r>
              <w:t>49</w:t>
            </w:r>
          </w:p>
        </w:tc>
        <w:tc>
          <w:tcPr>
            <w:tcW w:w="1384" w:type="dxa"/>
          </w:tcPr>
          <w:p w:rsidR="00297A24" w:rsidRDefault="00297A24" w:rsidP="00297A24">
            <w:pPr>
              <w:jc w:val="left"/>
            </w:pPr>
            <w:r>
              <w:rPr>
                <w:rFonts w:hint="eastAsia"/>
              </w:rPr>
              <w:t>分红</w:t>
            </w:r>
          </w:p>
        </w:tc>
        <w:tc>
          <w:tcPr>
            <w:tcW w:w="1384" w:type="dxa"/>
          </w:tcPr>
          <w:p w:rsidR="00297A24" w:rsidRDefault="00297A24" w:rsidP="00297A24">
            <w:pPr>
              <w:jc w:val="left"/>
            </w:pPr>
            <w:r>
              <w:rPr>
                <w:rFonts w:hint="eastAsia"/>
              </w:rPr>
              <w:t>2025</w:t>
            </w:r>
            <w:r>
              <w:rPr>
                <w:rFonts w:hint="eastAsia"/>
              </w:rPr>
              <w:t>年</w:t>
            </w:r>
            <w:r>
              <w:rPr>
                <w:rFonts w:hint="eastAsia"/>
              </w:rPr>
              <w:t>12</w:t>
            </w:r>
            <w:r>
              <w:rPr>
                <w:rFonts w:hint="eastAsia"/>
              </w:rPr>
              <w:t>月</w:t>
            </w:r>
            <w:r>
              <w:rPr>
                <w:rFonts w:hint="eastAsia"/>
              </w:rPr>
              <w:t>16</w:t>
            </w:r>
            <w:r>
              <w:rPr>
                <w:rFonts w:hint="eastAsia"/>
              </w:rPr>
              <w:t>日</w:t>
            </w:r>
          </w:p>
        </w:tc>
        <w:tc>
          <w:tcPr>
            <w:tcW w:w="1384" w:type="dxa"/>
          </w:tcPr>
          <w:p w:rsidR="00297A24" w:rsidRDefault="00297A24" w:rsidP="00297A24">
            <w:pPr>
              <w:jc w:val="right"/>
            </w:pPr>
            <w:r>
              <w:t>4.52</w:t>
            </w:r>
          </w:p>
        </w:tc>
        <w:tc>
          <w:tcPr>
            <w:tcW w:w="1385" w:type="dxa"/>
          </w:tcPr>
          <w:p w:rsidR="00297A24" w:rsidRDefault="00297A24" w:rsidP="00297A24">
            <w:pPr>
              <w:jc w:val="right"/>
            </w:pPr>
            <w:r>
              <w:t>4.52</w:t>
            </w:r>
          </w:p>
        </w:tc>
        <w:tc>
          <w:tcPr>
            <w:tcW w:w="1385" w:type="dxa"/>
          </w:tcPr>
          <w:p w:rsidR="00297A24" w:rsidRDefault="00297A24" w:rsidP="00297A24">
            <w:pPr>
              <w:jc w:val="right"/>
            </w:pPr>
            <w:r>
              <w:t>-</w:t>
            </w:r>
          </w:p>
        </w:tc>
      </w:tr>
      <w:tr w:rsidR="00297A24" w:rsidTr="00297A24">
        <w:tc>
          <w:tcPr>
            <w:tcW w:w="1384" w:type="dxa"/>
          </w:tcPr>
          <w:p w:rsidR="00297A24" w:rsidRDefault="00297A24" w:rsidP="00297A24">
            <w:pPr>
              <w:jc w:val="center"/>
            </w:pPr>
            <w:r>
              <w:t>50</w:t>
            </w:r>
          </w:p>
        </w:tc>
        <w:tc>
          <w:tcPr>
            <w:tcW w:w="1384" w:type="dxa"/>
          </w:tcPr>
          <w:p w:rsidR="00297A24" w:rsidRDefault="00297A24" w:rsidP="00297A24">
            <w:pPr>
              <w:jc w:val="left"/>
            </w:pPr>
            <w:r>
              <w:rPr>
                <w:rFonts w:hint="eastAsia"/>
              </w:rPr>
              <w:t>分红</w:t>
            </w:r>
          </w:p>
        </w:tc>
        <w:tc>
          <w:tcPr>
            <w:tcW w:w="1384" w:type="dxa"/>
          </w:tcPr>
          <w:p w:rsidR="00297A24" w:rsidRDefault="00297A24" w:rsidP="00297A24">
            <w:pPr>
              <w:jc w:val="left"/>
            </w:pPr>
            <w:r>
              <w:rPr>
                <w:rFonts w:hint="eastAsia"/>
              </w:rPr>
              <w:t>2025</w:t>
            </w:r>
            <w:r>
              <w:rPr>
                <w:rFonts w:hint="eastAsia"/>
              </w:rPr>
              <w:t>年</w:t>
            </w:r>
            <w:r>
              <w:rPr>
                <w:rFonts w:hint="eastAsia"/>
              </w:rPr>
              <w:t>12</w:t>
            </w:r>
            <w:r>
              <w:rPr>
                <w:rFonts w:hint="eastAsia"/>
              </w:rPr>
              <w:t>月</w:t>
            </w:r>
            <w:r>
              <w:rPr>
                <w:rFonts w:hint="eastAsia"/>
              </w:rPr>
              <w:t>17</w:t>
            </w:r>
            <w:r>
              <w:rPr>
                <w:rFonts w:hint="eastAsia"/>
              </w:rPr>
              <w:t>日</w:t>
            </w:r>
          </w:p>
        </w:tc>
        <w:tc>
          <w:tcPr>
            <w:tcW w:w="1384" w:type="dxa"/>
          </w:tcPr>
          <w:p w:rsidR="00297A24" w:rsidRDefault="00297A24" w:rsidP="00297A24">
            <w:pPr>
              <w:jc w:val="right"/>
            </w:pPr>
            <w:r>
              <w:t>3.48</w:t>
            </w:r>
          </w:p>
        </w:tc>
        <w:tc>
          <w:tcPr>
            <w:tcW w:w="1385" w:type="dxa"/>
          </w:tcPr>
          <w:p w:rsidR="00297A24" w:rsidRDefault="00297A24" w:rsidP="00297A24">
            <w:pPr>
              <w:jc w:val="right"/>
            </w:pPr>
            <w:r>
              <w:t>3.48</w:t>
            </w:r>
          </w:p>
        </w:tc>
        <w:tc>
          <w:tcPr>
            <w:tcW w:w="1385" w:type="dxa"/>
          </w:tcPr>
          <w:p w:rsidR="00297A24" w:rsidRDefault="00297A24" w:rsidP="00297A24">
            <w:pPr>
              <w:jc w:val="right"/>
            </w:pPr>
            <w:r>
              <w:t>-</w:t>
            </w:r>
          </w:p>
        </w:tc>
      </w:tr>
      <w:tr w:rsidR="00297A24" w:rsidTr="00297A24">
        <w:tc>
          <w:tcPr>
            <w:tcW w:w="1384" w:type="dxa"/>
          </w:tcPr>
          <w:p w:rsidR="00297A24" w:rsidRDefault="00297A24" w:rsidP="00297A24">
            <w:pPr>
              <w:jc w:val="center"/>
            </w:pPr>
            <w:r>
              <w:t>51</w:t>
            </w:r>
          </w:p>
        </w:tc>
        <w:tc>
          <w:tcPr>
            <w:tcW w:w="1384" w:type="dxa"/>
          </w:tcPr>
          <w:p w:rsidR="00297A24" w:rsidRDefault="00297A24" w:rsidP="00297A24">
            <w:pPr>
              <w:jc w:val="left"/>
            </w:pPr>
            <w:r>
              <w:rPr>
                <w:rFonts w:hint="eastAsia"/>
              </w:rPr>
              <w:t>分红</w:t>
            </w:r>
          </w:p>
        </w:tc>
        <w:tc>
          <w:tcPr>
            <w:tcW w:w="1384" w:type="dxa"/>
          </w:tcPr>
          <w:p w:rsidR="00297A24" w:rsidRDefault="00297A24" w:rsidP="00297A24">
            <w:pPr>
              <w:jc w:val="left"/>
            </w:pPr>
            <w:r>
              <w:rPr>
                <w:rFonts w:hint="eastAsia"/>
              </w:rPr>
              <w:t>2025</w:t>
            </w:r>
            <w:r>
              <w:rPr>
                <w:rFonts w:hint="eastAsia"/>
              </w:rPr>
              <w:t>年</w:t>
            </w:r>
            <w:r>
              <w:rPr>
                <w:rFonts w:hint="eastAsia"/>
              </w:rPr>
              <w:t>12</w:t>
            </w:r>
            <w:r>
              <w:rPr>
                <w:rFonts w:hint="eastAsia"/>
              </w:rPr>
              <w:t>月</w:t>
            </w:r>
            <w:r>
              <w:rPr>
                <w:rFonts w:hint="eastAsia"/>
              </w:rPr>
              <w:t>18</w:t>
            </w:r>
            <w:r>
              <w:rPr>
                <w:rFonts w:hint="eastAsia"/>
              </w:rPr>
              <w:t>日</w:t>
            </w:r>
          </w:p>
        </w:tc>
        <w:tc>
          <w:tcPr>
            <w:tcW w:w="1384" w:type="dxa"/>
          </w:tcPr>
          <w:p w:rsidR="00297A24" w:rsidRDefault="00297A24" w:rsidP="00297A24">
            <w:pPr>
              <w:jc w:val="right"/>
            </w:pPr>
            <w:r>
              <w:t>3.57</w:t>
            </w:r>
          </w:p>
        </w:tc>
        <w:tc>
          <w:tcPr>
            <w:tcW w:w="1385" w:type="dxa"/>
          </w:tcPr>
          <w:p w:rsidR="00297A24" w:rsidRDefault="00297A24" w:rsidP="00297A24">
            <w:pPr>
              <w:jc w:val="right"/>
            </w:pPr>
            <w:r>
              <w:t>3.57</w:t>
            </w:r>
          </w:p>
        </w:tc>
        <w:tc>
          <w:tcPr>
            <w:tcW w:w="1385" w:type="dxa"/>
          </w:tcPr>
          <w:p w:rsidR="00297A24" w:rsidRDefault="00297A24" w:rsidP="00297A24">
            <w:pPr>
              <w:jc w:val="right"/>
            </w:pPr>
            <w:r>
              <w:t>-</w:t>
            </w:r>
          </w:p>
        </w:tc>
      </w:tr>
      <w:tr w:rsidR="00297A24" w:rsidTr="00297A24">
        <w:tc>
          <w:tcPr>
            <w:tcW w:w="1384" w:type="dxa"/>
          </w:tcPr>
          <w:p w:rsidR="00297A24" w:rsidRDefault="00297A24" w:rsidP="00297A24">
            <w:pPr>
              <w:jc w:val="center"/>
            </w:pPr>
            <w:r>
              <w:t>52</w:t>
            </w:r>
          </w:p>
        </w:tc>
        <w:tc>
          <w:tcPr>
            <w:tcW w:w="1384" w:type="dxa"/>
          </w:tcPr>
          <w:p w:rsidR="00297A24" w:rsidRDefault="00297A24" w:rsidP="00297A24">
            <w:pPr>
              <w:jc w:val="left"/>
            </w:pPr>
            <w:r>
              <w:rPr>
                <w:rFonts w:hint="eastAsia"/>
              </w:rPr>
              <w:t>分红</w:t>
            </w:r>
          </w:p>
        </w:tc>
        <w:tc>
          <w:tcPr>
            <w:tcW w:w="1384" w:type="dxa"/>
          </w:tcPr>
          <w:p w:rsidR="00297A24" w:rsidRDefault="00297A24" w:rsidP="00297A24">
            <w:pPr>
              <w:jc w:val="left"/>
            </w:pPr>
            <w:r>
              <w:rPr>
                <w:rFonts w:hint="eastAsia"/>
              </w:rPr>
              <w:t>2025</w:t>
            </w:r>
            <w:r>
              <w:rPr>
                <w:rFonts w:hint="eastAsia"/>
              </w:rPr>
              <w:t>年</w:t>
            </w:r>
            <w:r>
              <w:rPr>
                <w:rFonts w:hint="eastAsia"/>
              </w:rPr>
              <w:t>12</w:t>
            </w:r>
            <w:r>
              <w:rPr>
                <w:rFonts w:hint="eastAsia"/>
              </w:rPr>
              <w:t>月</w:t>
            </w:r>
            <w:r>
              <w:rPr>
                <w:rFonts w:hint="eastAsia"/>
              </w:rPr>
              <w:t>19</w:t>
            </w:r>
            <w:r>
              <w:rPr>
                <w:rFonts w:hint="eastAsia"/>
              </w:rPr>
              <w:t>日</w:t>
            </w:r>
          </w:p>
        </w:tc>
        <w:tc>
          <w:tcPr>
            <w:tcW w:w="1384" w:type="dxa"/>
          </w:tcPr>
          <w:p w:rsidR="00297A24" w:rsidRDefault="00297A24" w:rsidP="00297A24">
            <w:pPr>
              <w:jc w:val="right"/>
            </w:pPr>
            <w:r>
              <w:t>3.87</w:t>
            </w:r>
          </w:p>
        </w:tc>
        <w:tc>
          <w:tcPr>
            <w:tcW w:w="1385" w:type="dxa"/>
          </w:tcPr>
          <w:p w:rsidR="00297A24" w:rsidRDefault="00297A24" w:rsidP="00297A24">
            <w:pPr>
              <w:jc w:val="right"/>
            </w:pPr>
            <w:r>
              <w:t>3.87</w:t>
            </w:r>
          </w:p>
        </w:tc>
        <w:tc>
          <w:tcPr>
            <w:tcW w:w="1385" w:type="dxa"/>
          </w:tcPr>
          <w:p w:rsidR="00297A24" w:rsidRDefault="00297A24" w:rsidP="00297A24">
            <w:pPr>
              <w:jc w:val="right"/>
            </w:pPr>
            <w:r>
              <w:t>-</w:t>
            </w:r>
          </w:p>
        </w:tc>
      </w:tr>
      <w:tr w:rsidR="00297A24" w:rsidTr="00297A24">
        <w:tc>
          <w:tcPr>
            <w:tcW w:w="1384" w:type="dxa"/>
          </w:tcPr>
          <w:p w:rsidR="00297A24" w:rsidRDefault="00297A24" w:rsidP="00297A24">
            <w:pPr>
              <w:jc w:val="center"/>
            </w:pPr>
            <w:r>
              <w:t>53</w:t>
            </w:r>
          </w:p>
        </w:tc>
        <w:tc>
          <w:tcPr>
            <w:tcW w:w="1384" w:type="dxa"/>
          </w:tcPr>
          <w:p w:rsidR="00297A24" w:rsidRDefault="00297A24" w:rsidP="00297A24">
            <w:pPr>
              <w:jc w:val="left"/>
            </w:pPr>
            <w:r>
              <w:rPr>
                <w:rFonts w:hint="eastAsia"/>
              </w:rPr>
              <w:t>分红</w:t>
            </w:r>
          </w:p>
        </w:tc>
        <w:tc>
          <w:tcPr>
            <w:tcW w:w="1384" w:type="dxa"/>
          </w:tcPr>
          <w:p w:rsidR="00297A24" w:rsidRDefault="00297A24" w:rsidP="00297A24">
            <w:pPr>
              <w:jc w:val="left"/>
            </w:pPr>
            <w:r>
              <w:rPr>
                <w:rFonts w:hint="eastAsia"/>
              </w:rPr>
              <w:t>2025</w:t>
            </w:r>
            <w:r>
              <w:rPr>
                <w:rFonts w:hint="eastAsia"/>
              </w:rPr>
              <w:t>年</w:t>
            </w:r>
            <w:r>
              <w:rPr>
                <w:rFonts w:hint="eastAsia"/>
              </w:rPr>
              <w:t>12</w:t>
            </w:r>
            <w:r>
              <w:rPr>
                <w:rFonts w:hint="eastAsia"/>
              </w:rPr>
              <w:t>月</w:t>
            </w:r>
            <w:r>
              <w:rPr>
                <w:rFonts w:hint="eastAsia"/>
              </w:rPr>
              <w:t>22</w:t>
            </w:r>
            <w:r>
              <w:rPr>
                <w:rFonts w:hint="eastAsia"/>
              </w:rPr>
              <w:t>日</w:t>
            </w:r>
          </w:p>
        </w:tc>
        <w:tc>
          <w:tcPr>
            <w:tcW w:w="1384" w:type="dxa"/>
          </w:tcPr>
          <w:p w:rsidR="00297A24" w:rsidRDefault="00297A24" w:rsidP="00297A24">
            <w:pPr>
              <w:jc w:val="right"/>
            </w:pPr>
            <w:r>
              <w:t>11.38</w:t>
            </w:r>
          </w:p>
        </w:tc>
        <w:tc>
          <w:tcPr>
            <w:tcW w:w="1385" w:type="dxa"/>
          </w:tcPr>
          <w:p w:rsidR="00297A24" w:rsidRDefault="00297A24" w:rsidP="00297A24">
            <w:pPr>
              <w:jc w:val="right"/>
            </w:pPr>
            <w:r>
              <w:t>11.38</w:t>
            </w:r>
          </w:p>
        </w:tc>
        <w:tc>
          <w:tcPr>
            <w:tcW w:w="1385" w:type="dxa"/>
          </w:tcPr>
          <w:p w:rsidR="00297A24" w:rsidRDefault="00297A24" w:rsidP="00297A24">
            <w:pPr>
              <w:jc w:val="right"/>
            </w:pPr>
            <w:r>
              <w:t>-</w:t>
            </w:r>
          </w:p>
        </w:tc>
      </w:tr>
      <w:tr w:rsidR="00297A24" w:rsidTr="00297A24">
        <w:tc>
          <w:tcPr>
            <w:tcW w:w="1384" w:type="dxa"/>
          </w:tcPr>
          <w:p w:rsidR="00297A24" w:rsidRDefault="00297A24" w:rsidP="00297A24">
            <w:pPr>
              <w:jc w:val="center"/>
            </w:pPr>
            <w:r>
              <w:t>54</w:t>
            </w:r>
          </w:p>
        </w:tc>
        <w:tc>
          <w:tcPr>
            <w:tcW w:w="1384" w:type="dxa"/>
          </w:tcPr>
          <w:p w:rsidR="00297A24" w:rsidRDefault="00297A24" w:rsidP="00297A24">
            <w:pPr>
              <w:jc w:val="left"/>
            </w:pPr>
            <w:r>
              <w:rPr>
                <w:rFonts w:hint="eastAsia"/>
              </w:rPr>
              <w:t>分红</w:t>
            </w:r>
          </w:p>
        </w:tc>
        <w:tc>
          <w:tcPr>
            <w:tcW w:w="1384" w:type="dxa"/>
          </w:tcPr>
          <w:p w:rsidR="00297A24" w:rsidRDefault="00297A24" w:rsidP="00297A24">
            <w:pPr>
              <w:jc w:val="left"/>
            </w:pPr>
            <w:r>
              <w:rPr>
                <w:rFonts w:hint="eastAsia"/>
              </w:rPr>
              <w:t>2025</w:t>
            </w:r>
            <w:r>
              <w:rPr>
                <w:rFonts w:hint="eastAsia"/>
              </w:rPr>
              <w:t>年</w:t>
            </w:r>
            <w:r>
              <w:rPr>
                <w:rFonts w:hint="eastAsia"/>
              </w:rPr>
              <w:t>12</w:t>
            </w:r>
            <w:r>
              <w:rPr>
                <w:rFonts w:hint="eastAsia"/>
              </w:rPr>
              <w:t>月</w:t>
            </w:r>
            <w:r>
              <w:rPr>
                <w:rFonts w:hint="eastAsia"/>
              </w:rPr>
              <w:t>23</w:t>
            </w:r>
            <w:r>
              <w:rPr>
                <w:rFonts w:hint="eastAsia"/>
              </w:rPr>
              <w:t>日</w:t>
            </w:r>
          </w:p>
        </w:tc>
        <w:tc>
          <w:tcPr>
            <w:tcW w:w="1384" w:type="dxa"/>
          </w:tcPr>
          <w:p w:rsidR="00297A24" w:rsidRDefault="00297A24" w:rsidP="00297A24">
            <w:pPr>
              <w:jc w:val="right"/>
            </w:pPr>
            <w:r>
              <w:t>3.89</w:t>
            </w:r>
          </w:p>
        </w:tc>
        <w:tc>
          <w:tcPr>
            <w:tcW w:w="1385" w:type="dxa"/>
          </w:tcPr>
          <w:p w:rsidR="00297A24" w:rsidRDefault="00297A24" w:rsidP="00297A24">
            <w:pPr>
              <w:jc w:val="right"/>
            </w:pPr>
            <w:r>
              <w:t>3.89</w:t>
            </w:r>
          </w:p>
        </w:tc>
        <w:tc>
          <w:tcPr>
            <w:tcW w:w="1385" w:type="dxa"/>
          </w:tcPr>
          <w:p w:rsidR="00297A24" w:rsidRDefault="00297A24" w:rsidP="00297A24">
            <w:pPr>
              <w:jc w:val="right"/>
            </w:pPr>
            <w:r>
              <w:t>-</w:t>
            </w:r>
          </w:p>
        </w:tc>
      </w:tr>
      <w:tr w:rsidR="00297A24" w:rsidTr="00297A24">
        <w:tc>
          <w:tcPr>
            <w:tcW w:w="1384" w:type="dxa"/>
          </w:tcPr>
          <w:p w:rsidR="00297A24" w:rsidRDefault="00297A24" w:rsidP="00297A24">
            <w:pPr>
              <w:jc w:val="center"/>
            </w:pPr>
            <w:r>
              <w:t>55</w:t>
            </w:r>
          </w:p>
        </w:tc>
        <w:tc>
          <w:tcPr>
            <w:tcW w:w="1384" w:type="dxa"/>
          </w:tcPr>
          <w:p w:rsidR="00297A24" w:rsidRDefault="00297A24" w:rsidP="00297A24">
            <w:pPr>
              <w:jc w:val="left"/>
            </w:pPr>
            <w:r>
              <w:rPr>
                <w:rFonts w:hint="eastAsia"/>
              </w:rPr>
              <w:t>分红</w:t>
            </w:r>
          </w:p>
        </w:tc>
        <w:tc>
          <w:tcPr>
            <w:tcW w:w="1384" w:type="dxa"/>
          </w:tcPr>
          <w:p w:rsidR="00297A24" w:rsidRDefault="00297A24" w:rsidP="00297A24">
            <w:pPr>
              <w:jc w:val="left"/>
            </w:pPr>
            <w:r>
              <w:rPr>
                <w:rFonts w:hint="eastAsia"/>
              </w:rPr>
              <w:t>2025</w:t>
            </w:r>
            <w:r>
              <w:rPr>
                <w:rFonts w:hint="eastAsia"/>
              </w:rPr>
              <w:t>年</w:t>
            </w:r>
            <w:r>
              <w:rPr>
                <w:rFonts w:hint="eastAsia"/>
              </w:rPr>
              <w:t>12</w:t>
            </w:r>
            <w:r>
              <w:rPr>
                <w:rFonts w:hint="eastAsia"/>
              </w:rPr>
              <w:t>月</w:t>
            </w:r>
            <w:r>
              <w:rPr>
                <w:rFonts w:hint="eastAsia"/>
              </w:rPr>
              <w:t>24</w:t>
            </w:r>
            <w:r>
              <w:rPr>
                <w:rFonts w:hint="eastAsia"/>
              </w:rPr>
              <w:t>日</w:t>
            </w:r>
          </w:p>
        </w:tc>
        <w:tc>
          <w:tcPr>
            <w:tcW w:w="1384" w:type="dxa"/>
          </w:tcPr>
          <w:p w:rsidR="00297A24" w:rsidRDefault="00297A24" w:rsidP="00297A24">
            <w:pPr>
              <w:jc w:val="right"/>
            </w:pPr>
            <w:r>
              <w:t>3.98</w:t>
            </w:r>
          </w:p>
        </w:tc>
        <w:tc>
          <w:tcPr>
            <w:tcW w:w="1385" w:type="dxa"/>
          </w:tcPr>
          <w:p w:rsidR="00297A24" w:rsidRDefault="00297A24" w:rsidP="00297A24">
            <w:pPr>
              <w:jc w:val="right"/>
            </w:pPr>
            <w:r>
              <w:t>3.98</w:t>
            </w:r>
          </w:p>
        </w:tc>
        <w:tc>
          <w:tcPr>
            <w:tcW w:w="1385" w:type="dxa"/>
          </w:tcPr>
          <w:p w:rsidR="00297A24" w:rsidRDefault="00297A24" w:rsidP="00297A24">
            <w:pPr>
              <w:jc w:val="right"/>
            </w:pPr>
            <w:r>
              <w:t>-</w:t>
            </w:r>
          </w:p>
        </w:tc>
      </w:tr>
      <w:tr w:rsidR="00297A24" w:rsidTr="00297A24">
        <w:tc>
          <w:tcPr>
            <w:tcW w:w="1384" w:type="dxa"/>
          </w:tcPr>
          <w:p w:rsidR="00297A24" w:rsidRDefault="00297A24" w:rsidP="00297A24">
            <w:pPr>
              <w:jc w:val="center"/>
            </w:pPr>
            <w:r>
              <w:t>56</w:t>
            </w:r>
          </w:p>
        </w:tc>
        <w:tc>
          <w:tcPr>
            <w:tcW w:w="1384" w:type="dxa"/>
          </w:tcPr>
          <w:p w:rsidR="00297A24" w:rsidRDefault="00297A24" w:rsidP="00297A24">
            <w:pPr>
              <w:jc w:val="left"/>
            </w:pPr>
            <w:r>
              <w:rPr>
                <w:rFonts w:hint="eastAsia"/>
              </w:rPr>
              <w:t>分红</w:t>
            </w:r>
          </w:p>
        </w:tc>
        <w:tc>
          <w:tcPr>
            <w:tcW w:w="1384" w:type="dxa"/>
          </w:tcPr>
          <w:p w:rsidR="00297A24" w:rsidRDefault="00297A24" w:rsidP="00297A24">
            <w:pPr>
              <w:jc w:val="left"/>
            </w:pPr>
            <w:r>
              <w:rPr>
                <w:rFonts w:hint="eastAsia"/>
              </w:rPr>
              <w:t>2025</w:t>
            </w:r>
            <w:r>
              <w:rPr>
                <w:rFonts w:hint="eastAsia"/>
              </w:rPr>
              <w:t>年</w:t>
            </w:r>
            <w:r>
              <w:rPr>
                <w:rFonts w:hint="eastAsia"/>
              </w:rPr>
              <w:t>12</w:t>
            </w:r>
            <w:r>
              <w:rPr>
                <w:rFonts w:hint="eastAsia"/>
              </w:rPr>
              <w:t>月</w:t>
            </w:r>
            <w:r>
              <w:rPr>
                <w:rFonts w:hint="eastAsia"/>
              </w:rPr>
              <w:t>25</w:t>
            </w:r>
            <w:r>
              <w:rPr>
                <w:rFonts w:hint="eastAsia"/>
              </w:rPr>
              <w:t>日</w:t>
            </w:r>
          </w:p>
        </w:tc>
        <w:tc>
          <w:tcPr>
            <w:tcW w:w="1384" w:type="dxa"/>
          </w:tcPr>
          <w:p w:rsidR="00297A24" w:rsidRDefault="00297A24" w:rsidP="00297A24">
            <w:pPr>
              <w:jc w:val="right"/>
            </w:pPr>
            <w:r>
              <w:t>3.94</w:t>
            </w:r>
          </w:p>
        </w:tc>
        <w:tc>
          <w:tcPr>
            <w:tcW w:w="1385" w:type="dxa"/>
          </w:tcPr>
          <w:p w:rsidR="00297A24" w:rsidRDefault="00297A24" w:rsidP="00297A24">
            <w:pPr>
              <w:jc w:val="right"/>
            </w:pPr>
            <w:r>
              <w:t>3.94</w:t>
            </w:r>
          </w:p>
        </w:tc>
        <w:tc>
          <w:tcPr>
            <w:tcW w:w="1385" w:type="dxa"/>
          </w:tcPr>
          <w:p w:rsidR="00297A24" w:rsidRDefault="00297A24" w:rsidP="00297A24">
            <w:pPr>
              <w:jc w:val="right"/>
            </w:pPr>
            <w:r>
              <w:t>-</w:t>
            </w:r>
          </w:p>
        </w:tc>
      </w:tr>
      <w:tr w:rsidR="00297A24" w:rsidTr="00297A24">
        <w:tc>
          <w:tcPr>
            <w:tcW w:w="1384" w:type="dxa"/>
          </w:tcPr>
          <w:p w:rsidR="00297A24" w:rsidRDefault="00297A24" w:rsidP="00297A24">
            <w:pPr>
              <w:jc w:val="center"/>
            </w:pPr>
            <w:r>
              <w:t>57</w:t>
            </w:r>
          </w:p>
        </w:tc>
        <w:tc>
          <w:tcPr>
            <w:tcW w:w="1384" w:type="dxa"/>
          </w:tcPr>
          <w:p w:rsidR="00297A24" w:rsidRDefault="00297A24" w:rsidP="00297A24">
            <w:pPr>
              <w:jc w:val="left"/>
            </w:pPr>
            <w:r>
              <w:rPr>
                <w:rFonts w:hint="eastAsia"/>
              </w:rPr>
              <w:t>分红</w:t>
            </w:r>
          </w:p>
        </w:tc>
        <w:tc>
          <w:tcPr>
            <w:tcW w:w="1384" w:type="dxa"/>
          </w:tcPr>
          <w:p w:rsidR="00297A24" w:rsidRDefault="00297A24" w:rsidP="00297A24">
            <w:pPr>
              <w:jc w:val="left"/>
            </w:pPr>
            <w:r>
              <w:rPr>
                <w:rFonts w:hint="eastAsia"/>
              </w:rPr>
              <w:t>2025</w:t>
            </w:r>
            <w:r>
              <w:rPr>
                <w:rFonts w:hint="eastAsia"/>
              </w:rPr>
              <w:t>年</w:t>
            </w:r>
            <w:r>
              <w:rPr>
                <w:rFonts w:hint="eastAsia"/>
              </w:rPr>
              <w:t>12</w:t>
            </w:r>
            <w:r>
              <w:rPr>
                <w:rFonts w:hint="eastAsia"/>
              </w:rPr>
              <w:t>月</w:t>
            </w:r>
            <w:r>
              <w:rPr>
                <w:rFonts w:hint="eastAsia"/>
              </w:rPr>
              <w:t>26</w:t>
            </w:r>
            <w:r>
              <w:rPr>
                <w:rFonts w:hint="eastAsia"/>
              </w:rPr>
              <w:t>日</w:t>
            </w:r>
          </w:p>
        </w:tc>
        <w:tc>
          <w:tcPr>
            <w:tcW w:w="1384" w:type="dxa"/>
          </w:tcPr>
          <w:p w:rsidR="00297A24" w:rsidRDefault="00297A24" w:rsidP="00297A24">
            <w:pPr>
              <w:jc w:val="right"/>
            </w:pPr>
            <w:r>
              <w:t>4.17</w:t>
            </w:r>
          </w:p>
        </w:tc>
        <w:tc>
          <w:tcPr>
            <w:tcW w:w="1385" w:type="dxa"/>
          </w:tcPr>
          <w:p w:rsidR="00297A24" w:rsidRDefault="00297A24" w:rsidP="00297A24">
            <w:pPr>
              <w:jc w:val="right"/>
            </w:pPr>
            <w:r>
              <w:t>4.17</w:t>
            </w:r>
          </w:p>
        </w:tc>
        <w:tc>
          <w:tcPr>
            <w:tcW w:w="1385" w:type="dxa"/>
          </w:tcPr>
          <w:p w:rsidR="00297A24" w:rsidRDefault="00297A24" w:rsidP="00297A24">
            <w:pPr>
              <w:jc w:val="right"/>
            </w:pPr>
            <w:r>
              <w:t>-</w:t>
            </w:r>
          </w:p>
        </w:tc>
      </w:tr>
      <w:tr w:rsidR="00297A24" w:rsidTr="00297A24">
        <w:tc>
          <w:tcPr>
            <w:tcW w:w="1384" w:type="dxa"/>
          </w:tcPr>
          <w:p w:rsidR="00297A24" w:rsidRDefault="00297A24" w:rsidP="00297A24">
            <w:pPr>
              <w:jc w:val="center"/>
            </w:pPr>
            <w:r>
              <w:lastRenderedPageBreak/>
              <w:t>58</w:t>
            </w:r>
          </w:p>
        </w:tc>
        <w:tc>
          <w:tcPr>
            <w:tcW w:w="1384" w:type="dxa"/>
          </w:tcPr>
          <w:p w:rsidR="00297A24" w:rsidRDefault="00297A24" w:rsidP="00297A24">
            <w:pPr>
              <w:jc w:val="left"/>
            </w:pPr>
            <w:r>
              <w:rPr>
                <w:rFonts w:hint="eastAsia"/>
              </w:rPr>
              <w:t>分红</w:t>
            </w:r>
          </w:p>
        </w:tc>
        <w:tc>
          <w:tcPr>
            <w:tcW w:w="1384" w:type="dxa"/>
          </w:tcPr>
          <w:p w:rsidR="00297A24" w:rsidRDefault="00297A24" w:rsidP="00297A24">
            <w:pPr>
              <w:jc w:val="left"/>
            </w:pPr>
            <w:r>
              <w:rPr>
                <w:rFonts w:hint="eastAsia"/>
              </w:rPr>
              <w:t>2025</w:t>
            </w:r>
            <w:r>
              <w:rPr>
                <w:rFonts w:hint="eastAsia"/>
              </w:rPr>
              <w:t>年</w:t>
            </w:r>
            <w:r>
              <w:rPr>
                <w:rFonts w:hint="eastAsia"/>
              </w:rPr>
              <w:t>12</w:t>
            </w:r>
            <w:r>
              <w:rPr>
                <w:rFonts w:hint="eastAsia"/>
              </w:rPr>
              <w:t>月</w:t>
            </w:r>
            <w:r>
              <w:rPr>
                <w:rFonts w:hint="eastAsia"/>
              </w:rPr>
              <w:t>29</w:t>
            </w:r>
            <w:r>
              <w:rPr>
                <w:rFonts w:hint="eastAsia"/>
              </w:rPr>
              <w:t>日</w:t>
            </w:r>
          </w:p>
        </w:tc>
        <w:tc>
          <w:tcPr>
            <w:tcW w:w="1384" w:type="dxa"/>
          </w:tcPr>
          <w:p w:rsidR="00297A24" w:rsidRDefault="00297A24" w:rsidP="00297A24">
            <w:pPr>
              <w:jc w:val="right"/>
            </w:pPr>
            <w:r>
              <w:t>11.59</w:t>
            </w:r>
          </w:p>
        </w:tc>
        <w:tc>
          <w:tcPr>
            <w:tcW w:w="1385" w:type="dxa"/>
          </w:tcPr>
          <w:p w:rsidR="00297A24" w:rsidRDefault="00297A24" w:rsidP="00297A24">
            <w:pPr>
              <w:jc w:val="right"/>
            </w:pPr>
            <w:r>
              <w:t>11.59</w:t>
            </w:r>
          </w:p>
        </w:tc>
        <w:tc>
          <w:tcPr>
            <w:tcW w:w="1385" w:type="dxa"/>
          </w:tcPr>
          <w:p w:rsidR="00297A24" w:rsidRDefault="00297A24" w:rsidP="00297A24">
            <w:pPr>
              <w:jc w:val="right"/>
            </w:pPr>
            <w:r>
              <w:t>-</w:t>
            </w:r>
          </w:p>
        </w:tc>
      </w:tr>
      <w:tr w:rsidR="00297A24" w:rsidTr="00297A24">
        <w:tc>
          <w:tcPr>
            <w:tcW w:w="1384" w:type="dxa"/>
          </w:tcPr>
          <w:p w:rsidR="00297A24" w:rsidRDefault="00297A24" w:rsidP="00297A24">
            <w:pPr>
              <w:jc w:val="center"/>
            </w:pPr>
            <w:r>
              <w:t>59</w:t>
            </w:r>
          </w:p>
        </w:tc>
        <w:tc>
          <w:tcPr>
            <w:tcW w:w="1384" w:type="dxa"/>
          </w:tcPr>
          <w:p w:rsidR="00297A24" w:rsidRDefault="00297A24" w:rsidP="00297A24">
            <w:pPr>
              <w:jc w:val="left"/>
            </w:pPr>
            <w:r>
              <w:rPr>
                <w:rFonts w:hint="eastAsia"/>
              </w:rPr>
              <w:t>分红</w:t>
            </w:r>
          </w:p>
        </w:tc>
        <w:tc>
          <w:tcPr>
            <w:tcW w:w="1384" w:type="dxa"/>
          </w:tcPr>
          <w:p w:rsidR="00297A24" w:rsidRDefault="00297A24" w:rsidP="00297A24">
            <w:pPr>
              <w:jc w:val="left"/>
            </w:pPr>
            <w:r>
              <w:rPr>
                <w:rFonts w:hint="eastAsia"/>
              </w:rPr>
              <w:t>2025</w:t>
            </w:r>
            <w:r>
              <w:rPr>
                <w:rFonts w:hint="eastAsia"/>
              </w:rPr>
              <w:t>年</w:t>
            </w:r>
            <w:r>
              <w:rPr>
                <w:rFonts w:hint="eastAsia"/>
              </w:rPr>
              <w:t>12</w:t>
            </w:r>
            <w:r>
              <w:rPr>
                <w:rFonts w:hint="eastAsia"/>
              </w:rPr>
              <w:t>月</w:t>
            </w:r>
            <w:r>
              <w:rPr>
                <w:rFonts w:hint="eastAsia"/>
              </w:rPr>
              <w:t>30</w:t>
            </w:r>
            <w:r>
              <w:rPr>
                <w:rFonts w:hint="eastAsia"/>
              </w:rPr>
              <w:t>日</w:t>
            </w:r>
          </w:p>
        </w:tc>
        <w:tc>
          <w:tcPr>
            <w:tcW w:w="1384" w:type="dxa"/>
          </w:tcPr>
          <w:p w:rsidR="00297A24" w:rsidRDefault="00297A24" w:rsidP="00297A24">
            <w:pPr>
              <w:jc w:val="right"/>
            </w:pPr>
            <w:r>
              <w:t>4.05</w:t>
            </w:r>
          </w:p>
        </w:tc>
        <w:tc>
          <w:tcPr>
            <w:tcW w:w="1385" w:type="dxa"/>
          </w:tcPr>
          <w:p w:rsidR="00297A24" w:rsidRDefault="00297A24" w:rsidP="00297A24">
            <w:pPr>
              <w:jc w:val="right"/>
            </w:pPr>
            <w:r>
              <w:t>4.05</w:t>
            </w:r>
          </w:p>
        </w:tc>
        <w:tc>
          <w:tcPr>
            <w:tcW w:w="1385" w:type="dxa"/>
          </w:tcPr>
          <w:p w:rsidR="00297A24" w:rsidRDefault="00297A24" w:rsidP="00297A24">
            <w:pPr>
              <w:jc w:val="right"/>
            </w:pPr>
            <w:r>
              <w:t>-</w:t>
            </w:r>
          </w:p>
        </w:tc>
      </w:tr>
      <w:tr w:rsidR="00297A24" w:rsidTr="00297A24">
        <w:tc>
          <w:tcPr>
            <w:tcW w:w="1384" w:type="dxa"/>
          </w:tcPr>
          <w:p w:rsidR="00297A24" w:rsidRDefault="00297A24" w:rsidP="00297A24">
            <w:pPr>
              <w:jc w:val="center"/>
            </w:pPr>
            <w:r>
              <w:t>60</w:t>
            </w:r>
          </w:p>
        </w:tc>
        <w:tc>
          <w:tcPr>
            <w:tcW w:w="1384" w:type="dxa"/>
          </w:tcPr>
          <w:p w:rsidR="00297A24" w:rsidRDefault="00297A24" w:rsidP="00297A24">
            <w:pPr>
              <w:jc w:val="left"/>
            </w:pPr>
            <w:r>
              <w:rPr>
                <w:rFonts w:hint="eastAsia"/>
              </w:rPr>
              <w:t>分红</w:t>
            </w:r>
          </w:p>
        </w:tc>
        <w:tc>
          <w:tcPr>
            <w:tcW w:w="1384" w:type="dxa"/>
          </w:tcPr>
          <w:p w:rsidR="00297A24" w:rsidRDefault="00297A24" w:rsidP="00297A24">
            <w:pPr>
              <w:jc w:val="left"/>
            </w:pPr>
            <w:r>
              <w:rPr>
                <w:rFonts w:hint="eastAsia"/>
              </w:rPr>
              <w:t>2025</w:t>
            </w:r>
            <w:r>
              <w:rPr>
                <w:rFonts w:hint="eastAsia"/>
              </w:rPr>
              <w:t>年</w:t>
            </w:r>
            <w:r>
              <w:rPr>
                <w:rFonts w:hint="eastAsia"/>
              </w:rPr>
              <w:t>12</w:t>
            </w:r>
            <w:r>
              <w:rPr>
                <w:rFonts w:hint="eastAsia"/>
              </w:rPr>
              <w:t>月</w:t>
            </w:r>
            <w:r>
              <w:rPr>
                <w:rFonts w:hint="eastAsia"/>
              </w:rPr>
              <w:t>31</w:t>
            </w:r>
            <w:r>
              <w:rPr>
                <w:rFonts w:hint="eastAsia"/>
              </w:rPr>
              <w:t>日</w:t>
            </w:r>
          </w:p>
        </w:tc>
        <w:tc>
          <w:tcPr>
            <w:tcW w:w="1384" w:type="dxa"/>
          </w:tcPr>
          <w:p w:rsidR="00297A24" w:rsidRDefault="00297A24" w:rsidP="00297A24">
            <w:pPr>
              <w:jc w:val="right"/>
            </w:pPr>
            <w:r>
              <w:t>4.98</w:t>
            </w:r>
          </w:p>
        </w:tc>
        <w:tc>
          <w:tcPr>
            <w:tcW w:w="1385" w:type="dxa"/>
          </w:tcPr>
          <w:p w:rsidR="00297A24" w:rsidRDefault="00297A24" w:rsidP="00297A24">
            <w:pPr>
              <w:jc w:val="right"/>
            </w:pPr>
            <w:r>
              <w:t>4.98</w:t>
            </w:r>
          </w:p>
        </w:tc>
        <w:tc>
          <w:tcPr>
            <w:tcW w:w="1385" w:type="dxa"/>
          </w:tcPr>
          <w:p w:rsidR="00297A24" w:rsidRDefault="00297A24" w:rsidP="00297A24">
            <w:pPr>
              <w:jc w:val="right"/>
            </w:pPr>
            <w:r>
              <w:t>-</w:t>
            </w:r>
          </w:p>
        </w:tc>
      </w:tr>
      <w:tr w:rsidR="00297A24" w:rsidTr="00297A24">
        <w:tc>
          <w:tcPr>
            <w:tcW w:w="1384" w:type="dxa"/>
          </w:tcPr>
          <w:p w:rsidR="00297A24" w:rsidRDefault="00297A24" w:rsidP="00297A24">
            <w:pPr>
              <w:jc w:val="center"/>
            </w:pPr>
            <w:r>
              <w:rPr>
                <w:rFonts w:hint="eastAsia"/>
              </w:rPr>
              <w:t>合计</w:t>
            </w:r>
          </w:p>
        </w:tc>
        <w:tc>
          <w:tcPr>
            <w:tcW w:w="1384" w:type="dxa"/>
          </w:tcPr>
          <w:p w:rsidR="00297A24" w:rsidRDefault="00297A24" w:rsidP="00297A24">
            <w:pPr>
              <w:jc w:val="right"/>
            </w:pPr>
            <w:r>
              <w:t>-</w:t>
            </w:r>
          </w:p>
        </w:tc>
        <w:tc>
          <w:tcPr>
            <w:tcW w:w="1384" w:type="dxa"/>
          </w:tcPr>
          <w:p w:rsidR="00297A24" w:rsidRDefault="00297A24" w:rsidP="00297A24">
            <w:pPr>
              <w:jc w:val="right"/>
            </w:pPr>
            <w:r>
              <w:t>-</w:t>
            </w:r>
          </w:p>
        </w:tc>
        <w:tc>
          <w:tcPr>
            <w:tcW w:w="1384" w:type="dxa"/>
          </w:tcPr>
          <w:p w:rsidR="00297A24" w:rsidRDefault="00297A24" w:rsidP="00297A24">
            <w:pPr>
              <w:jc w:val="right"/>
            </w:pPr>
            <w:r>
              <w:t>347.59</w:t>
            </w:r>
          </w:p>
        </w:tc>
        <w:tc>
          <w:tcPr>
            <w:tcW w:w="1385" w:type="dxa"/>
          </w:tcPr>
          <w:p w:rsidR="00297A24" w:rsidRDefault="00297A24" w:rsidP="00297A24">
            <w:pPr>
              <w:jc w:val="right"/>
            </w:pPr>
            <w:r>
              <w:t>347.59</w:t>
            </w:r>
          </w:p>
        </w:tc>
        <w:tc>
          <w:tcPr>
            <w:tcW w:w="1385" w:type="dxa"/>
          </w:tcPr>
          <w:p w:rsidR="00297A24" w:rsidRDefault="00297A24" w:rsidP="00297A24">
            <w:pPr>
              <w:jc w:val="right"/>
            </w:pPr>
            <w:r>
              <w:t>-</w:t>
            </w:r>
          </w:p>
        </w:tc>
      </w:tr>
    </w:tbl>
    <w:p w:rsidR="00297A24" w:rsidRDefault="00297A24" w:rsidP="00297A24">
      <w:pPr>
        <w:pStyle w:val="-8"/>
        <w:rPr>
          <w:rFonts w:hint="eastAsia"/>
        </w:rPr>
      </w:pPr>
      <w:r>
        <w:rPr>
          <w:rFonts w:hint="eastAsia"/>
        </w:rPr>
        <w:t>注：基金管理人南方基金投资本基金适用的认(申)购/赎回费率按照本基金招募说明书的规定执行。</w:t>
      </w:r>
    </w:p>
    <w:p w:rsidR="00297A24" w:rsidRDefault="00297A24" w:rsidP="00297A24">
      <w:pPr>
        <w:pStyle w:val="-1"/>
        <w:ind w:left="281" w:hanging="281"/>
        <w:rPr>
          <w:rFonts w:hint="eastAsia"/>
        </w:rPr>
      </w:pPr>
      <w:r>
        <w:rPr>
          <w:rFonts w:hint="eastAsia"/>
        </w:rPr>
        <w:t>影响投资者决策的其他重要信息</w:t>
      </w:r>
    </w:p>
    <w:p w:rsidR="00297A24" w:rsidRDefault="00297A24" w:rsidP="00297A24">
      <w:pPr>
        <w:pStyle w:val="-2"/>
        <w:spacing w:before="312"/>
        <w:rPr>
          <w:rFonts w:hint="eastAsia"/>
        </w:rPr>
      </w:pPr>
      <w:r>
        <w:rPr>
          <w:rFonts w:hint="eastAsia"/>
        </w:rPr>
        <w:t>报告期内单一投资者持有基金份额比例达到或超过20%的情况</w:t>
      </w:r>
    </w:p>
    <w:p w:rsidR="00297A24" w:rsidRDefault="00297A24" w:rsidP="00297A24">
      <w:pPr>
        <w:pStyle w:val="-"/>
        <w:ind w:firstLine="420"/>
        <w:rPr>
          <w:rFonts w:hint="eastAsia"/>
        </w:rPr>
      </w:pPr>
      <w:r>
        <w:rPr>
          <w:rFonts w:hint="eastAsia"/>
        </w:rPr>
        <w:t>报告期内单一投资者持有基金份额比例不存在达到或超过20%的情况。</w:t>
      </w:r>
    </w:p>
    <w:p w:rsidR="00297A24" w:rsidRDefault="00297A24" w:rsidP="00297A24">
      <w:pPr>
        <w:pStyle w:val="-2"/>
        <w:spacing w:before="312"/>
        <w:rPr>
          <w:rFonts w:hint="eastAsia"/>
        </w:rPr>
      </w:pPr>
      <w:r>
        <w:rPr>
          <w:rFonts w:hint="eastAsia"/>
        </w:rPr>
        <w:t>影响投资者决策的其他重要信息</w:t>
      </w:r>
    </w:p>
    <w:p w:rsidR="00297A24" w:rsidRDefault="00297A24" w:rsidP="00297A24">
      <w:pPr>
        <w:pStyle w:val="-"/>
        <w:ind w:firstLine="420"/>
        <w:rPr>
          <w:rFonts w:hint="eastAsia"/>
        </w:rPr>
      </w:pPr>
      <w:r>
        <w:rPr>
          <w:rFonts w:hint="eastAsia"/>
        </w:rPr>
        <w:t>无。</w:t>
      </w:r>
    </w:p>
    <w:p w:rsidR="00297A24" w:rsidRDefault="00297A24" w:rsidP="00297A24">
      <w:pPr>
        <w:pStyle w:val="-1"/>
        <w:ind w:left="281" w:hanging="281"/>
        <w:rPr>
          <w:rFonts w:hint="eastAsia"/>
        </w:rPr>
      </w:pPr>
      <w:r>
        <w:rPr>
          <w:rFonts w:hint="eastAsia"/>
        </w:rPr>
        <w:t>备查文件目录</w:t>
      </w:r>
    </w:p>
    <w:p w:rsidR="00297A24" w:rsidRDefault="00297A24" w:rsidP="00297A24">
      <w:pPr>
        <w:pStyle w:val="-2"/>
        <w:spacing w:before="312"/>
        <w:rPr>
          <w:rFonts w:hint="eastAsia"/>
        </w:rPr>
      </w:pPr>
      <w:r>
        <w:rPr>
          <w:rFonts w:hint="eastAsia"/>
        </w:rPr>
        <w:t>备查文件目录</w:t>
      </w:r>
    </w:p>
    <w:p w:rsidR="00297A24" w:rsidRDefault="00297A24" w:rsidP="00297A24">
      <w:pPr>
        <w:pStyle w:val="-"/>
        <w:ind w:firstLine="420"/>
        <w:rPr>
          <w:rFonts w:hint="eastAsia"/>
        </w:rPr>
      </w:pPr>
      <w:r>
        <w:rPr>
          <w:rFonts w:hint="eastAsia"/>
        </w:rPr>
        <w:t>1、《南方理财金交易型货币市场基金基金合同》；</w:t>
      </w:r>
    </w:p>
    <w:p w:rsidR="00297A24" w:rsidRDefault="00297A24" w:rsidP="00297A24">
      <w:pPr>
        <w:pStyle w:val="-"/>
        <w:ind w:firstLine="420"/>
        <w:rPr>
          <w:rFonts w:hint="eastAsia"/>
        </w:rPr>
      </w:pPr>
      <w:r>
        <w:rPr>
          <w:rFonts w:hint="eastAsia"/>
        </w:rPr>
        <w:t>2、《南方理财金交易型货币市场基金托管协议》；</w:t>
      </w:r>
    </w:p>
    <w:p w:rsidR="00297A24" w:rsidRDefault="00297A24" w:rsidP="00297A24">
      <w:pPr>
        <w:pStyle w:val="-"/>
        <w:ind w:firstLine="420"/>
        <w:rPr>
          <w:rFonts w:hint="eastAsia"/>
        </w:rPr>
      </w:pPr>
      <w:r>
        <w:rPr>
          <w:rFonts w:hint="eastAsia"/>
        </w:rPr>
        <w:t>3、南方理财金交易型货币市场基金2025年4季度报告原文。</w:t>
      </w:r>
    </w:p>
    <w:p w:rsidR="00297A24" w:rsidRDefault="00297A24" w:rsidP="00297A24">
      <w:pPr>
        <w:pStyle w:val="-2"/>
        <w:spacing w:before="312"/>
        <w:rPr>
          <w:rFonts w:hint="eastAsia"/>
        </w:rPr>
      </w:pPr>
      <w:r>
        <w:rPr>
          <w:rFonts w:hint="eastAsia"/>
        </w:rPr>
        <w:t>存放地点</w:t>
      </w:r>
    </w:p>
    <w:p w:rsidR="00297A24" w:rsidRDefault="00297A24" w:rsidP="00297A24">
      <w:pPr>
        <w:pStyle w:val="-"/>
        <w:ind w:firstLine="420"/>
        <w:rPr>
          <w:rFonts w:hint="eastAsia"/>
        </w:rPr>
      </w:pPr>
      <w:r>
        <w:rPr>
          <w:rFonts w:hint="eastAsia"/>
        </w:rPr>
        <w:t>深圳市福田区莲花街道益田路5999号基金大厦32-42楼。</w:t>
      </w:r>
    </w:p>
    <w:p w:rsidR="00297A24" w:rsidRDefault="00297A24" w:rsidP="00297A24">
      <w:pPr>
        <w:pStyle w:val="-2"/>
        <w:spacing w:before="312"/>
        <w:rPr>
          <w:rFonts w:hint="eastAsia"/>
        </w:rPr>
      </w:pPr>
      <w:r>
        <w:rPr>
          <w:rFonts w:hint="eastAsia"/>
        </w:rPr>
        <w:t>查阅方式</w:t>
      </w:r>
    </w:p>
    <w:p w:rsidR="00297A24" w:rsidRDefault="00297A24" w:rsidP="00297A24">
      <w:pPr>
        <w:pStyle w:val="-"/>
        <w:ind w:firstLine="420"/>
        <w:rPr>
          <w:rFonts w:hint="eastAsia"/>
        </w:rPr>
      </w:pPr>
      <w:r>
        <w:rPr>
          <w:rFonts w:hint="eastAsia"/>
        </w:rPr>
        <w:t>网站：http://www.nffund.com</w:t>
      </w:r>
    </w:p>
    <w:p w:rsidR="003C7DC3" w:rsidRDefault="00297A24" w:rsidP="00297A24">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7A24" w:rsidRDefault="00297A24" w:rsidP="00D17C56">
      <w:r>
        <w:separator/>
      </w:r>
    </w:p>
  </w:endnote>
  <w:endnote w:type="continuationSeparator" w:id="0">
    <w:p w:rsidR="00297A24" w:rsidRDefault="00297A24"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7A24" w:rsidRDefault="00297A24">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297A24" w:rsidRPr="00297A24">
      <w:rPr>
        <w:rFonts w:ascii="宋体" w:hAnsi="宋体"/>
        <w:bCs/>
        <w:noProof/>
        <w:lang w:val="zh-CN"/>
      </w:rPr>
      <w:t>16</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297A24">
      <w:rPr>
        <w:rFonts w:ascii="宋体" w:hAnsi="宋体"/>
        <w:bCs/>
        <w:noProof/>
      </w:rPr>
      <w:instrText>17</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297A24">
      <w:rPr>
        <w:rFonts w:ascii="宋体" w:hAnsi="宋体"/>
        <w:bCs/>
        <w:noProof/>
      </w:rPr>
      <w:t>16</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7A24" w:rsidRDefault="00297A24">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7A24" w:rsidRDefault="00297A24" w:rsidP="00D17C56">
      <w:r>
        <w:separator/>
      </w:r>
    </w:p>
  </w:footnote>
  <w:footnote w:type="continuationSeparator" w:id="0">
    <w:p w:rsidR="00297A24" w:rsidRDefault="00297A24"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7A24" w:rsidRDefault="00297A24">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297A24" w:rsidP="00AE3F5B">
    <w:pPr>
      <w:pStyle w:val="a7"/>
      <w:pBdr>
        <w:bottom w:val="single" w:sz="4" w:space="1" w:color="auto"/>
      </w:pBdr>
      <w:jc w:val="right"/>
    </w:pPr>
    <w:r>
      <w:rPr>
        <w:rFonts w:hint="eastAsia"/>
      </w:rPr>
      <w:t>南方理财金交易型货币市场基金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97A2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3AA395"/>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93936D-1A21-46E4-A29A-C5C7D0A89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1712</Words>
  <Characters>9760</Characters>
  <Application>Microsoft Office Word</Application>
  <DocSecurity>0</DocSecurity>
  <Lines>81</Lines>
  <Paragraphs>22</Paragraphs>
  <ScaleCrop>false</ScaleCrop>
  <Company>MC SYSTEM</Company>
  <LinksUpToDate>false</LinksUpToDate>
  <CharactersWithSpaces>11450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2026-01-21T02:27:00Z</dcterms:created>
  <dcterms:modified xsi:type="dcterms:W3CDTF">2026-01-21T02:28:00Z</dcterms:modified>
</cp:coreProperties>
</file>