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C61DA">
      <w:pPr>
        <w:pStyle w:val="18"/>
        <w:ind w:firstLine="420"/>
      </w:pPr>
      <w:bookmarkStart w:id="217" w:name="_GoBack"/>
      <w:bookmarkEnd w:id="217"/>
    </w:p>
    <w:p w14:paraId="671652DA">
      <w:pPr>
        <w:jc w:val="center"/>
        <w:rPr>
          <w:rFonts w:ascii="宋体" w:hAnsi="宋体"/>
          <w:b/>
          <w:bCs/>
          <w:sz w:val="28"/>
          <w:szCs w:val="30"/>
        </w:rPr>
      </w:pPr>
    </w:p>
    <w:p w14:paraId="3FA79EC2">
      <w:pPr>
        <w:jc w:val="center"/>
        <w:rPr>
          <w:rFonts w:ascii="宋体" w:hAnsi="宋体"/>
          <w:b/>
          <w:bCs/>
          <w:sz w:val="48"/>
          <w:szCs w:val="30"/>
        </w:rPr>
      </w:pPr>
      <w:r>
        <w:rPr>
          <w:rFonts w:ascii="宋体" w:hAnsi="宋体"/>
          <w:b/>
          <w:bCs/>
          <w:sz w:val="48"/>
          <w:szCs w:val="30"/>
        </w:rPr>
        <w:t>南方上证科创板综合交易型开放式指数证券投资基金2025年年度报告</w:t>
      </w:r>
    </w:p>
    <w:p w14:paraId="3E34522E">
      <w:pPr>
        <w:jc w:val="center"/>
        <w:rPr>
          <w:rFonts w:ascii="宋体" w:hAnsi="宋体"/>
          <w:b/>
          <w:bCs/>
          <w:sz w:val="48"/>
          <w:szCs w:val="30"/>
        </w:rPr>
      </w:pPr>
      <w:bookmarkStart w:id="0" w:name="OLE_LINK1"/>
      <w:bookmarkStart w:id="1" w:name="OLE_LINK2"/>
    </w:p>
    <w:p w14:paraId="4162D771">
      <w:pPr>
        <w:jc w:val="center"/>
        <w:rPr>
          <w:rFonts w:ascii="宋体" w:hAnsi="宋体"/>
          <w:b/>
          <w:bCs/>
          <w:sz w:val="28"/>
          <w:szCs w:val="30"/>
        </w:rPr>
      </w:pPr>
    </w:p>
    <w:bookmarkEnd w:id="0"/>
    <w:bookmarkEnd w:id="1"/>
    <w:p w14:paraId="09451126">
      <w:pPr>
        <w:jc w:val="center"/>
        <w:rPr>
          <w:rFonts w:ascii="宋体" w:hAnsi="宋体"/>
          <w:b/>
          <w:bCs/>
          <w:sz w:val="28"/>
          <w:szCs w:val="30"/>
        </w:rPr>
      </w:pPr>
      <w:r>
        <w:rPr>
          <w:rFonts w:ascii="宋体" w:hAnsi="宋体"/>
          <w:b/>
          <w:bCs/>
          <w:sz w:val="28"/>
          <w:szCs w:val="30"/>
        </w:rPr>
        <w:t>2025年12月31日</w:t>
      </w:r>
    </w:p>
    <w:p w14:paraId="11636292">
      <w:pPr>
        <w:jc w:val="center"/>
        <w:rPr>
          <w:rFonts w:ascii="宋体" w:hAnsi="宋体"/>
          <w:sz w:val="28"/>
          <w:szCs w:val="30"/>
        </w:rPr>
      </w:pPr>
    </w:p>
    <w:p w14:paraId="4E53D509">
      <w:pPr>
        <w:jc w:val="center"/>
        <w:rPr>
          <w:rFonts w:ascii="宋体" w:hAnsi="宋体"/>
          <w:sz w:val="28"/>
          <w:szCs w:val="30"/>
        </w:rPr>
      </w:pPr>
    </w:p>
    <w:p w14:paraId="25379208">
      <w:pPr>
        <w:jc w:val="center"/>
        <w:rPr>
          <w:rFonts w:ascii="宋体" w:hAnsi="宋体"/>
          <w:sz w:val="28"/>
          <w:szCs w:val="30"/>
        </w:rPr>
      </w:pPr>
    </w:p>
    <w:p w14:paraId="21915257">
      <w:pPr>
        <w:jc w:val="center"/>
        <w:rPr>
          <w:rFonts w:ascii="宋体" w:hAnsi="宋体"/>
          <w:sz w:val="28"/>
          <w:szCs w:val="30"/>
        </w:rPr>
      </w:pPr>
    </w:p>
    <w:p w14:paraId="6A96B286">
      <w:pPr>
        <w:jc w:val="center"/>
        <w:rPr>
          <w:rFonts w:ascii="宋体" w:hAnsi="宋体"/>
          <w:sz w:val="28"/>
          <w:szCs w:val="30"/>
        </w:rPr>
      </w:pPr>
    </w:p>
    <w:p w14:paraId="2FE91DAD">
      <w:pPr>
        <w:jc w:val="center"/>
        <w:rPr>
          <w:rFonts w:ascii="宋体" w:hAnsi="宋体"/>
          <w:sz w:val="28"/>
          <w:szCs w:val="30"/>
        </w:rPr>
      </w:pPr>
    </w:p>
    <w:p w14:paraId="40CC1F9D">
      <w:pPr>
        <w:jc w:val="center"/>
        <w:rPr>
          <w:rFonts w:ascii="宋体" w:hAnsi="宋体"/>
          <w:sz w:val="28"/>
          <w:szCs w:val="30"/>
        </w:rPr>
      </w:pPr>
    </w:p>
    <w:p w14:paraId="06CC76A4">
      <w:pPr>
        <w:jc w:val="center"/>
        <w:rPr>
          <w:rFonts w:ascii="宋体" w:hAnsi="宋体"/>
          <w:sz w:val="28"/>
          <w:szCs w:val="30"/>
        </w:rPr>
      </w:pPr>
    </w:p>
    <w:p w14:paraId="29D76734">
      <w:pPr>
        <w:jc w:val="center"/>
        <w:rPr>
          <w:rFonts w:ascii="宋体" w:hAnsi="宋体"/>
          <w:sz w:val="28"/>
          <w:szCs w:val="30"/>
        </w:rPr>
      </w:pPr>
    </w:p>
    <w:p w14:paraId="3F52D4A8">
      <w:pPr>
        <w:jc w:val="center"/>
        <w:rPr>
          <w:rFonts w:ascii="宋体" w:hAnsi="宋体"/>
          <w:sz w:val="28"/>
          <w:szCs w:val="30"/>
        </w:rPr>
      </w:pPr>
    </w:p>
    <w:p w14:paraId="139389F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D35F048">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21FF1CAB">
      <w:pPr>
        <w:ind w:firstLine="1687" w:firstLineChars="600"/>
        <w:rPr>
          <w:rFonts w:ascii="宋体" w:hAnsi="宋体"/>
          <w:b/>
          <w:bCs/>
          <w:sz w:val="28"/>
          <w:szCs w:val="30"/>
        </w:rPr>
      </w:pPr>
      <w:r>
        <w:rPr>
          <w:rFonts w:hint="eastAsia" w:ascii="宋体" w:hAnsi="宋体"/>
          <w:b/>
          <w:bCs/>
          <w:sz w:val="28"/>
          <w:szCs w:val="30"/>
        </w:rPr>
        <w:t>送出日期：2026年3月31日</w:t>
      </w:r>
    </w:p>
    <w:p w14:paraId="17E8E61D">
      <w:pPr>
        <w:ind w:firstLine="1687" w:firstLineChars="600"/>
        <w:rPr>
          <w:rFonts w:ascii="宋体" w:hAnsi="宋体"/>
          <w:b/>
          <w:bCs/>
          <w:sz w:val="28"/>
          <w:szCs w:val="30"/>
        </w:rPr>
      </w:pPr>
    </w:p>
    <w:p w14:paraId="07B3FE9A">
      <w:pPr>
        <w:snapToGrid w:val="0"/>
        <w:spacing w:line="360" w:lineRule="auto"/>
        <w:jc w:val="left"/>
      </w:pPr>
      <w:r>
        <w:br w:type="page"/>
      </w:r>
    </w:p>
    <w:p w14:paraId="6ADCB782"/>
    <w:p w14:paraId="0936E7EE">
      <w:pPr>
        <w:pStyle w:val="26"/>
      </w:pPr>
      <w:bookmarkStart w:id="2" w:name="_Toc5807"/>
      <w:r>
        <w:t>重要提示及目录</w:t>
      </w:r>
      <w:bookmarkEnd w:id="2"/>
    </w:p>
    <w:p w14:paraId="014D126D">
      <w:pPr>
        <w:pStyle w:val="23"/>
      </w:pPr>
      <w:bookmarkStart w:id="3" w:name="_Toc867"/>
      <w:r>
        <w:t>重要提示</w:t>
      </w:r>
      <w:bookmarkEnd w:id="3"/>
    </w:p>
    <w:p w14:paraId="0970215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8F9FFE9">
      <w:pPr>
        <w:pStyle w:val="18"/>
        <w:rPr>
          <w:rFonts w:hint="eastAsia"/>
        </w:rPr>
      </w:pPr>
      <w:r>
        <w:rPr>
          <w:rFonts w:hint="eastAsia"/>
        </w:rPr>
        <w:t>本年度报告已经三分之二以上独立董事签字同意，并由董事长签发。</w:t>
      </w:r>
    </w:p>
    <w:p w14:paraId="53A2ACC6">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2A3331BC">
      <w:pPr>
        <w:pStyle w:val="18"/>
        <w:rPr>
          <w:rFonts w:hint="eastAsia"/>
        </w:rPr>
      </w:pPr>
      <w:r>
        <w:rPr>
          <w:rFonts w:hint="eastAsia"/>
        </w:rPr>
        <w:t>基金管理人承诺以诚实信用、勤勉尽责的原则管理和运用基金资产，但不保证基金一定盈利。</w:t>
      </w:r>
    </w:p>
    <w:p w14:paraId="6F64BF9B">
      <w:pPr>
        <w:pStyle w:val="18"/>
        <w:rPr>
          <w:rFonts w:hint="eastAsia"/>
        </w:rPr>
      </w:pPr>
      <w:r>
        <w:rPr>
          <w:rFonts w:hint="eastAsia"/>
        </w:rPr>
        <w:t>基金的过往业绩并不代表其未来表现。投资有风险，投资者在作出投资决策前应仔细阅读本基金的招募说明书及其更新。</w:t>
      </w:r>
    </w:p>
    <w:p w14:paraId="0BB3488B">
      <w:pPr>
        <w:pStyle w:val="18"/>
        <w:rPr>
          <w:rFonts w:hint="eastAsia"/>
        </w:rPr>
      </w:pPr>
      <w:r>
        <w:rPr>
          <w:rFonts w:hint="eastAsia"/>
        </w:rPr>
        <w:t>本报告期自2025年2月26日（基金合同生效日）起至12月31日止。</w:t>
      </w:r>
    </w:p>
    <w:p w14:paraId="5AD9AE30">
      <w:pPr>
        <w:pStyle w:val="23"/>
        <w:pageBreakBefore/>
      </w:pPr>
      <w:bookmarkStart w:id="4" w:name="_Toc31605"/>
      <w:r>
        <w:t>目录</w:t>
      </w:r>
      <w:bookmarkEnd w:id="4"/>
    </w:p>
    <w:sdt>
      <w:sdtPr>
        <w:rPr>
          <w:rFonts w:ascii="宋体" w:hAnsi="宋体" w:eastAsia="宋体"/>
          <w:color w:val="DBDBDB"/>
          <w:sz w:val="21"/>
          <w:szCs w:val="24"/>
          <w:lang w:val="en-US" w:eastAsia="zh-CN" w:bidi="ar-SA"/>
        </w:rPr>
        <w:id w:val="41571"/>
        <w:docPartObj>
          <w:docPartGallery w:val="Table of Contents"/>
          <w:docPartUnique/>
        </w:docPartObj>
      </w:sdtPr>
      <w:sdtEndPr>
        <w:rPr>
          <w:rFonts w:ascii="宋体" w:hAnsi="宋体" w:eastAsia="宋体"/>
          <w:b/>
          <w:color w:val="DBDBDB"/>
          <w:sz w:val="21"/>
          <w:szCs w:val="24"/>
          <w:lang w:val="en-US" w:eastAsia="zh-CN" w:bidi="ar-SA"/>
        </w:rPr>
      </w:sdtEndPr>
      <w:sdtContent>
        <w:p w14:paraId="1D22C4AD">
          <w:pPr>
            <w:pStyle w:val="61"/>
            <w:spacing w:before="0" w:beforeLines="0" w:after="0" w:afterLines="0" w:line="240" w:lineRule="auto"/>
            <w:ind w:left="0" w:leftChars="0" w:right="0" w:rightChars="0" w:firstLine="0" w:firstLineChars="0"/>
            <w:jc w:val="center"/>
            <w:rPr>
              <w:b/>
            </w:rPr>
          </w:pPr>
          <w:r>
            <w:rPr>
              <w:b/>
              <w:lang w:val="zh-CN"/>
            </w:rPr>
            <w:t>目录</w:t>
          </w:r>
        </w:p>
        <w:p w14:paraId="4FF15B5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_Toc5807 </w:instrText>
          </w:r>
          <w:r>
            <w:fldChar w:fldCharType="separate"/>
          </w:r>
          <w:r>
            <w:rPr>
              <w:rFonts w:hint="eastAsia"/>
            </w:rPr>
            <w:t xml:space="preserve">§1 </w:t>
          </w:r>
          <w:r>
            <w:t>重要提示及目录</w:t>
          </w:r>
          <w:r>
            <w:tab/>
          </w:r>
          <w:r>
            <w:fldChar w:fldCharType="begin"/>
          </w:r>
          <w:r>
            <w:instrText xml:space="preserve"> PAGEREF _Toc5807 \h </w:instrText>
          </w:r>
          <w:r>
            <w:fldChar w:fldCharType="separate"/>
          </w:r>
          <w:r>
            <w:t>1</w:t>
          </w:r>
          <w:r>
            <w:fldChar w:fldCharType="end"/>
          </w:r>
          <w:r>
            <w:fldChar w:fldCharType="end"/>
          </w:r>
        </w:p>
        <w:p w14:paraId="0D819045">
          <w:pPr>
            <w:pStyle w:val="10"/>
            <w:tabs>
              <w:tab w:val="right" w:leader="dot" w:pos="8306"/>
            </w:tabs>
          </w:pPr>
          <w:r>
            <w:fldChar w:fldCharType="begin"/>
          </w:r>
          <w:r>
            <w:instrText xml:space="preserve"> HYPERLINK \l _Toc867 </w:instrText>
          </w:r>
          <w:r>
            <w:fldChar w:fldCharType="separate"/>
          </w:r>
          <w:r>
            <w:rPr>
              <w:rFonts w:hint="eastAsia"/>
            </w:rPr>
            <w:t xml:space="preserve">1.1 </w:t>
          </w:r>
          <w:r>
            <w:t>重要提示</w:t>
          </w:r>
          <w:r>
            <w:tab/>
          </w:r>
          <w:r>
            <w:fldChar w:fldCharType="begin"/>
          </w:r>
          <w:r>
            <w:instrText xml:space="preserve"> PAGEREF _Toc867 \h </w:instrText>
          </w:r>
          <w:r>
            <w:fldChar w:fldCharType="separate"/>
          </w:r>
          <w:r>
            <w:t>1</w:t>
          </w:r>
          <w:r>
            <w:fldChar w:fldCharType="end"/>
          </w:r>
          <w:r>
            <w:fldChar w:fldCharType="end"/>
          </w:r>
        </w:p>
        <w:p w14:paraId="00A174B6">
          <w:pPr>
            <w:pStyle w:val="10"/>
            <w:tabs>
              <w:tab w:val="right" w:leader="dot" w:pos="8306"/>
            </w:tabs>
          </w:pPr>
          <w:r>
            <w:fldChar w:fldCharType="begin"/>
          </w:r>
          <w:r>
            <w:instrText xml:space="preserve"> HYPERLINK \l _Toc31605 </w:instrText>
          </w:r>
          <w:r>
            <w:fldChar w:fldCharType="separate"/>
          </w:r>
          <w:r>
            <w:rPr>
              <w:rFonts w:hint="eastAsia"/>
            </w:rPr>
            <w:t xml:space="preserve">1.2 </w:t>
          </w:r>
          <w:r>
            <w:t>目录</w:t>
          </w:r>
          <w:r>
            <w:tab/>
          </w:r>
          <w:r>
            <w:fldChar w:fldCharType="begin"/>
          </w:r>
          <w:r>
            <w:instrText xml:space="preserve"> PAGEREF _Toc31605 \h </w:instrText>
          </w:r>
          <w:r>
            <w:fldChar w:fldCharType="separate"/>
          </w:r>
          <w:r>
            <w:t>2</w:t>
          </w:r>
          <w:r>
            <w:fldChar w:fldCharType="end"/>
          </w:r>
          <w:r>
            <w:fldChar w:fldCharType="end"/>
          </w:r>
        </w:p>
        <w:p w14:paraId="08138795">
          <w:pPr>
            <w:pStyle w:val="8"/>
            <w:tabs>
              <w:tab w:val="right" w:leader="dot" w:pos="8306"/>
            </w:tabs>
          </w:pPr>
          <w:r>
            <w:fldChar w:fldCharType="begin"/>
          </w:r>
          <w:r>
            <w:instrText xml:space="preserve"> HYPERLINK \l _Toc20325 </w:instrText>
          </w:r>
          <w:r>
            <w:fldChar w:fldCharType="separate"/>
          </w:r>
          <w:r>
            <w:rPr>
              <w:rFonts w:hint="eastAsia"/>
            </w:rPr>
            <w:t xml:space="preserve">§2 </w:t>
          </w:r>
          <w:r>
            <w:t>基金简介</w:t>
          </w:r>
          <w:r>
            <w:tab/>
          </w:r>
          <w:r>
            <w:fldChar w:fldCharType="begin"/>
          </w:r>
          <w:r>
            <w:instrText xml:space="preserve"> PAGEREF _Toc20325 \h </w:instrText>
          </w:r>
          <w:r>
            <w:fldChar w:fldCharType="separate"/>
          </w:r>
          <w:r>
            <w:t>4</w:t>
          </w:r>
          <w:r>
            <w:fldChar w:fldCharType="end"/>
          </w:r>
          <w:r>
            <w:fldChar w:fldCharType="end"/>
          </w:r>
        </w:p>
        <w:p w14:paraId="4122760A">
          <w:pPr>
            <w:pStyle w:val="10"/>
            <w:tabs>
              <w:tab w:val="right" w:leader="dot" w:pos="8306"/>
            </w:tabs>
          </w:pPr>
          <w:r>
            <w:fldChar w:fldCharType="begin"/>
          </w:r>
          <w:r>
            <w:instrText xml:space="preserve"> HYPERLINK \l _Toc31505 </w:instrText>
          </w:r>
          <w:r>
            <w:fldChar w:fldCharType="separate"/>
          </w:r>
          <w:r>
            <w:rPr>
              <w:rFonts w:hint="eastAsia"/>
            </w:rPr>
            <w:t xml:space="preserve">2.1 </w:t>
          </w:r>
          <w:r>
            <w:t>基金基本情况</w:t>
          </w:r>
          <w:r>
            <w:tab/>
          </w:r>
          <w:r>
            <w:fldChar w:fldCharType="begin"/>
          </w:r>
          <w:r>
            <w:instrText xml:space="preserve"> PAGEREF _Toc31505 \h </w:instrText>
          </w:r>
          <w:r>
            <w:fldChar w:fldCharType="separate"/>
          </w:r>
          <w:r>
            <w:t>4</w:t>
          </w:r>
          <w:r>
            <w:fldChar w:fldCharType="end"/>
          </w:r>
          <w:r>
            <w:fldChar w:fldCharType="end"/>
          </w:r>
        </w:p>
        <w:p w14:paraId="02D281D5">
          <w:pPr>
            <w:pStyle w:val="10"/>
            <w:tabs>
              <w:tab w:val="right" w:leader="dot" w:pos="8306"/>
            </w:tabs>
          </w:pPr>
          <w:r>
            <w:fldChar w:fldCharType="begin"/>
          </w:r>
          <w:r>
            <w:instrText xml:space="preserve"> HYPERLINK \l _Toc11716 </w:instrText>
          </w:r>
          <w:r>
            <w:fldChar w:fldCharType="separate"/>
          </w:r>
          <w:r>
            <w:rPr>
              <w:rFonts w:hint="eastAsia"/>
            </w:rPr>
            <w:t xml:space="preserve">2.2 </w:t>
          </w:r>
          <w:r>
            <w:t>基金产品说明</w:t>
          </w:r>
          <w:r>
            <w:tab/>
          </w:r>
          <w:r>
            <w:fldChar w:fldCharType="begin"/>
          </w:r>
          <w:r>
            <w:instrText xml:space="preserve"> PAGEREF _Toc11716 \h </w:instrText>
          </w:r>
          <w:r>
            <w:fldChar w:fldCharType="separate"/>
          </w:r>
          <w:r>
            <w:t>4</w:t>
          </w:r>
          <w:r>
            <w:fldChar w:fldCharType="end"/>
          </w:r>
          <w:r>
            <w:fldChar w:fldCharType="end"/>
          </w:r>
        </w:p>
        <w:p w14:paraId="1301FC10">
          <w:pPr>
            <w:pStyle w:val="10"/>
            <w:tabs>
              <w:tab w:val="right" w:leader="dot" w:pos="8306"/>
            </w:tabs>
          </w:pPr>
          <w:r>
            <w:fldChar w:fldCharType="begin"/>
          </w:r>
          <w:r>
            <w:instrText xml:space="preserve"> HYPERLINK \l _Toc12276 </w:instrText>
          </w:r>
          <w:r>
            <w:fldChar w:fldCharType="separate"/>
          </w:r>
          <w:r>
            <w:rPr>
              <w:rFonts w:hint="eastAsia"/>
            </w:rPr>
            <w:t xml:space="preserve">2.3 </w:t>
          </w:r>
          <w:r>
            <w:t>基金管理人和基金托管人</w:t>
          </w:r>
          <w:r>
            <w:tab/>
          </w:r>
          <w:r>
            <w:fldChar w:fldCharType="begin"/>
          </w:r>
          <w:r>
            <w:instrText xml:space="preserve"> PAGEREF _Toc12276 \h </w:instrText>
          </w:r>
          <w:r>
            <w:fldChar w:fldCharType="separate"/>
          </w:r>
          <w:r>
            <w:t>4</w:t>
          </w:r>
          <w:r>
            <w:fldChar w:fldCharType="end"/>
          </w:r>
          <w:r>
            <w:fldChar w:fldCharType="end"/>
          </w:r>
        </w:p>
        <w:p w14:paraId="1145627D">
          <w:pPr>
            <w:pStyle w:val="10"/>
            <w:tabs>
              <w:tab w:val="right" w:leader="dot" w:pos="8306"/>
            </w:tabs>
          </w:pPr>
          <w:r>
            <w:fldChar w:fldCharType="begin"/>
          </w:r>
          <w:r>
            <w:instrText xml:space="preserve"> HYPERLINK \l _Toc26686 </w:instrText>
          </w:r>
          <w:r>
            <w:fldChar w:fldCharType="separate"/>
          </w:r>
          <w:r>
            <w:rPr>
              <w:rFonts w:hint="eastAsia"/>
            </w:rPr>
            <w:t xml:space="preserve">2.4 </w:t>
          </w:r>
          <w:r>
            <w:t>信息披露方式</w:t>
          </w:r>
          <w:r>
            <w:tab/>
          </w:r>
          <w:r>
            <w:fldChar w:fldCharType="begin"/>
          </w:r>
          <w:r>
            <w:instrText xml:space="preserve"> PAGEREF _Toc26686 \h </w:instrText>
          </w:r>
          <w:r>
            <w:fldChar w:fldCharType="separate"/>
          </w:r>
          <w:r>
            <w:t>5</w:t>
          </w:r>
          <w:r>
            <w:fldChar w:fldCharType="end"/>
          </w:r>
          <w:r>
            <w:fldChar w:fldCharType="end"/>
          </w:r>
        </w:p>
        <w:p w14:paraId="698B636A">
          <w:pPr>
            <w:pStyle w:val="10"/>
            <w:tabs>
              <w:tab w:val="right" w:leader="dot" w:pos="8306"/>
            </w:tabs>
          </w:pPr>
          <w:r>
            <w:fldChar w:fldCharType="begin"/>
          </w:r>
          <w:r>
            <w:instrText xml:space="preserve"> HYPERLINK \l _Toc6596 </w:instrText>
          </w:r>
          <w:r>
            <w:fldChar w:fldCharType="separate"/>
          </w:r>
          <w:r>
            <w:rPr>
              <w:rFonts w:hint="eastAsia"/>
            </w:rPr>
            <w:t xml:space="preserve">2.5 </w:t>
          </w:r>
          <w:r>
            <w:t>其他相关资料</w:t>
          </w:r>
          <w:r>
            <w:tab/>
          </w:r>
          <w:r>
            <w:fldChar w:fldCharType="begin"/>
          </w:r>
          <w:r>
            <w:instrText xml:space="preserve"> PAGEREF _Toc6596 \h </w:instrText>
          </w:r>
          <w:r>
            <w:fldChar w:fldCharType="separate"/>
          </w:r>
          <w:r>
            <w:t>5</w:t>
          </w:r>
          <w:r>
            <w:fldChar w:fldCharType="end"/>
          </w:r>
          <w:r>
            <w:fldChar w:fldCharType="end"/>
          </w:r>
        </w:p>
        <w:p w14:paraId="7343840A">
          <w:pPr>
            <w:pStyle w:val="8"/>
            <w:tabs>
              <w:tab w:val="right" w:leader="dot" w:pos="8306"/>
            </w:tabs>
          </w:pPr>
          <w:r>
            <w:fldChar w:fldCharType="begin"/>
          </w:r>
          <w:r>
            <w:instrText xml:space="preserve"> HYPERLINK \l _Toc28979 </w:instrText>
          </w:r>
          <w:r>
            <w:fldChar w:fldCharType="separate"/>
          </w:r>
          <w:r>
            <w:rPr>
              <w:rFonts w:hint="eastAsia"/>
            </w:rPr>
            <w:t xml:space="preserve">§3 </w:t>
          </w:r>
          <w:r>
            <w:t>主要财务指标、基金净值表现及利润分配情况</w:t>
          </w:r>
          <w:r>
            <w:tab/>
          </w:r>
          <w:r>
            <w:fldChar w:fldCharType="begin"/>
          </w:r>
          <w:r>
            <w:instrText xml:space="preserve"> PAGEREF _Toc28979 \h </w:instrText>
          </w:r>
          <w:r>
            <w:fldChar w:fldCharType="separate"/>
          </w:r>
          <w:r>
            <w:t>6</w:t>
          </w:r>
          <w:r>
            <w:fldChar w:fldCharType="end"/>
          </w:r>
          <w:r>
            <w:fldChar w:fldCharType="end"/>
          </w:r>
        </w:p>
        <w:p w14:paraId="6CA9E38C">
          <w:pPr>
            <w:pStyle w:val="10"/>
            <w:tabs>
              <w:tab w:val="right" w:leader="dot" w:pos="8306"/>
            </w:tabs>
          </w:pPr>
          <w:r>
            <w:fldChar w:fldCharType="begin"/>
          </w:r>
          <w:r>
            <w:instrText xml:space="preserve"> HYPERLINK \l _Toc30035 </w:instrText>
          </w:r>
          <w:r>
            <w:fldChar w:fldCharType="separate"/>
          </w:r>
          <w:r>
            <w:rPr>
              <w:rFonts w:hint="eastAsia"/>
            </w:rPr>
            <w:t xml:space="preserve">3.1 </w:t>
          </w:r>
          <w:r>
            <w:t>主要会计数据和财务指标</w:t>
          </w:r>
          <w:r>
            <w:tab/>
          </w:r>
          <w:r>
            <w:fldChar w:fldCharType="begin"/>
          </w:r>
          <w:r>
            <w:instrText xml:space="preserve"> PAGEREF _Toc30035 \h </w:instrText>
          </w:r>
          <w:r>
            <w:fldChar w:fldCharType="separate"/>
          </w:r>
          <w:r>
            <w:t>6</w:t>
          </w:r>
          <w:r>
            <w:fldChar w:fldCharType="end"/>
          </w:r>
          <w:r>
            <w:fldChar w:fldCharType="end"/>
          </w:r>
        </w:p>
        <w:p w14:paraId="07B3B600">
          <w:pPr>
            <w:pStyle w:val="10"/>
            <w:tabs>
              <w:tab w:val="right" w:leader="dot" w:pos="8306"/>
            </w:tabs>
          </w:pPr>
          <w:r>
            <w:fldChar w:fldCharType="begin"/>
          </w:r>
          <w:r>
            <w:instrText xml:space="preserve"> HYPERLINK \l _Toc7770 </w:instrText>
          </w:r>
          <w:r>
            <w:fldChar w:fldCharType="separate"/>
          </w:r>
          <w:r>
            <w:rPr>
              <w:rFonts w:hint="eastAsia"/>
            </w:rPr>
            <w:t xml:space="preserve">3.2 </w:t>
          </w:r>
          <w:r>
            <w:t>基金净值表现</w:t>
          </w:r>
          <w:r>
            <w:tab/>
          </w:r>
          <w:r>
            <w:fldChar w:fldCharType="begin"/>
          </w:r>
          <w:r>
            <w:instrText xml:space="preserve"> PAGEREF _Toc7770 \h </w:instrText>
          </w:r>
          <w:r>
            <w:fldChar w:fldCharType="separate"/>
          </w:r>
          <w:r>
            <w:t>6</w:t>
          </w:r>
          <w:r>
            <w:fldChar w:fldCharType="end"/>
          </w:r>
          <w:r>
            <w:fldChar w:fldCharType="end"/>
          </w:r>
        </w:p>
        <w:p w14:paraId="1BD65643">
          <w:pPr>
            <w:pStyle w:val="10"/>
            <w:tabs>
              <w:tab w:val="right" w:leader="dot" w:pos="8306"/>
            </w:tabs>
          </w:pPr>
          <w:r>
            <w:fldChar w:fldCharType="begin"/>
          </w:r>
          <w:r>
            <w:instrText xml:space="preserve"> HYPERLINK \l _Toc17663 </w:instrText>
          </w:r>
          <w:r>
            <w:fldChar w:fldCharType="separate"/>
          </w:r>
          <w:r>
            <w:rPr>
              <w:rFonts w:hint="eastAsia"/>
            </w:rPr>
            <w:t xml:space="preserve">3.3 </w:t>
          </w:r>
          <w:r>
            <w:t>过去三年基金的利润分配情况</w:t>
          </w:r>
          <w:r>
            <w:tab/>
          </w:r>
          <w:r>
            <w:fldChar w:fldCharType="begin"/>
          </w:r>
          <w:r>
            <w:instrText xml:space="preserve"> PAGEREF _Toc17663 \h </w:instrText>
          </w:r>
          <w:r>
            <w:fldChar w:fldCharType="separate"/>
          </w:r>
          <w:r>
            <w:t>8</w:t>
          </w:r>
          <w:r>
            <w:fldChar w:fldCharType="end"/>
          </w:r>
          <w:r>
            <w:fldChar w:fldCharType="end"/>
          </w:r>
        </w:p>
        <w:p w14:paraId="60253DDA">
          <w:pPr>
            <w:pStyle w:val="8"/>
            <w:tabs>
              <w:tab w:val="right" w:leader="dot" w:pos="8306"/>
            </w:tabs>
          </w:pPr>
          <w:r>
            <w:fldChar w:fldCharType="begin"/>
          </w:r>
          <w:r>
            <w:instrText xml:space="preserve"> HYPERLINK \l _Toc26134 </w:instrText>
          </w:r>
          <w:r>
            <w:fldChar w:fldCharType="separate"/>
          </w:r>
          <w:r>
            <w:rPr>
              <w:rFonts w:hint="eastAsia"/>
            </w:rPr>
            <w:t xml:space="preserve">§4 </w:t>
          </w:r>
          <w:r>
            <w:t>管理人报告</w:t>
          </w:r>
          <w:r>
            <w:tab/>
          </w:r>
          <w:r>
            <w:fldChar w:fldCharType="begin"/>
          </w:r>
          <w:r>
            <w:instrText xml:space="preserve"> PAGEREF _Toc26134 \h </w:instrText>
          </w:r>
          <w:r>
            <w:fldChar w:fldCharType="separate"/>
          </w:r>
          <w:r>
            <w:t>8</w:t>
          </w:r>
          <w:r>
            <w:fldChar w:fldCharType="end"/>
          </w:r>
          <w:r>
            <w:fldChar w:fldCharType="end"/>
          </w:r>
        </w:p>
        <w:p w14:paraId="4C33FBDD">
          <w:pPr>
            <w:pStyle w:val="10"/>
            <w:tabs>
              <w:tab w:val="right" w:leader="dot" w:pos="8306"/>
            </w:tabs>
          </w:pPr>
          <w:r>
            <w:fldChar w:fldCharType="begin"/>
          </w:r>
          <w:r>
            <w:instrText xml:space="preserve"> HYPERLINK \l _Toc5424 </w:instrText>
          </w:r>
          <w:r>
            <w:fldChar w:fldCharType="separate"/>
          </w:r>
          <w:r>
            <w:rPr>
              <w:rFonts w:hint="eastAsia"/>
            </w:rPr>
            <w:t xml:space="preserve">4.1 </w:t>
          </w:r>
          <w:r>
            <w:t>基金管理人及基金经理情况</w:t>
          </w:r>
          <w:r>
            <w:tab/>
          </w:r>
          <w:r>
            <w:fldChar w:fldCharType="begin"/>
          </w:r>
          <w:r>
            <w:instrText xml:space="preserve"> PAGEREF _Toc5424 \h </w:instrText>
          </w:r>
          <w:r>
            <w:fldChar w:fldCharType="separate"/>
          </w:r>
          <w:r>
            <w:t>8</w:t>
          </w:r>
          <w:r>
            <w:fldChar w:fldCharType="end"/>
          </w:r>
          <w:r>
            <w:fldChar w:fldCharType="end"/>
          </w:r>
        </w:p>
        <w:p w14:paraId="795C71E2">
          <w:pPr>
            <w:pStyle w:val="10"/>
            <w:tabs>
              <w:tab w:val="right" w:leader="dot" w:pos="8306"/>
            </w:tabs>
          </w:pPr>
          <w:r>
            <w:fldChar w:fldCharType="begin"/>
          </w:r>
          <w:r>
            <w:instrText xml:space="preserve"> HYPERLINK \l _Toc7283 </w:instrText>
          </w:r>
          <w:r>
            <w:fldChar w:fldCharType="separate"/>
          </w:r>
          <w:r>
            <w:rPr>
              <w:rFonts w:hint="eastAsia"/>
            </w:rPr>
            <w:t xml:space="preserve">4.2 </w:t>
          </w:r>
          <w:r>
            <w:t>管理人对报告期内本基金运作遵规守信情况的说明</w:t>
          </w:r>
          <w:r>
            <w:tab/>
          </w:r>
          <w:r>
            <w:fldChar w:fldCharType="begin"/>
          </w:r>
          <w:r>
            <w:instrText xml:space="preserve"> PAGEREF _Toc7283 \h </w:instrText>
          </w:r>
          <w:r>
            <w:fldChar w:fldCharType="separate"/>
          </w:r>
          <w:r>
            <w:t>10</w:t>
          </w:r>
          <w:r>
            <w:fldChar w:fldCharType="end"/>
          </w:r>
          <w:r>
            <w:fldChar w:fldCharType="end"/>
          </w:r>
        </w:p>
        <w:p w14:paraId="3F241132">
          <w:pPr>
            <w:pStyle w:val="10"/>
            <w:tabs>
              <w:tab w:val="right" w:leader="dot" w:pos="8306"/>
            </w:tabs>
          </w:pPr>
          <w:r>
            <w:fldChar w:fldCharType="begin"/>
          </w:r>
          <w:r>
            <w:instrText xml:space="preserve"> HYPERLINK \l _Toc9700 </w:instrText>
          </w:r>
          <w:r>
            <w:fldChar w:fldCharType="separate"/>
          </w:r>
          <w:r>
            <w:rPr>
              <w:rFonts w:hint="eastAsia"/>
            </w:rPr>
            <w:t xml:space="preserve">4.3 </w:t>
          </w:r>
          <w:r>
            <w:t>管理人对报告期内公平交易情况的专项说明</w:t>
          </w:r>
          <w:r>
            <w:tab/>
          </w:r>
          <w:r>
            <w:fldChar w:fldCharType="begin"/>
          </w:r>
          <w:r>
            <w:instrText xml:space="preserve"> PAGEREF _Toc9700 \h </w:instrText>
          </w:r>
          <w:r>
            <w:fldChar w:fldCharType="separate"/>
          </w:r>
          <w:r>
            <w:t>11</w:t>
          </w:r>
          <w:r>
            <w:fldChar w:fldCharType="end"/>
          </w:r>
          <w:r>
            <w:fldChar w:fldCharType="end"/>
          </w:r>
        </w:p>
        <w:p w14:paraId="4674B9ED">
          <w:pPr>
            <w:pStyle w:val="10"/>
            <w:tabs>
              <w:tab w:val="right" w:leader="dot" w:pos="8306"/>
            </w:tabs>
          </w:pPr>
          <w:r>
            <w:fldChar w:fldCharType="begin"/>
          </w:r>
          <w:r>
            <w:instrText xml:space="preserve"> HYPERLINK \l _Toc21783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_Toc21783 \h </w:instrText>
          </w:r>
          <w:r>
            <w:fldChar w:fldCharType="separate"/>
          </w:r>
          <w:r>
            <w:t>11</w:t>
          </w:r>
          <w:r>
            <w:fldChar w:fldCharType="end"/>
          </w:r>
          <w:r>
            <w:fldChar w:fldCharType="end"/>
          </w:r>
        </w:p>
        <w:p w14:paraId="13CDD89D">
          <w:pPr>
            <w:pStyle w:val="10"/>
            <w:tabs>
              <w:tab w:val="right" w:leader="dot" w:pos="8306"/>
            </w:tabs>
          </w:pPr>
          <w:r>
            <w:fldChar w:fldCharType="begin"/>
          </w:r>
          <w:r>
            <w:instrText xml:space="preserve"> HYPERLINK \l _Toc10587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_Toc10587 \h </w:instrText>
          </w:r>
          <w:r>
            <w:fldChar w:fldCharType="separate"/>
          </w:r>
          <w:r>
            <w:t>12</w:t>
          </w:r>
          <w:r>
            <w:fldChar w:fldCharType="end"/>
          </w:r>
          <w:r>
            <w:fldChar w:fldCharType="end"/>
          </w:r>
        </w:p>
        <w:p w14:paraId="302201D2">
          <w:pPr>
            <w:pStyle w:val="10"/>
            <w:tabs>
              <w:tab w:val="right" w:leader="dot" w:pos="8306"/>
            </w:tabs>
          </w:pPr>
          <w:r>
            <w:fldChar w:fldCharType="begin"/>
          </w:r>
          <w:r>
            <w:instrText xml:space="preserve"> HYPERLINK \l _Toc31145 </w:instrText>
          </w:r>
          <w:r>
            <w:fldChar w:fldCharType="separate"/>
          </w:r>
          <w:r>
            <w:rPr>
              <w:rFonts w:hint="eastAsia"/>
            </w:rPr>
            <w:t xml:space="preserve">4.6 </w:t>
          </w:r>
          <w:r>
            <w:t>管理人内部有关本基金的监察稽核工作情况</w:t>
          </w:r>
          <w:r>
            <w:tab/>
          </w:r>
          <w:r>
            <w:fldChar w:fldCharType="begin"/>
          </w:r>
          <w:r>
            <w:instrText xml:space="preserve"> PAGEREF _Toc31145 \h </w:instrText>
          </w:r>
          <w:r>
            <w:fldChar w:fldCharType="separate"/>
          </w:r>
          <w:r>
            <w:t>12</w:t>
          </w:r>
          <w:r>
            <w:fldChar w:fldCharType="end"/>
          </w:r>
          <w:r>
            <w:fldChar w:fldCharType="end"/>
          </w:r>
        </w:p>
        <w:p w14:paraId="7A3874D1">
          <w:pPr>
            <w:pStyle w:val="10"/>
            <w:tabs>
              <w:tab w:val="right" w:leader="dot" w:pos="8306"/>
            </w:tabs>
          </w:pPr>
          <w:r>
            <w:fldChar w:fldCharType="begin"/>
          </w:r>
          <w:r>
            <w:instrText xml:space="preserve"> HYPERLINK \l _Toc2402 </w:instrText>
          </w:r>
          <w:r>
            <w:fldChar w:fldCharType="separate"/>
          </w:r>
          <w:r>
            <w:rPr>
              <w:rFonts w:hint="eastAsia"/>
            </w:rPr>
            <w:t xml:space="preserve">4.7 </w:t>
          </w:r>
          <w:r>
            <w:t>管理人对报告期内基金估值程序等事项的说明</w:t>
          </w:r>
          <w:r>
            <w:tab/>
          </w:r>
          <w:r>
            <w:fldChar w:fldCharType="begin"/>
          </w:r>
          <w:r>
            <w:instrText xml:space="preserve"> PAGEREF _Toc2402 \h </w:instrText>
          </w:r>
          <w:r>
            <w:fldChar w:fldCharType="separate"/>
          </w:r>
          <w:r>
            <w:t>13</w:t>
          </w:r>
          <w:r>
            <w:fldChar w:fldCharType="end"/>
          </w:r>
          <w:r>
            <w:fldChar w:fldCharType="end"/>
          </w:r>
        </w:p>
        <w:p w14:paraId="26BA524D">
          <w:pPr>
            <w:pStyle w:val="10"/>
            <w:tabs>
              <w:tab w:val="right" w:leader="dot" w:pos="8306"/>
            </w:tabs>
          </w:pPr>
          <w:r>
            <w:fldChar w:fldCharType="begin"/>
          </w:r>
          <w:r>
            <w:instrText xml:space="preserve"> HYPERLINK \l _Toc24698 </w:instrText>
          </w:r>
          <w:r>
            <w:fldChar w:fldCharType="separate"/>
          </w:r>
          <w:r>
            <w:rPr>
              <w:rFonts w:hint="eastAsia"/>
            </w:rPr>
            <w:t xml:space="preserve">4.8 </w:t>
          </w:r>
          <w:r>
            <w:t>管理人对报告期内基金利润分配情况的说明</w:t>
          </w:r>
          <w:r>
            <w:tab/>
          </w:r>
          <w:r>
            <w:fldChar w:fldCharType="begin"/>
          </w:r>
          <w:r>
            <w:instrText xml:space="preserve"> PAGEREF _Toc24698 \h </w:instrText>
          </w:r>
          <w:r>
            <w:fldChar w:fldCharType="separate"/>
          </w:r>
          <w:r>
            <w:t>14</w:t>
          </w:r>
          <w:r>
            <w:fldChar w:fldCharType="end"/>
          </w:r>
          <w:r>
            <w:fldChar w:fldCharType="end"/>
          </w:r>
        </w:p>
        <w:p w14:paraId="610BF3A4">
          <w:pPr>
            <w:pStyle w:val="10"/>
            <w:tabs>
              <w:tab w:val="right" w:leader="dot" w:pos="8306"/>
            </w:tabs>
          </w:pPr>
          <w:r>
            <w:fldChar w:fldCharType="begin"/>
          </w:r>
          <w:r>
            <w:instrText xml:space="preserve"> HYPERLINK \l _Toc28633 </w:instrText>
          </w:r>
          <w:r>
            <w:fldChar w:fldCharType="separate"/>
          </w:r>
          <w:r>
            <w:rPr>
              <w:rFonts w:hint="eastAsia"/>
            </w:rPr>
            <w:t xml:space="preserve">4.9 </w:t>
          </w:r>
          <w:r>
            <w:t>报告期内基金持有人数或基金资产净值预警说明</w:t>
          </w:r>
          <w:r>
            <w:tab/>
          </w:r>
          <w:r>
            <w:fldChar w:fldCharType="begin"/>
          </w:r>
          <w:r>
            <w:instrText xml:space="preserve"> PAGEREF _Toc28633 \h </w:instrText>
          </w:r>
          <w:r>
            <w:fldChar w:fldCharType="separate"/>
          </w:r>
          <w:r>
            <w:t>14</w:t>
          </w:r>
          <w:r>
            <w:fldChar w:fldCharType="end"/>
          </w:r>
          <w:r>
            <w:fldChar w:fldCharType="end"/>
          </w:r>
        </w:p>
        <w:p w14:paraId="7DF1319B">
          <w:pPr>
            <w:pStyle w:val="8"/>
            <w:tabs>
              <w:tab w:val="right" w:leader="dot" w:pos="8306"/>
            </w:tabs>
          </w:pPr>
          <w:r>
            <w:fldChar w:fldCharType="begin"/>
          </w:r>
          <w:r>
            <w:instrText xml:space="preserve"> HYPERLINK \l _Toc19831 </w:instrText>
          </w:r>
          <w:r>
            <w:fldChar w:fldCharType="separate"/>
          </w:r>
          <w:r>
            <w:rPr>
              <w:rFonts w:hint="eastAsia"/>
            </w:rPr>
            <w:t xml:space="preserve">§5 </w:t>
          </w:r>
          <w:r>
            <w:t>托管人报告</w:t>
          </w:r>
          <w:r>
            <w:tab/>
          </w:r>
          <w:r>
            <w:fldChar w:fldCharType="begin"/>
          </w:r>
          <w:r>
            <w:instrText xml:space="preserve"> PAGEREF _Toc19831 \h </w:instrText>
          </w:r>
          <w:r>
            <w:fldChar w:fldCharType="separate"/>
          </w:r>
          <w:r>
            <w:t>14</w:t>
          </w:r>
          <w:r>
            <w:fldChar w:fldCharType="end"/>
          </w:r>
          <w:r>
            <w:fldChar w:fldCharType="end"/>
          </w:r>
        </w:p>
        <w:p w14:paraId="44E3D81A">
          <w:pPr>
            <w:pStyle w:val="10"/>
            <w:tabs>
              <w:tab w:val="right" w:leader="dot" w:pos="8306"/>
            </w:tabs>
          </w:pPr>
          <w:r>
            <w:fldChar w:fldCharType="begin"/>
          </w:r>
          <w:r>
            <w:instrText xml:space="preserve"> HYPERLINK \l _Toc29786 </w:instrText>
          </w:r>
          <w:r>
            <w:fldChar w:fldCharType="separate"/>
          </w:r>
          <w:r>
            <w:rPr>
              <w:rFonts w:hint="eastAsia"/>
            </w:rPr>
            <w:t xml:space="preserve">5.1 </w:t>
          </w:r>
          <w:r>
            <w:t>报告期内本基金托管人遵规守信情况声明</w:t>
          </w:r>
          <w:r>
            <w:tab/>
          </w:r>
          <w:r>
            <w:fldChar w:fldCharType="begin"/>
          </w:r>
          <w:r>
            <w:instrText xml:space="preserve"> PAGEREF _Toc29786 \h </w:instrText>
          </w:r>
          <w:r>
            <w:fldChar w:fldCharType="separate"/>
          </w:r>
          <w:r>
            <w:t>14</w:t>
          </w:r>
          <w:r>
            <w:fldChar w:fldCharType="end"/>
          </w:r>
          <w:r>
            <w:fldChar w:fldCharType="end"/>
          </w:r>
        </w:p>
        <w:p w14:paraId="0011B79A">
          <w:pPr>
            <w:pStyle w:val="10"/>
            <w:tabs>
              <w:tab w:val="right" w:leader="dot" w:pos="8306"/>
            </w:tabs>
          </w:pPr>
          <w:r>
            <w:fldChar w:fldCharType="begin"/>
          </w:r>
          <w:r>
            <w:instrText xml:space="preserve"> HYPERLINK \l _Toc22445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_Toc22445 \h </w:instrText>
          </w:r>
          <w:r>
            <w:fldChar w:fldCharType="separate"/>
          </w:r>
          <w:r>
            <w:t>14</w:t>
          </w:r>
          <w:r>
            <w:fldChar w:fldCharType="end"/>
          </w:r>
          <w:r>
            <w:fldChar w:fldCharType="end"/>
          </w:r>
        </w:p>
        <w:p w14:paraId="241C95BE">
          <w:pPr>
            <w:pStyle w:val="10"/>
            <w:tabs>
              <w:tab w:val="right" w:leader="dot" w:pos="8306"/>
            </w:tabs>
          </w:pPr>
          <w:r>
            <w:fldChar w:fldCharType="begin"/>
          </w:r>
          <w:r>
            <w:instrText xml:space="preserve"> HYPERLINK \l _Toc8239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_Toc8239 \h </w:instrText>
          </w:r>
          <w:r>
            <w:fldChar w:fldCharType="separate"/>
          </w:r>
          <w:r>
            <w:t>15</w:t>
          </w:r>
          <w:r>
            <w:fldChar w:fldCharType="end"/>
          </w:r>
          <w:r>
            <w:fldChar w:fldCharType="end"/>
          </w:r>
        </w:p>
        <w:p w14:paraId="78EDDAB3">
          <w:pPr>
            <w:pStyle w:val="8"/>
            <w:tabs>
              <w:tab w:val="right" w:leader="dot" w:pos="8306"/>
            </w:tabs>
          </w:pPr>
          <w:r>
            <w:fldChar w:fldCharType="begin"/>
          </w:r>
          <w:r>
            <w:instrText xml:space="preserve"> HYPERLINK \l _Toc16358 </w:instrText>
          </w:r>
          <w:r>
            <w:fldChar w:fldCharType="separate"/>
          </w:r>
          <w:r>
            <w:rPr>
              <w:rFonts w:hint="eastAsia"/>
            </w:rPr>
            <w:t xml:space="preserve">§6 </w:t>
          </w:r>
          <w:r>
            <w:t>审计报告</w:t>
          </w:r>
          <w:r>
            <w:tab/>
          </w:r>
          <w:r>
            <w:fldChar w:fldCharType="begin"/>
          </w:r>
          <w:r>
            <w:instrText xml:space="preserve"> PAGEREF _Toc16358 \h </w:instrText>
          </w:r>
          <w:r>
            <w:fldChar w:fldCharType="separate"/>
          </w:r>
          <w:r>
            <w:t>15</w:t>
          </w:r>
          <w:r>
            <w:fldChar w:fldCharType="end"/>
          </w:r>
          <w:r>
            <w:fldChar w:fldCharType="end"/>
          </w:r>
        </w:p>
        <w:p w14:paraId="4FE36122">
          <w:pPr>
            <w:pStyle w:val="10"/>
            <w:tabs>
              <w:tab w:val="right" w:leader="dot" w:pos="8306"/>
            </w:tabs>
          </w:pPr>
          <w:r>
            <w:fldChar w:fldCharType="begin"/>
          </w:r>
          <w:r>
            <w:instrText xml:space="preserve"> HYPERLINK \l _Toc17152 </w:instrText>
          </w:r>
          <w:r>
            <w:fldChar w:fldCharType="separate"/>
          </w:r>
          <w:r>
            <w:rPr>
              <w:rFonts w:hint="eastAsia"/>
            </w:rPr>
            <w:t xml:space="preserve">6.1 </w:t>
          </w:r>
          <w:r>
            <w:t>审计报告基本信息</w:t>
          </w:r>
          <w:r>
            <w:tab/>
          </w:r>
          <w:r>
            <w:fldChar w:fldCharType="begin"/>
          </w:r>
          <w:r>
            <w:instrText xml:space="preserve"> PAGEREF _Toc17152 \h </w:instrText>
          </w:r>
          <w:r>
            <w:fldChar w:fldCharType="separate"/>
          </w:r>
          <w:r>
            <w:t>15</w:t>
          </w:r>
          <w:r>
            <w:fldChar w:fldCharType="end"/>
          </w:r>
          <w:r>
            <w:fldChar w:fldCharType="end"/>
          </w:r>
        </w:p>
        <w:p w14:paraId="43F26C0B">
          <w:pPr>
            <w:pStyle w:val="10"/>
            <w:tabs>
              <w:tab w:val="right" w:leader="dot" w:pos="8306"/>
            </w:tabs>
          </w:pPr>
          <w:r>
            <w:fldChar w:fldCharType="begin"/>
          </w:r>
          <w:r>
            <w:instrText xml:space="preserve"> HYPERLINK \l _Toc26913 </w:instrText>
          </w:r>
          <w:r>
            <w:fldChar w:fldCharType="separate"/>
          </w:r>
          <w:r>
            <w:rPr>
              <w:rFonts w:hint="eastAsia"/>
            </w:rPr>
            <w:t xml:space="preserve">6.2 </w:t>
          </w:r>
          <w:r>
            <w:t>审计报告的基本内容</w:t>
          </w:r>
          <w:r>
            <w:tab/>
          </w:r>
          <w:r>
            <w:fldChar w:fldCharType="begin"/>
          </w:r>
          <w:r>
            <w:instrText xml:space="preserve"> PAGEREF _Toc26913 \h </w:instrText>
          </w:r>
          <w:r>
            <w:fldChar w:fldCharType="separate"/>
          </w:r>
          <w:r>
            <w:t>15</w:t>
          </w:r>
          <w:r>
            <w:fldChar w:fldCharType="end"/>
          </w:r>
          <w:r>
            <w:fldChar w:fldCharType="end"/>
          </w:r>
        </w:p>
        <w:p w14:paraId="2EC709E3">
          <w:pPr>
            <w:pStyle w:val="8"/>
            <w:tabs>
              <w:tab w:val="right" w:leader="dot" w:pos="8306"/>
            </w:tabs>
          </w:pPr>
          <w:r>
            <w:fldChar w:fldCharType="begin"/>
          </w:r>
          <w:r>
            <w:instrText xml:space="preserve"> HYPERLINK \l _Toc9693 </w:instrText>
          </w:r>
          <w:r>
            <w:fldChar w:fldCharType="separate"/>
          </w:r>
          <w:r>
            <w:rPr>
              <w:rFonts w:hint="eastAsia"/>
            </w:rPr>
            <w:t xml:space="preserve">§7 </w:t>
          </w:r>
          <w:r>
            <w:t>年度财务报表</w:t>
          </w:r>
          <w:r>
            <w:tab/>
          </w:r>
          <w:r>
            <w:fldChar w:fldCharType="begin"/>
          </w:r>
          <w:r>
            <w:instrText xml:space="preserve"> PAGEREF _Toc9693 \h </w:instrText>
          </w:r>
          <w:r>
            <w:fldChar w:fldCharType="separate"/>
          </w:r>
          <w:r>
            <w:t>17</w:t>
          </w:r>
          <w:r>
            <w:fldChar w:fldCharType="end"/>
          </w:r>
          <w:r>
            <w:fldChar w:fldCharType="end"/>
          </w:r>
        </w:p>
        <w:p w14:paraId="028B6991">
          <w:pPr>
            <w:pStyle w:val="10"/>
            <w:tabs>
              <w:tab w:val="right" w:leader="dot" w:pos="8306"/>
            </w:tabs>
          </w:pPr>
          <w:r>
            <w:fldChar w:fldCharType="begin"/>
          </w:r>
          <w:r>
            <w:instrText xml:space="preserve"> HYPERLINK \l _Toc27136 </w:instrText>
          </w:r>
          <w:r>
            <w:fldChar w:fldCharType="separate"/>
          </w:r>
          <w:r>
            <w:rPr>
              <w:rFonts w:hint="eastAsia"/>
            </w:rPr>
            <w:t xml:space="preserve">7.1 </w:t>
          </w:r>
          <w:r>
            <w:t>资产负债表</w:t>
          </w:r>
          <w:r>
            <w:tab/>
          </w:r>
          <w:r>
            <w:fldChar w:fldCharType="begin"/>
          </w:r>
          <w:r>
            <w:instrText xml:space="preserve"> PAGEREF _Toc27136 \h </w:instrText>
          </w:r>
          <w:r>
            <w:fldChar w:fldCharType="separate"/>
          </w:r>
          <w:r>
            <w:t>17</w:t>
          </w:r>
          <w:r>
            <w:fldChar w:fldCharType="end"/>
          </w:r>
          <w:r>
            <w:fldChar w:fldCharType="end"/>
          </w:r>
        </w:p>
        <w:p w14:paraId="6EBDE9CE">
          <w:pPr>
            <w:pStyle w:val="10"/>
            <w:tabs>
              <w:tab w:val="right" w:leader="dot" w:pos="8306"/>
            </w:tabs>
          </w:pPr>
          <w:r>
            <w:fldChar w:fldCharType="begin"/>
          </w:r>
          <w:r>
            <w:instrText xml:space="preserve"> HYPERLINK \l _Toc22405 </w:instrText>
          </w:r>
          <w:r>
            <w:fldChar w:fldCharType="separate"/>
          </w:r>
          <w:r>
            <w:rPr>
              <w:rFonts w:hint="eastAsia"/>
            </w:rPr>
            <w:t xml:space="preserve">7.2 </w:t>
          </w:r>
          <w:r>
            <w:t>利润表</w:t>
          </w:r>
          <w:r>
            <w:tab/>
          </w:r>
          <w:r>
            <w:fldChar w:fldCharType="begin"/>
          </w:r>
          <w:r>
            <w:instrText xml:space="preserve"> PAGEREF _Toc22405 \h </w:instrText>
          </w:r>
          <w:r>
            <w:fldChar w:fldCharType="separate"/>
          </w:r>
          <w:r>
            <w:t>19</w:t>
          </w:r>
          <w:r>
            <w:fldChar w:fldCharType="end"/>
          </w:r>
          <w:r>
            <w:fldChar w:fldCharType="end"/>
          </w:r>
        </w:p>
        <w:p w14:paraId="7B108FA6">
          <w:pPr>
            <w:pStyle w:val="10"/>
            <w:tabs>
              <w:tab w:val="right" w:leader="dot" w:pos="8306"/>
            </w:tabs>
          </w:pPr>
          <w:r>
            <w:fldChar w:fldCharType="begin"/>
          </w:r>
          <w:r>
            <w:instrText xml:space="preserve"> HYPERLINK \l _Toc9817 </w:instrText>
          </w:r>
          <w:r>
            <w:fldChar w:fldCharType="separate"/>
          </w:r>
          <w:r>
            <w:rPr>
              <w:rFonts w:hint="eastAsia"/>
            </w:rPr>
            <w:t xml:space="preserve">7.3 </w:t>
          </w:r>
          <w:r>
            <w:t>净资产变动表</w:t>
          </w:r>
          <w:r>
            <w:tab/>
          </w:r>
          <w:r>
            <w:fldChar w:fldCharType="begin"/>
          </w:r>
          <w:r>
            <w:instrText xml:space="preserve"> PAGEREF _Toc9817 \h </w:instrText>
          </w:r>
          <w:r>
            <w:fldChar w:fldCharType="separate"/>
          </w:r>
          <w:r>
            <w:t>20</w:t>
          </w:r>
          <w:r>
            <w:fldChar w:fldCharType="end"/>
          </w:r>
          <w:r>
            <w:fldChar w:fldCharType="end"/>
          </w:r>
        </w:p>
        <w:p w14:paraId="5701F791">
          <w:pPr>
            <w:pStyle w:val="10"/>
            <w:tabs>
              <w:tab w:val="right" w:leader="dot" w:pos="8306"/>
            </w:tabs>
          </w:pPr>
          <w:r>
            <w:fldChar w:fldCharType="begin"/>
          </w:r>
          <w:r>
            <w:instrText xml:space="preserve"> HYPERLINK \l _Toc25640 </w:instrText>
          </w:r>
          <w:r>
            <w:fldChar w:fldCharType="separate"/>
          </w:r>
          <w:r>
            <w:rPr>
              <w:rFonts w:hint="eastAsia"/>
            </w:rPr>
            <w:t xml:space="preserve">7.4 </w:t>
          </w:r>
          <w:r>
            <w:t>报表附注</w:t>
          </w:r>
          <w:r>
            <w:tab/>
          </w:r>
          <w:r>
            <w:fldChar w:fldCharType="begin"/>
          </w:r>
          <w:r>
            <w:instrText xml:space="preserve"> PAGEREF _Toc25640 \h </w:instrText>
          </w:r>
          <w:r>
            <w:fldChar w:fldCharType="separate"/>
          </w:r>
          <w:r>
            <w:t>21</w:t>
          </w:r>
          <w:r>
            <w:fldChar w:fldCharType="end"/>
          </w:r>
          <w:r>
            <w:fldChar w:fldCharType="end"/>
          </w:r>
        </w:p>
        <w:p w14:paraId="606A13D1">
          <w:pPr>
            <w:pStyle w:val="8"/>
            <w:tabs>
              <w:tab w:val="right" w:leader="dot" w:pos="8306"/>
            </w:tabs>
          </w:pPr>
          <w:r>
            <w:fldChar w:fldCharType="begin"/>
          </w:r>
          <w:r>
            <w:instrText xml:space="preserve"> HYPERLINK \l _Toc6792 </w:instrText>
          </w:r>
          <w:r>
            <w:fldChar w:fldCharType="separate"/>
          </w:r>
          <w:r>
            <w:rPr>
              <w:rFonts w:hint="eastAsia"/>
            </w:rPr>
            <w:t xml:space="preserve">§8 </w:t>
          </w:r>
          <w:r>
            <w:t>投资组合报告</w:t>
          </w:r>
          <w:r>
            <w:tab/>
          </w:r>
          <w:r>
            <w:fldChar w:fldCharType="begin"/>
          </w:r>
          <w:r>
            <w:instrText xml:space="preserve"> PAGEREF _Toc6792 \h </w:instrText>
          </w:r>
          <w:r>
            <w:fldChar w:fldCharType="separate"/>
          </w:r>
          <w:r>
            <w:t>47</w:t>
          </w:r>
          <w:r>
            <w:fldChar w:fldCharType="end"/>
          </w:r>
          <w:r>
            <w:fldChar w:fldCharType="end"/>
          </w:r>
        </w:p>
        <w:p w14:paraId="5AF7255E">
          <w:pPr>
            <w:pStyle w:val="10"/>
            <w:tabs>
              <w:tab w:val="right" w:leader="dot" w:pos="8306"/>
            </w:tabs>
          </w:pPr>
          <w:r>
            <w:fldChar w:fldCharType="begin"/>
          </w:r>
          <w:r>
            <w:instrText xml:space="preserve"> HYPERLINK \l _Toc7155 </w:instrText>
          </w:r>
          <w:r>
            <w:fldChar w:fldCharType="separate"/>
          </w:r>
          <w:r>
            <w:rPr>
              <w:rFonts w:hint="eastAsia"/>
            </w:rPr>
            <w:t xml:space="preserve">8.1 </w:t>
          </w:r>
          <w:r>
            <w:t>期末基金资产组合情况</w:t>
          </w:r>
          <w:r>
            <w:tab/>
          </w:r>
          <w:r>
            <w:fldChar w:fldCharType="begin"/>
          </w:r>
          <w:r>
            <w:instrText xml:space="preserve"> PAGEREF _Toc7155 \h </w:instrText>
          </w:r>
          <w:r>
            <w:fldChar w:fldCharType="separate"/>
          </w:r>
          <w:r>
            <w:t>47</w:t>
          </w:r>
          <w:r>
            <w:fldChar w:fldCharType="end"/>
          </w:r>
          <w:r>
            <w:fldChar w:fldCharType="end"/>
          </w:r>
        </w:p>
        <w:p w14:paraId="4B2A97A5">
          <w:pPr>
            <w:pStyle w:val="10"/>
            <w:tabs>
              <w:tab w:val="right" w:leader="dot" w:pos="8306"/>
            </w:tabs>
          </w:pPr>
          <w:r>
            <w:fldChar w:fldCharType="begin"/>
          </w:r>
          <w:r>
            <w:instrText xml:space="preserve"> HYPERLINK \l _Toc3649 </w:instrText>
          </w:r>
          <w:r>
            <w:fldChar w:fldCharType="separate"/>
          </w:r>
          <w:r>
            <w:rPr>
              <w:rFonts w:hint="eastAsia"/>
            </w:rPr>
            <w:t xml:space="preserve">8.2 </w:t>
          </w:r>
          <w:r>
            <w:t>期末按行业分类的股票投资组合</w:t>
          </w:r>
          <w:r>
            <w:tab/>
          </w:r>
          <w:r>
            <w:fldChar w:fldCharType="begin"/>
          </w:r>
          <w:r>
            <w:instrText xml:space="preserve"> PAGEREF _Toc3649 \h </w:instrText>
          </w:r>
          <w:r>
            <w:fldChar w:fldCharType="separate"/>
          </w:r>
          <w:r>
            <w:t>48</w:t>
          </w:r>
          <w:r>
            <w:fldChar w:fldCharType="end"/>
          </w:r>
          <w:r>
            <w:fldChar w:fldCharType="end"/>
          </w:r>
        </w:p>
        <w:p w14:paraId="1CDDAD80">
          <w:pPr>
            <w:pStyle w:val="10"/>
            <w:tabs>
              <w:tab w:val="right" w:leader="dot" w:pos="8306"/>
            </w:tabs>
          </w:pPr>
          <w:r>
            <w:fldChar w:fldCharType="begin"/>
          </w:r>
          <w:r>
            <w:instrText xml:space="preserve"> HYPERLINK \l _Toc26396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_Toc26396 \h </w:instrText>
          </w:r>
          <w:r>
            <w:fldChar w:fldCharType="separate"/>
          </w:r>
          <w:r>
            <w:t>49</w:t>
          </w:r>
          <w:r>
            <w:fldChar w:fldCharType="end"/>
          </w:r>
          <w:r>
            <w:fldChar w:fldCharType="end"/>
          </w:r>
        </w:p>
        <w:p w14:paraId="5DCE366A">
          <w:pPr>
            <w:pStyle w:val="10"/>
            <w:tabs>
              <w:tab w:val="right" w:leader="dot" w:pos="8306"/>
            </w:tabs>
          </w:pPr>
          <w:r>
            <w:fldChar w:fldCharType="begin"/>
          </w:r>
          <w:r>
            <w:instrText xml:space="preserve"> HYPERLINK \l _Toc21224 </w:instrText>
          </w:r>
          <w:r>
            <w:fldChar w:fldCharType="separate"/>
          </w:r>
          <w:r>
            <w:rPr>
              <w:rFonts w:hint="eastAsia"/>
            </w:rPr>
            <w:t xml:space="preserve">8.4 </w:t>
          </w:r>
          <w:r>
            <w:t>报告期内股票投资组合的重大变动</w:t>
          </w:r>
          <w:r>
            <w:tab/>
          </w:r>
          <w:r>
            <w:fldChar w:fldCharType="begin"/>
          </w:r>
          <w:r>
            <w:instrText xml:space="preserve"> PAGEREF _Toc21224 \h </w:instrText>
          </w:r>
          <w:r>
            <w:fldChar w:fldCharType="separate"/>
          </w:r>
          <w:r>
            <w:t>63</w:t>
          </w:r>
          <w:r>
            <w:fldChar w:fldCharType="end"/>
          </w:r>
          <w:r>
            <w:fldChar w:fldCharType="end"/>
          </w:r>
        </w:p>
        <w:p w14:paraId="09C48882">
          <w:pPr>
            <w:pStyle w:val="10"/>
            <w:tabs>
              <w:tab w:val="right" w:leader="dot" w:pos="8306"/>
            </w:tabs>
          </w:pPr>
          <w:r>
            <w:fldChar w:fldCharType="begin"/>
          </w:r>
          <w:r>
            <w:instrText xml:space="preserve"> HYPERLINK \l _Toc23384 </w:instrText>
          </w:r>
          <w:r>
            <w:fldChar w:fldCharType="separate"/>
          </w:r>
          <w:r>
            <w:rPr>
              <w:rFonts w:hint="eastAsia"/>
            </w:rPr>
            <w:t xml:space="preserve">8.5 </w:t>
          </w:r>
          <w:r>
            <w:t>期末按债券品种分类的债券投资组合</w:t>
          </w:r>
          <w:r>
            <w:tab/>
          </w:r>
          <w:r>
            <w:fldChar w:fldCharType="begin"/>
          </w:r>
          <w:r>
            <w:instrText xml:space="preserve"> PAGEREF _Toc23384 \h </w:instrText>
          </w:r>
          <w:r>
            <w:fldChar w:fldCharType="separate"/>
          </w:r>
          <w:r>
            <w:t>65</w:t>
          </w:r>
          <w:r>
            <w:fldChar w:fldCharType="end"/>
          </w:r>
          <w:r>
            <w:fldChar w:fldCharType="end"/>
          </w:r>
        </w:p>
        <w:p w14:paraId="361AE139">
          <w:pPr>
            <w:pStyle w:val="10"/>
            <w:tabs>
              <w:tab w:val="right" w:leader="dot" w:pos="8306"/>
            </w:tabs>
          </w:pPr>
          <w:r>
            <w:fldChar w:fldCharType="begin"/>
          </w:r>
          <w:r>
            <w:instrText xml:space="preserve"> HYPERLINK \l _Toc4544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_Toc4544 \h </w:instrText>
          </w:r>
          <w:r>
            <w:fldChar w:fldCharType="separate"/>
          </w:r>
          <w:r>
            <w:t>66</w:t>
          </w:r>
          <w:r>
            <w:fldChar w:fldCharType="end"/>
          </w:r>
          <w:r>
            <w:fldChar w:fldCharType="end"/>
          </w:r>
        </w:p>
        <w:p w14:paraId="4CF34F76">
          <w:pPr>
            <w:pStyle w:val="10"/>
            <w:tabs>
              <w:tab w:val="right" w:leader="dot" w:pos="8306"/>
            </w:tabs>
          </w:pPr>
          <w:r>
            <w:fldChar w:fldCharType="begin"/>
          </w:r>
          <w:r>
            <w:instrText xml:space="preserve"> HYPERLINK \l _Toc9682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_Toc9682 \h </w:instrText>
          </w:r>
          <w:r>
            <w:fldChar w:fldCharType="separate"/>
          </w:r>
          <w:r>
            <w:t>66</w:t>
          </w:r>
          <w:r>
            <w:fldChar w:fldCharType="end"/>
          </w:r>
          <w:r>
            <w:fldChar w:fldCharType="end"/>
          </w:r>
        </w:p>
        <w:p w14:paraId="7D3937FB">
          <w:pPr>
            <w:pStyle w:val="10"/>
            <w:tabs>
              <w:tab w:val="right" w:leader="dot" w:pos="8306"/>
            </w:tabs>
          </w:pPr>
          <w:r>
            <w:fldChar w:fldCharType="begin"/>
          </w:r>
          <w:r>
            <w:instrText xml:space="preserve"> HYPERLINK \l _Toc4203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_Toc4203 \h </w:instrText>
          </w:r>
          <w:r>
            <w:fldChar w:fldCharType="separate"/>
          </w:r>
          <w:r>
            <w:t>66</w:t>
          </w:r>
          <w:r>
            <w:fldChar w:fldCharType="end"/>
          </w:r>
          <w:r>
            <w:fldChar w:fldCharType="end"/>
          </w:r>
        </w:p>
        <w:p w14:paraId="3D547405">
          <w:pPr>
            <w:pStyle w:val="10"/>
            <w:tabs>
              <w:tab w:val="right" w:leader="dot" w:pos="8306"/>
            </w:tabs>
          </w:pPr>
          <w:r>
            <w:fldChar w:fldCharType="begin"/>
          </w:r>
          <w:r>
            <w:instrText xml:space="preserve"> HYPERLINK \l _Toc13862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_Toc13862 \h </w:instrText>
          </w:r>
          <w:r>
            <w:fldChar w:fldCharType="separate"/>
          </w:r>
          <w:r>
            <w:t>66</w:t>
          </w:r>
          <w:r>
            <w:fldChar w:fldCharType="end"/>
          </w:r>
          <w:r>
            <w:fldChar w:fldCharType="end"/>
          </w:r>
        </w:p>
        <w:p w14:paraId="7F08D8D2">
          <w:pPr>
            <w:pStyle w:val="10"/>
            <w:tabs>
              <w:tab w:val="right" w:leader="dot" w:pos="8306"/>
            </w:tabs>
          </w:pPr>
          <w:r>
            <w:fldChar w:fldCharType="begin"/>
          </w:r>
          <w:r>
            <w:instrText xml:space="preserve"> HYPERLINK \l _Toc18064 </w:instrText>
          </w:r>
          <w:r>
            <w:fldChar w:fldCharType="separate"/>
          </w:r>
          <w:r>
            <w:rPr>
              <w:rFonts w:hint="eastAsia"/>
            </w:rPr>
            <w:t xml:space="preserve">8.10 </w:t>
          </w:r>
          <w:r>
            <w:t>本基金投资股指期货的投资政策</w:t>
          </w:r>
          <w:r>
            <w:tab/>
          </w:r>
          <w:r>
            <w:fldChar w:fldCharType="begin"/>
          </w:r>
          <w:r>
            <w:instrText xml:space="preserve"> PAGEREF _Toc18064 \h </w:instrText>
          </w:r>
          <w:r>
            <w:fldChar w:fldCharType="separate"/>
          </w:r>
          <w:r>
            <w:t>66</w:t>
          </w:r>
          <w:r>
            <w:fldChar w:fldCharType="end"/>
          </w:r>
          <w:r>
            <w:fldChar w:fldCharType="end"/>
          </w:r>
        </w:p>
        <w:p w14:paraId="30D6A6C5">
          <w:pPr>
            <w:pStyle w:val="10"/>
            <w:tabs>
              <w:tab w:val="right" w:leader="dot" w:pos="8306"/>
            </w:tabs>
          </w:pPr>
          <w:r>
            <w:fldChar w:fldCharType="begin"/>
          </w:r>
          <w:r>
            <w:instrText xml:space="preserve"> HYPERLINK \l _Toc14831 </w:instrText>
          </w:r>
          <w:r>
            <w:fldChar w:fldCharType="separate"/>
          </w:r>
          <w:r>
            <w:rPr>
              <w:rFonts w:hint="eastAsia"/>
            </w:rPr>
            <w:t xml:space="preserve">8.11 </w:t>
          </w:r>
          <w:r>
            <w:t>报告期末本基金投资的国债期货交易情况说明</w:t>
          </w:r>
          <w:r>
            <w:tab/>
          </w:r>
          <w:r>
            <w:fldChar w:fldCharType="begin"/>
          </w:r>
          <w:r>
            <w:instrText xml:space="preserve"> PAGEREF _Toc14831 \h </w:instrText>
          </w:r>
          <w:r>
            <w:fldChar w:fldCharType="separate"/>
          </w:r>
          <w:r>
            <w:t>66</w:t>
          </w:r>
          <w:r>
            <w:fldChar w:fldCharType="end"/>
          </w:r>
          <w:r>
            <w:fldChar w:fldCharType="end"/>
          </w:r>
        </w:p>
        <w:p w14:paraId="67DEF563">
          <w:pPr>
            <w:pStyle w:val="10"/>
            <w:tabs>
              <w:tab w:val="right" w:leader="dot" w:pos="8306"/>
            </w:tabs>
          </w:pPr>
          <w:r>
            <w:fldChar w:fldCharType="begin"/>
          </w:r>
          <w:r>
            <w:instrText xml:space="preserve"> HYPERLINK \l _Toc13740 </w:instrText>
          </w:r>
          <w:r>
            <w:fldChar w:fldCharType="separate"/>
          </w:r>
          <w:r>
            <w:rPr>
              <w:rFonts w:hint="eastAsia"/>
            </w:rPr>
            <w:t xml:space="preserve">8.12 </w:t>
          </w:r>
          <w:r>
            <w:t>投资组合报告附注</w:t>
          </w:r>
          <w:r>
            <w:tab/>
          </w:r>
          <w:r>
            <w:fldChar w:fldCharType="begin"/>
          </w:r>
          <w:r>
            <w:instrText xml:space="preserve"> PAGEREF _Toc13740 \h </w:instrText>
          </w:r>
          <w:r>
            <w:fldChar w:fldCharType="separate"/>
          </w:r>
          <w:r>
            <w:t>66</w:t>
          </w:r>
          <w:r>
            <w:fldChar w:fldCharType="end"/>
          </w:r>
          <w:r>
            <w:fldChar w:fldCharType="end"/>
          </w:r>
        </w:p>
        <w:p w14:paraId="57AFA394">
          <w:pPr>
            <w:pStyle w:val="8"/>
            <w:tabs>
              <w:tab w:val="right" w:leader="dot" w:pos="8306"/>
            </w:tabs>
          </w:pPr>
          <w:r>
            <w:fldChar w:fldCharType="begin"/>
          </w:r>
          <w:r>
            <w:instrText xml:space="preserve"> HYPERLINK \l _Toc13786 </w:instrText>
          </w:r>
          <w:r>
            <w:fldChar w:fldCharType="separate"/>
          </w:r>
          <w:r>
            <w:rPr>
              <w:rFonts w:hint="eastAsia"/>
            </w:rPr>
            <w:t xml:space="preserve">§9 </w:t>
          </w:r>
          <w:r>
            <w:t>基金份额持有人信息</w:t>
          </w:r>
          <w:r>
            <w:tab/>
          </w:r>
          <w:r>
            <w:fldChar w:fldCharType="begin"/>
          </w:r>
          <w:r>
            <w:instrText xml:space="preserve"> PAGEREF _Toc13786 \h </w:instrText>
          </w:r>
          <w:r>
            <w:fldChar w:fldCharType="separate"/>
          </w:r>
          <w:r>
            <w:t>67</w:t>
          </w:r>
          <w:r>
            <w:fldChar w:fldCharType="end"/>
          </w:r>
          <w:r>
            <w:fldChar w:fldCharType="end"/>
          </w:r>
        </w:p>
        <w:p w14:paraId="53231BF2">
          <w:pPr>
            <w:pStyle w:val="10"/>
            <w:tabs>
              <w:tab w:val="right" w:leader="dot" w:pos="8306"/>
            </w:tabs>
          </w:pPr>
          <w:r>
            <w:fldChar w:fldCharType="begin"/>
          </w:r>
          <w:r>
            <w:instrText xml:space="preserve"> HYPERLINK \l _Toc15438 </w:instrText>
          </w:r>
          <w:r>
            <w:fldChar w:fldCharType="separate"/>
          </w:r>
          <w:r>
            <w:rPr>
              <w:rFonts w:hint="eastAsia"/>
            </w:rPr>
            <w:t xml:space="preserve">9.1 </w:t>
          </w:r>
          <w:r>
            <w:t>期末基金份额持有人户数及持有人结构</w:t>
          </w:r>
          <w:r>
            <w:tab/>
          </w:r>
          <w:r>
            <w:fldChar w:fldCharType="begin"/>
          </w:r>
          <w:r>
            <w:instrText xml:space="preserve"> PAGEREF _Toc15438 \h </w:instrText>
          </w:r>
          <w:r>
            <w:fldChar w:fldCharType="separate"/>
          </w:r>
          <w:r>
            <w:t>68</w:t>
          </w:r>
          <w:r>
            <w:fldChar w:fldCharType="end"/>
          </w:r>
          <w:r>
            <w:fldChar w:fldCharType="end"/>
          </w:r>
        </w:p>
        <w:p w14:paraId="76B23304">
          <w:pPr>
            <w:pStyle w:val="10"/>
            <w:tabs>
              <w:tab w:val="right" w:leader="dot" w:pos="8306"/>
            </w:tabs>
          </w:pPr>
          <w:r>
            <w:fldChar w:fldCharType="begin"/>
          </w:r>
          <w:r>
            <w:instrText xml:space="preserve"> HYPERLINK \l _Toc12397 </w:instrText>
          </w:r>
          <w:r>
            <w:fldChar w:fldCharType="separate"/>
          </w:r>
          <w:r>
            <w:rPr>
              <w:rFonts w:hint="eastAsia"/>
            </w:rPr>
            <w:t xml:space="preserve">9.2 </w:t>
          </w:r>
          <w:r>
            <w:t>期末上市基金前十名持有人</w:t>
          </w:r>
          <w:r>
            <w:tab/>
          </w:r>
          <w:r>
            <w:fldChar w:fldCharType="begin"/>
          </w:r>
          <w:r>
            <w:instrText xml:space="preserve"> PAGEREF _Toc12397 \h </w:instrText>
          </w:r>
          <w:r>
            <w:fldChar w:fldCharType="separate"/>
          </w:r>
          <w:r>
            <w:t>68</w:t>
          </w:r>
          <w:r>
            <w:fldChar w:fldCharType="end"/>
          </w:r>
          <w:r>
            <w:fldChar w:fldCharType="end"/>
          </w:r>
        </w:p>
        <w:p w14:paraId="6BB69220">
          <w:pPr>
            <w:pStyle w:val="10"/>
            <w:tabs>
              <w:tab w:val="right" w:leader="dot" w:pos="8306"/>
            </w:tabs>
          </w:pPr>
          <w:r>
            <w:fldChar w:fldCharType="begin"/>
          </w:r>
          <w:r>
            <w:instrText xml:space="preserve"> HYPERLINK \l _Toc10319 </w:instrText>
          </w:r>
          <w:r>
            <w:fldChar w:fldCharType="separate"/>
          </w:r>
          <w:r>
            <w:rPr>
              <w:rFonts w:hint="eastAsia"/>
            </w:rPr>
            <w:t xml:space="preserve">9.3 </w:t>
          </w:r>
          <w:r>
            <w:t>期末基金管理人的从业人员持有本基金的情况</w:t>
          </w:r>
          <w:r>
            <w:tab/>
          </w:r>
          <w:r>
            <w:fldChar w:fldCharType="begin"/>
          </w:r>
          <w:r>
            <w:instrText xml:space="preserve"> PAGEREF _Toc10319 \h </w:instrText>
          </w:r>
          <w:r>
            <w:fldChar w:fldCharType="separate"/>
          </w:r>
          <w:r>
            <w:t>68</w:t>
          </w:r>
          <w:r>
            <w:fldChar w:fldCharType="end"/>
          </w:r>
          <w:r>
            <w:fldChar w:fldCharType="end"/>
          </w:r>
        </w:p>
        <w:p w14:paraId="7CFCBE09">
          <w:pPr>
            <w:pStyle w:val="10"/>
            <w:tabs>
              <w:tab w:val="right" w:leader="dot" w:pos="8306"/>
            </w:tabs>
          </w:pPr>
          <w:r>
            <w:fldChar w:fldCharType="begin"/>
          </w:r>
          <w:r>
            <w:instrText xml:space="preserve"> HYPERLINK \l _Toc17372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_Toc17372 \h </w:instrText>
          </w:r>
          <w:r>
            <w:fldChar w:fldCharType="separate"/>
          </w:r>
          <w:r>
            <w:t>68</w:t>
          </w:r>
          <w:r>
            <w:fldChar w:fldCharType="end"/>
          </w:r>
          <w:r>
            <w:fldChar w:fldCharType="end"/>
          </w:r>
        </w:p>
        <w:p w14:paraId="2293B196">
          <w:pPr>
            <w:pStyle w:val="8"/>
            <w:tabs>
              <w:tab w:val="right" w:leader="dot" w:pos="8306"/>
            </w:tabs>
          </w:pPr>
          <w:r>
            <w:fldChar w:fldCharType="begin"/>
          </w:r>
          <w:r>
            <w:instrText xml:space="preserve"> HYPERLINK \l _Toc10189 </w:instrText>
          </w:r>
          <w:r>
            <w:fldChar w:fldCharType="separate"/>
          </w:r>
          <w:r>
            <w:rPr>
              <w:rFonts w:hint="eastAsia"/>
            </w:rPr>
            <w:t xml:space="preserve">§10 </w:t>
          </w:r>
          <w:r>
            <w:t>开放式基金份额变动</w:t>
          </w:r>
          <w:r>
            <w:tab/>
          </w:r>
          <w:r>
            <w:fldChar w:fldCharType="begin"/>
          </w:r>
          <w:r>
            <w:instrText xml:space="preserve"> PAGEREF _Toc10189 \h </w:instrText>
          </w:r>
          <w:r>
            <w:fldChar w:fldCharType="separate"/>
          </w:r>
          <w:r>
            <w:t>69</w:t>
          </w:r>
          <w:r>
            <w:fldChar w:fldCharType="end"/>
          </w:r>
          <w:r>
            <w:fldChar w:fldCharType="end"/>
          </w:r>
        </w:p>
        <w:p w14:paraId="142476B2">
          <w:pPr>
            <w:pStyle w:val="8"/>
            <w:tabs>
              <w:tab w:val="right" w:leader="dot" w:pos="8306"/>
            </w:tabs>
          </w:pPr>
          <w:r>
            <w:fldChar w:fldCharType="begin"/>
          </w:r>
          <w:r>
            <w:instrText xml:space="preserve"> HYPERLINK \l _Toc22430 </w:instrText>
          </w:r>
          <w:r>
            <w:fldChar w:fldCharType="separate"/>
          </w:r>
          <w:r>
            <w:rPr>
              <w:rFonts w:hint="eastAsia"/>
            </w:rPr>
            <w:t xml:space="preserve">§11 </w:t>
          </w:r>
          <w:r>
            <w:t>重大事件揭示</w:t>
          </w:r>
          <w:r>
            <w:tab/>
          </w:r>
          <w:r>
            <w:fldChar w:fldCharType="begin"/>
          </w:r>
          <w:r>
            <w:instrText xml:space="preserve"> PAGEREF _Toc22430 \h </w:instrText>
          </w:r>
          <w:r>
            <w:fldChar w:fldCharType="separate"/>
          </w:r>
          <w:r>
            <w:t>69</w:t>
          </w:r>
          <w:r>
            <w:fldChar w:fldCharType="end"/>
          </w:r>
          <w:r>
            <w:fldChar w:fldCharType="end"/>
          </w:r>
        </w:p>
        <w:p w14:paraId="4B91D691">
          <w:pPr>
            <w:pStyle w:val="10"/>
            <w:tabs>
              <w:tab w:val="right" w:leader="dot" w:pos="8306"/>
            </w:tabs>
          </w:pPr>
          <w:r>
            <w:fldChar w:fldCharType="begin"/>
          </w:r>
          <w:r>
            <w:instrText xml:space="preserve"> HYPERLINK \l _Toc30446 </w:instrText>
          </w:r>
          <w:r>
            <w:fldChar w:fldCharType="separate"/>
          </w:r>
          <w:r>
            <w:rPr>
              <w:rFonts w:hint="eastAsia"/>
            </w:rPr>
            <w:t xml:space="preserve">11.1 </w:t>
          </w:r>
          <w:r>
            <w:t>基金份额持有人大会决议</w:t>
          </w:r>
          <w:r>
            <w:tab/>
          </w:r>
          <w:r>
            <w:fldChar w:fldCharType="begin"/>
          </w:r>
          <w:r>
            <w:instrText xml:space="preserve"> PAGEREF _Toc30446 \h </w:instrText>
          </w:r>
          <w:r>
            <w:fldChar w:fldCharType="separate"/>
          </w:r>
          <w:r>
            <w:t>69</w:t>
          </w:r>
          <w:r>
            <w:fldChar w:fldCharType="end"/>
          </w:r>
          <w:r>
            <w:fldChar w:fldCharType="end"/>
          </w:r>
        </w:p>
        <w:p w14:paraId="58DA5693">
          <w:pPr>
            <w:pStyle w:val="10"/>
            <w:tabs>
              <w:tab w:val="right" w:leader="dot" w:pos="8306"/>
            </w:tabs>
          </w:pPr>
          <w:r>
            <w:fldChar w:fldCharType="begin"/>
          </w:r>
          <w:r>
            <w:instrText xml:space="preserve"> HYPERLINK \l _Toc1958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_Toc1958 \h </w:instrText>
          </w:r>
          <w:r>
            <w:fldChar w:fldCharType="separate"/>
          </w:r>
          <w:r>
            <w:t>69</w:t>
          </w:r>
          <w:r>
            <w:fldChar w:fldCharType="end"/>
          </w:r>
          <w:r>
            <w:fldChar w:fldCharType="end"/>
          </w:r>
        </w:p>
        <w:p w14:paraId="241C7B68">
          <w:pPr>
            <w:pStyle w:val="10"/>
            <w:tabs>
              <w:tab w:val="right" w:leader="dot" w:pos="8306"/>
            </w:tabs>
          </w:pPr>
          <w:r>
            <w:fldChar w:fldCharType="begin"/>
          </w:r>
          <w:r>
            <w:instrText xml:space="preserve"> HYPERLINK \l _Toc22704 </w:instrText>
          </w:r>
          <w:r>
            <w:fldChar w:fldCharType="separate"/>
          </w:r>
          <w:r>
            <w:rPr>
              <w:rFonts w:hint="eastAsia"/>
            </w:rPr>
            <w:t xml:space="preserve">11.3 </w:t>
          </w:r>
          <w:r>
            <w:t>涉及基金管理人、基金财产、基金托管业务的诉讼</w:t>
          </w:r>
          <w:r>
            <w:tab/>
          </w:r>
          <w:r>
            <w:fldChar w:fldCharType="begin"/>
          </w:r>
          <w:r>
            <w:instrText xml:space="preserve"> PAGEREF _Toc22704 \h </w:instrText>
          </w:r>
          <w:r>
            <w:fldChar w:fldCharType="separate"/>
          </w:r>
          <w:r>
            <w:t>69</w:t>
          </w:r>
          <w:r>
            <w:fldChar w:fldCharType="end"/>
          </w:r>
          <w:r>
            <w:fldChar w:fldCharType="end"/>
          </w:r>
        </w:p>
        <w:p w14:paraId="53F75E89">
          <w:pPr>
            <w:pStyle w:val="10"/>
            <w:tabs>
              <w:tab w:val="right" w:leader="dot" w:pos="8306"/>
            </w:tabs>
          </w:pPr>
          <w:r>
            <w:fldChar w:fldCharType="begin"/>
          </w:r>
          <w:r>
            <w:instrText xml:space="preserve"> HYPERLINK \l _Toc11885 </w:instrText>
          </w:r>
          <w:r>
            <w:fldChar w:fldCharType="separate"/>
          </w:r>
          <w:r>
            <w:rPr>
              <w:rFonts w:hint="eastAsia"/>
            </w:rPr>
            <w:t xml:space="preserve">11.4 </w:t>
          </w:r>
          <w:r>
            <w:t>基金投资策略的改变</w:t>
          </w:r>
          <w:r>
            <w:tab/>
          </w:r>
          <w:r>
            <w:fldChar w:fldCharType="begin"/>
          </w:r>
          <w:r>
            <w:instrText xml:space="preserve"> PAGEREF _Toc11885 \h </w:instrText>
          </w:r>
          <w:r>
            <w:fldChar w:fldCharType="separate"/>
          </w:r>
          <w:r>
            <w:t>69</w:t>
          </w:r>
          <w:r>
            <w:fldChar w:fldCharType="end"/>
          </w:r>
          <w:r>
            <w:fldChar w:fldCharType="end"/>
          </w:r>
        </w:p>
        <w:p w14:paraId="15592CAE">
          <w:pPr>
            <w:pStyle w:val="10"/>
            <w:tabs>
              <w:tab w:val="right" w:leader="dot" w:pos="8306"/>
            </w:tabs>
          </w:pPr>
          <w:r>
            <w:fldChar w:fldCharType="begin"/>
          </w:r>
          <w:r>
            <w:instrText xml:space="preserve"> HYPERLINK \l _Toc6998 </w:instrText>
          </w:r>
          <w:r>
            <w:fldChar w:fldCharType="separate"/>
          </w:r>
          <w:r>
            <w:rPr>
              <w:rFonts w:hint="eastAsia"/>
            </w:rPr>
            <w:t xml:space="preserve">11.5 </w:t>
          </w:r>
          <w:r>
            <w:t>为基金进行审计的会计师事务所情况</w:t>
          </w:r>
          <w:r>
            <w:tab/>
          </w:r>
          <w:r>
            <w:fldChar w:fldCharType="begin"/>
          </w:r>
          <w:r>
            <w:instrText xml:space="preserve"> PAGEREF _Toc6998 \h </w:instrText>
          </w:r>
          <w:r>
            <w:fldChar w:fldCharType="separate"/>
          </w:r>
          <w:r>
            <w:t>69</w:t>
          </w:r>
          <w:r>
            <w:fldChar w:fldCharType="end"/>
          </w:r>
          <w:r>
            <w:fldChar w:fldCharType="end"/>
          </w:r>
        </w:p>
        <w:p w14:paraId="5BB7FDD8">
          <w:pPr>
            <w:pStyle w:val="10"/>
            <w:tabs>
              <w:tab w:val="right" w:leader="dot" w:pos="8306"/>
            </w:tabs>
          </w:pPr>
          <w:r>
            <w:fldChar w:fldCharType="begin"/>
          </w:r>
          <w:r>
            <w:instrText xml:space="preserve"> HYPERLINK \l _Toc28713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_Toc28713 \h </w:instrText>
          </w:r>
          <w:r>
            <w:fldChar w:fldCharType="separate"/>
          </w:r>
          <w:r>
            <w:t>70</w:t>
          </w:r>
          <w:r>
            <w:fldChar w:fldCharType="end"/>
          </w:r>
          <w:r>
            <w:fldChar w:fldCharType="end"/>
          </w:r>
        </w:p>
        <w:p w14:paraId="66D6A333">
          <w:pPr>
            <w:pStyle w:val="10"/>
            <w:tabs>
              <w:tab w:val="right" w:leader="dot" w:pos="8306"/>
            </w:tabs>
          </w:pPr>
          <w:r>
            <w:fldChar w:fldCharType="begin"/>
          </w:r>
          <w:r>
            <w:instrText xml:space="preserve"> HYPERLINK \l _Toc11576 </w:instrText>
          </w:r>
          <w:r>
            <w:fldChar w:fldCharType="separate"/>
          </w:r>
          <w:r>
            <w:rPr>
              <w:rFonts w:hint="eastAsia"/>
            </w:rPr>
            <w:t xml:space="preserve">11.7 </w:t>
          </w:r>
          <w:r>
            <w:t>基金租用证券公司交易单元的有关情况</w:t>
          </w:r>
          <w:r>
            <w:tab/>
          </w:r>
          <w:r>
            <w:fldChar w:fldCharType="begin"/>
          </w:r>
          <w:r>
            <w:instrText xml:space="preserve"> PAGEREF _Toc11576 \h </w:instrText>
          </w:r>
          <w:r>
            <w:fldChar w:fldCharType="separate"/>
          </w:r>
          <w:r>
            <w:t>71</w:t>
          </w:r>
          <w:r>
            <w:fldChar w:fldCharType="end"/>
          </w:r>
          <w:r>
            <w:fldChar w:fldCharType="end"/>
          </w:r>
        </w:p>
        <w:p w14:paraId="1F71CAA4">
          <w:pPr>
            <w:pStyle w:val="10"/>
            <w:tabs>
              <w:tab w:val="right" w:leader="dot" w:pos="8306"/>
            </w:tabs>
          </w:pPr>
          <w:r>
            <w:fldChar w:fldCharType="begin"/>
          </w:r>
          <w:r>
            <w:instrText xml:space="preserve"> HYPERLINK \l _Toc22760 </w:instrText>
          </w:r>
          <w:r>
            <w:fldChar w:fldCharType="separate"/>
          </w:r>
          <w:r>
            <w:rPr>
              <w:rFonts w:hint="eastAsia"/>
            </w:rPr>
            <w:t xml:space="preserve">11.8 </w:t>
          </w:r>
          <w:r>
            <w:t>其他重大事件</w:t>
          </w:r>
          <w:r>
            <w:tab/>
          </w:r>
          <w:r>
            <w:fldChar w:fldCharType="begin"/>
          </w:r>
          <w:r>
            <w:instrText xml:space="preserve"> PAGEREF _Toc22760 \h </w:instrText>
          </w:r>
          <w:r>
            <w:fldChar w:fldCharType="separate"/>
          </w:r>
          <w:r>
            <w:t>72</w:t>
          </w:r>
          <w:r>
            <w:fldChar w:fldCharType="end"/>
          </w:r>
          <w:r>
            <w:fldChar w:fldCharType="end"/>
          </w:r>
        </w:p>
        <w:p w14:paraId="32E4C73C">
          <w:pPr>
            <w:pStyle w:val="8"/>
            <w:tabs>
              <w:tab w:val="right" w:leader="dot" w:pos="8306"/>
            </w:tabs>
          </w:pPr>
          <w:r>
            <w:fldChar w:fldCharType="begin"/>
          </w:r>
          <w:r>
            <w:instrText xml:space="preserve"> HYPERLINK \l _Toc11508 </w:instrText>
          </w:r>
          <w:r>
            <w:fldChar w:fldCharType="separate"/>
          </w:r>
          <w:r>
            <w:rPr>
              <w:rFonts w:hint="eastAsia"/>
            </w:rPr>
            <w:t xml:space="preserve">§12 </w:t>
          </w:r>
          <w:r>
            <w:t>影响投资者决策的其他重要信息</w:t>
          </w:r>
          <w:r>
            <w:tab/>
          </w:r>
          <w:r>
            <w:fldChar w:fldCharType="begin"/>
          </w:r>
          <w:r>
            <w:instrText xml:space="preserve"> PAGEREF _Toc11508 \h </w:instrText>
          </w:r>
          <w:r>
            <w:fldChar w:fldCharType="separate"/>
          </w:r>
          <w:r>
            <w:t>73</w:t>
          </w:r>
          <w:r>
            <w:fldChar w:fldCharType="end"/>
          </w:r>
          <w:r>
            <w:fldChar w:fldCharType="end"/>
          </w:r>
        </w:p>
        <w:p w14:paraId="577F8DD9">
          <w:pPr>
            <w:pStyle w:val="10"/>
            <w:tabs>
              <w:tab w:val="right" w:leader="dot" w:pos="8306"/>
            </w:tabs>
          </w:pPr>
          <w:r>
            <w:fldChar w:fldCharType="begin"/>
          </w:r>
          <w:r>
            <w:instrText xml:space="preserve"> HYPERLINK \l _Toc27756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_Toc27756 \h </w:instrText>
          </w:r>
          <w:r>
            <w:fldChar w:fldCharType="separate"/>
          </w:r>
          <w:r>
            <w:t>73</w:t>
          </w:r>
          <w:r>
            <w:fldChar w:fldCharType="end"/>
          </w:r>
          <w:r>
            <w:fldChar w:fldCharType="end"/>
          </w:r>
        </w:p>
        <w:p w14:paraId="67F4AEC4">
          <w:pPr>
            <w:pStyle w:val="10"/>
            <w:tabs>
              <w:tab w:val="right" w:leader="dot" w:pos="8306"/>
            </w:tabs>
          </w:pPr>
          <w:r>
            <w:fldChar w:fldCharType="begin"/>
          </w:r>
          <w:r>
            <w:instrText xml:space="preserve"> HYPERLINK \l _Toc30810 </w:instrText>
          </w:r>
          <w:r>
            <w:fldChar w:fldCharType="separate"/>
          </w:r>
          <w:r>
            <w:rPr>
              <w:rFonts w:hint="eastAsia"/>
            </w:rPr>
            <w:t xml:space="preserve">12.2 </w:t>
          </w:r>
          <w:r>
            <w:t>影响投资者决策的其他重要信息</w:t>
          </w:r>
          <w:r>
            <w:tab/>
          </w:r>
          <w:r>
            <w:fldChar w:fldCharType="begin"/>
          </w:r>
          <w:r>
            <w:instrText xml:space="preserve"> PAGEREF _Toc30810 \h </w:instrText>
          </w:r>
          <w:r>
            <w:fldChar w:fldCharType="separate"/>
          </w:r>
          <w:r>
            <w:t>73</w:t>
          </w:r>
          <w:r>
            <w:fldChar w:fldCharType="end"/>
          </w:r>
          <w:r>
            <w:fldChar w:fldCharType="end"/>
          </w:r>
        </w:p>
        <w:p w14:paraId="05C371D5">
          <w:pPr>
            <w:pStyle w:val="8"/>
            <w:tabs>
              <w:tab w:val="right" w:leader="dot" w:pos="8306"/>
            </w:tabs>
          </w:pPr>
          <w:r>
            <w:fldChar w:fldCharType="begin"/>
          </w:r>
          <w:r>
            <w:instrText xml:space="preserve"> HYPERLINK \l _Toc15867 </w:instrText>
          </w:r>
          <w:r>
            <w:fldChar w:fldCharType="separate"/>
          </w:r>
          <w:r>
            <w:rPr>
              <w:rFonts w:hint="eastAsia"/>
            </w:rPr>
            <w:t xml:space="preserve">§13 </w:t>
          </w:r>
          <w:r>
            <w:t>备查文件目录</w:t>
          </w:r>
          <w:r>
            <w:tab/>
          </w:r>
          <w:r>
            <w:fldChar w:fldCharType="begin"/>
          </w:r>
          <w:r>
            <w:instrText xml:space="preserve"> PAGEREF _Toc15867 \h </w:instrText>
          </w:r>
          <w:r>
            <w:fldChar w:fldCharType="separate"/>
          </w:r>
          <w:r>
            <w:t>73</w:t>
          </w:r>
          <w:r>
            <w:fldChar w:fldCharType="end"/>
          </w:r>
          <w:r>
            <w:fldChar w:fldCharType="end"/>
          </w:r>
        </w:p>
        <w:p w14:paraId="75DE2E71">
          <w:pPr>
            <w:pStyle w:val="10"/>
            <w:tabs>
              <w:tab w:val="right" w:leader="dot" w:pos="8306"/>
            </w:tabs>
          </w:pPr>
          <w:r>
            <w:fldChar w:fldCharType="begin"/>
          </w:r>
          <w:r>
            <w:instrText xml:space="preserve"> HYPERLINK \l _Toc6026 </w:instrText>
          </w:r>
          <w:r>
            <w:fldChar w:fldCharType="separate"/>
          </w:r>
          <w:r>
            <w:rPr>
              <w:rFonts w:hint="eastAsia"/>
            </w:rPr>
            <w:t xml:space="preserve">13.1 </w:t>
          </w:r>
          <w:r>
            <w:t>备查文件目录</w:t>
          </w:r>
          <w:r>
            <w:tab/>
          </w:r>
          <w:r>
            <w:fldChar w:fldCharType="begin"/>
          </w:r>
          <w:r>
            <w:instrText xml:space="preserve"> PAGEREF _Toc6026 \h </w:instrText>
          </w:r>
          <w:r>
            <w:fldChar w:fldCharType="separate"/>
          </w:r>
          <w:r>
            <w:t>73</w:t>
          </w:r>
          <w:r>
            <w:fldChar w:fldCharType="end"/>
          </w:r>
          <w:r>
            <w:fldChar w:fldCharType="end"/>
          </w:r>
        </w:p>
        <w:p w14:paraId="417A8053">
          <w:pPr>
            <w:pStyle w:val="10"/>
            <w:tabs>
              <w:tab w:val="right" w:leader="dot" w:pos="8306"/>
            </w:tabs>
          </w:pPr>
          <w:r>
            <w:fldChar w:fldCharType="begin"/>
          </w:r>
          <w:r>
            <w:instrText xml:space="preserve"> HYPERLINK \l _Toc6007 </w:instrText>
          </w:r>
          <w:r>
            <w:fldChar w:fldCharType="separate"/>
          </w:r>
          <w:r>
            <w:rPr>
              <w:rFonts w:hint="eastAsia"/>
            </w:rPr>
            <w:t xml:space="preserve">13.2 </w:t>
          </w:r>
          <w:r>
            <w:t>存放地点</w:t>
          </w:r>
          <w:r>
            <w:tab/>
          </w:r>
          <w:r>
            <w:fldChar w:fldCharType="begin"/>
          </w:r>
          <w:r>
            <w:instrText xml:space="preserve"> PAGEREF _Toc6007 \h </w:instrText>
          </w:r>
          <w:r>
            <w:fldChar w:fldCharType="separate"/>
          </w:r>
          <w:r>
            <w:t>74</w:t>
          </w:r>
          <w:r>
            <w:fldChar w:fldCharType="end"/>
          </w:r>
          <w:r>
            <w:fldChar w:fldCharType="end"/>
          </w:r>
        </w:p>
        <w:p w14:paraId="3D50957C">
          <w:pPr>
            <w:pStyle w:val="10"/>
            <w:tabs>
              <w:tab w:val="right" w:leader="dot" w:pos="8306"/>
            </w:tabs>
          </w:pPr>
          <w:r>
            <w:fldChar w:fldCharType="begin"/>
          </w:r>
          <w:r>
            <w:instrText xml:space="preserve"> HYPERLINK \l _Toc3605 </w:instrText>
          </w:r>
          <w:r>
            <w:fldChar w:fldCharType="separate"/>
          </w:r>
          <w:r>
            <w:rPr>
              <w:rFonts w:hint="eastAsia"/>
            </w:rPr>
            <w:t xml:space="preserve">13.3 </w:t>
          </w:r>
          <w:r>
            <w:t>查阅方式</w:t>
          </w:r>
          <w:r>
            <w:tab/>
          </w:r>
          <w:r>
            <w:fldChar w:fldCharType="begin"/>
          </w:r>
          <w:r>
            <w:instrText xml:space="preserve"> PAGEREF _Toc3605 \h </w:instrText>
          </w:r>
          <w:r>
            <w:fldChar w:fldCharType="separate"/>
          </w:r>
          <w:r>
            <w:t>74</w:t>
          </w:r>
          <w:r>
            <w:fldChar w:fldCharType="end"/>
          </w:r>
          <w:r>
            <w:fldChar w:fldCharType="end"/>
          </w:r>
        </w:p>
        <w:p w14:paraId="1AAE0306">
          <w:r>
            <w:fldChar w:fldCharType="end"/>
          </w:r>
        </w:p>
      </w:sdtContent>
    </w:sdt>
    <w:p w14:paraId="7A76171C">
      <w:pPr>
        <w:pStyle w:val="26"/>
        <w:pageBreakBefore/>
      </w:pPr>
      <w:r>
        <w:t xml:space="preserve">  </w:t>
      </w:r>
      <w:bookmarkStart w:id="5" w:name="_Toc20325"/>
      <w:r>
        <w:t>基金简介</w:t>
      </w:r>
      <w:bookmarkEnd w:id="5"/>
      <w:r>
        <w:t xml:space="preserve"> </w:t>
      </w:r>
    </w:p>
    <w:p w14:paraId="346BA7BF">
      <w:pPr>
        <w:pStyle w:val="23"/>
      </w:pPr>
      <w:bookmarkStart w:id="6" w:name="_Toc3150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1C5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C71C83A">
            <w:r>
              <w:rPr>
                <w:rFonts w:hint="eastAsia"/>
              </w:rPr>
              <w:t>基金名称</w:t>
            </w:r>
          </w:p>
        </w:tc>
        <w:tc>
          <w:tcPr>
            <w:tcW w:w="4590" w:type="dxa"/>
            <w:vAlign w:val="center"/>
          </w:tcPr>
          <w:p w14:paraId="76A11988">
            <w:r>
              <w:rPr>
                <w:rFonts w:hint="eastAsia"/>
              </w:rPr>
              <w:t>南方上证科创板综合交易型开放式指数证券投资基金</w:t>
            </w:r>
          </w:p>
        </w:tc>
      </w:tr>
      <w:tr w14:paraId="56C3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CD81780">
            <w:r>
              <w:rPr>
                <w:rFonts w:hint="eastAsia"/>
              </w:rPr>
              <w:t>基金简称</w:t>
            </w:r>
          </w:p>
        </w:tc>
        <w:tc>
          <w:tcPr>
            <w:tcW w:w="4590" w:type="dxa"/>
            <w:vAlign w:val="center"/>
          </w:tcPr>
          <w:p w14:paraId="0020D9AA">
            <w:r>
              <w:rPr>
                <w:rFonts w:hint="eastAsia"/>
              </w:rPr>
              <w:t>南方上证科创板综合ETF</w:t>
            </w:r>
          </w:p>
        </w:tc>
      </w:tr>
      <w:tr w14:paraId="7D24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AE74C6C">
            <w:r>
              <w:rPr>
                <w:rFonts w:hint="eastAsia"/>
              </w:rPr>
              <w:t>场内简称</w:t>
            </w:r>
          </w:p>
        </w:tc>
        <w:tc>
          <w:tcPr>
            <w:tcW w:w="4590" w:type="dxa"/>
            <w:vAlign w:val="center"/>
          </w:tcPr>
          <w:p w14:paraId="186DD9B2">
            <w:r>
              <w:rPr>
                <w:rFonts w:hint="eastAsia"/>
              </w:rPr>
              <w:t>科创综指ETF南方</w:t>
            </w:r>
          </w:p>
        </w:tc>
      </w:tr>
      <w:tr w14:paraId="0287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58F1805">
            <w:r>
              <w:rPr>
                <w:rFonts w:hint="eastAsia"/>
              </w:rPr>
              <w:t>基金主代码</w:t>
            </w:r>
          </w:p>
        </w:tc>
        <w:tc>
          <w:tcPr>
            <w:tcW w:w="4590" w:type="dxa"/>
            <w:vAlign w:val="center"/>
          </w:tcPr>
          <w:p w14:paraId="4774EB08">
            <w:r>
              <w:rPr>
                <w:rFonts w:hint="eastAsia"/>
              </w:rPr>
              <w:t>589660</w:t>
            </w:r>
          </w:p>
        </w:tc>
      </w:tr>
      <w:tr w14:paraId="15BC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4F22652">
            <w:r>
              <w:rPr>
                <w:rFonts w:hint="eastAsia"/>
              </w:rPr>
              <w:t>交易代码</w:t>
            </w:r>
          </w:p>
        </w:tc>
        <w:tc>
          <w:tcPr>
            <w:tcW w:w="4590" w:type="dxa"/>
            <w:vAlign w:val="center"/>
          </w:tcPr>
          <w:p w14:paraId="4C706BDE">
            <w:r>
              <w:rPr>
                <w:rFonts w:hint="eastAsia"/>
              </w:rPr>
              <w:t>589660</w:t>
            </w:r>
          </w:p>
        </w:tc>
      </w:tr>
      <w:tr w14:paraId="60DC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7CEFAC1">
            <w:r>
              <w:rPr>
                <w:rFonts w:hint="eastAsia"/>
              </w:rPr>
              <w:t>基金运作方式</w:t>
            </w:r>
          </w:p>
        </w:tc>
        <w:tc>
          <w:tcPr>
            <w:tcW w:w="4590" w:type="dxa"/>
            <w:vAlign w:val="center"/>
          </w:tcPr>
          <w:p w14:paraId="42ACF26B">
            <w:r>
              <w:rPr>
                <w:rFonts w:hint="eastAsia"/>
              </w:rPr>
              <w:t>交易型开放式</w:t>
            </w:r>
          </w:p>
        </w:tc>
      </w:tr>
      <w:tr w14:paraId="274B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304A2D0">
            <w:r>
              <w:rPr>
                <w:rFonts w:hint="eastAsia"/>
              </w:rPr>
              <w:t>基金合同生效日</w:t>
            </w:r>
          </w:p>
        </w:tc>
        <w:tc>
          <w:tcPr>
            <w:tcW w:w="4590" w:type="dxa"/>
            <w:vAlign w:val="center"/>
          </w:tcPr>
          <w:p w14:paraId="4EADDEA7">
            <w:r>
              <w:rPr>
                <w:rFonts w:hint="eastAsia"/>
              </w:rPr>
              <w:t>2025年2月26日</w:t>
            </w:r>
          </w:p>
        </w:tc>
      </w:tr>
      <w:tr w14:paraId="3213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932070D">
            <w:r>
              <w:rPr>
                <w:rFonts w:hint="eastAsia"/>
              </w:rPr>
              <w:t>基金管理人</w:t>
            </w:r>
          </w:p>
        </w:tc>
        <w:tc>
          <w:tcPr>
            <w:tcW w:w="4590" w:type="dxa"/>
            <w:vAlign w:val="center"/>
          </w:tcPr>
          <w:p w14:paraId="20478D8C">
            <w:r>
              <w:rPr>
                <w:rFonts w:hint="eastAsia"/>
              </w:rPr>
              <w:t>南方基金管理股份有限公司</w:t>
            </w:r>
          </w:p>
        </w:tc>
      </w:tr>
      <w:tr w14:paraId="42BB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C02CF99">
            <w:r>
              <w:rPr>
                <w:rFonts w:hint="eastAsia"/>
              </w:rPr>
              <w:t>基金托管人</w:t>
            </w:r>
          </w:p>
        </w:tc>
        <w:tc>
          <w:tcPr>
            <w:tcW w:w="4590" w:type="dxa"/>
            <w:vAlign w:val="center"/>
          </w:tcPr>
          <w:p w14:paraId="1E0E2DB4">
            <w:r>
              <w:rPr>
                <w:rFonts w:hint="eastAsia"/>
              </w:rPr>
              <w:t>招商银行股份有限公司</w:t>
            </w:r>
          </w:p>
        </w:tc>
      </w:tr>
      <w:tr w14:paraId="108C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69B1801">
            <w:r>
              <w:rPr>
                <w:rFonts w:hint="eastAsia"/>
              </w:rPr>
              <w:t>报告期末基金份额总额</w:t>
            </w:r>
          </w:p>
        </w:tc>
        <w:tc>
          <w:tcPr>
            <w:tcW w:w="4590" w:type="dxa"/>
            <w:vAlign w:val="center"/>
          </w:tcPr>
          <w:p w14:paraId="697A0428">
            <w:r>
              <w:rPr>
                <w:rFonts w:hint="eastAsia"/>
              </w:rPr>
              <w:t>353,530,000.00份</w:t>
            </w:r>
          </w:p>
        </w:tc>
      </w:tr>
      <w:tr w14:paraId="05A4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5C665F3">
            <w:r>
              <w:rPr>
                <w:rFonts w:hint="eastAsia"/>
              </w:rPr>
              <w:t>基金合同存续期</w:t>
            </w:r>
          </w:p>
        </w:tc>
        <w:tc>
          <w:tcPr>
            <w:tcW w:w="4590" w:type="dxa"/>
            <w:vAlign w:val="center"/>
          </w:tcPr>
          <w:p w14:paraId="629A8E2F">
            <w:r>
              <w:rPr>
                <w:rFonts w:hint="eastAsia"/>
              </w:rPr>
              <w:t>不定期</w:t>
            </w:r>
          </w:p>
        </w:tc>
      </w:tr>
      <w:tr w14:paraId="046F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08DAF83">
            <w:r>
              <w:rPr>
                <w:rFonts w:hint="eastAsia"/>
              </w:rPr>
              <w:t>基金份额上市的证券交易所</w:t>
            </w:r>
          </w:p>
        </w:tc>
        <w:tc>
          <w:tcPr>
            <w:tcW w:w="4590" w:type="dxa"/>
            <w:vAlign w:val="center"/>
          </w:tcPr>
          <w:p w14:paraId="1BB18BF4">
            <w:r>
              <w:rPr>
                <w:rFonts w:hint="eastAsia"/>
              </w:rPr>
              <w:t>上海证券交易所</w:t>
            </w:r>
          </w:p>
        </w:tc>
      </w:tr>
      <w:tr w14:paraId="2863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67657C9">
            <w:r>
              <w:rPr>
                <w:rFonts w:hint="eastAsia"/>
              </w:rPr>
              <w:t>上市日期</w:t>
            </w:r>
          </w:p>
        </w:tc>
        <w:tc>
          <w:tcPr>
            <w:tcW w:w="4590" w:type="dxa"/>
            <w:vAlign w:val="center"/>
          </w:tcPr>
          <w:p w14:paraId="340D9832">
            <w:r>
              <w:rPr>
                <w:rFonts w:hint="eastAsia"/>
              </w:rPr>
              <w:t>2025年3月5日</w:t>
            </w:r>
          </w:p>
        </w:tc>
      </w:tr>
    </w:tbl>
    <w:p w14:paraId="3EE18053">
      <w:pPr>
        <w:pStyle w:val="23"/>
      </w:pPr>
      <w:bookmarkStart w:id="7" w:name="_Toc1171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998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6E12F">
            <w:r>
              <w:rPr>
                <w:rFonts w:hint="eastAsia"/>
              </w:rPr>
              <w:t>投资目标</w:t>
            </w:r>
          </w:p>
        </w:tc>
        <w:tc>
          <w:tcPr>
            <w:tcW w:w="6644" w:type="dxa"/>
            <w:vAlign w:val="center"/>
          </w:tcPr>
          <w:p w14:paraId="1AB2B87D">
            <w:r>
              <w:rPr>
                <w:rFonts w:hint="eastAsia"/>
              </w:rPr>
              <w:t>紧密跟踪标的指数，追求跟踪偏离度和跟踪误差最小化。</w:t>
            </w:r>
          </w:p>
        </w:tc>
      </w:tr>
      <w:tr w14:paraId="4C6E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27840D">
            <w:r>
              <w:rPr>
                <w:rFonts w:hint="eastAsia"/>
              </w:rPr>
              <w:t>投资策略</w:t>
            </w:r>
          </w:p>
        </w:tc>
        <w:tc>
          <w:tcPr>
            <w:tcW w:w="6644" w:type="dxa"/>
            <w:vAlign w:val="center"/>
          </w:tcPr>
          <w:p w14:paraId="79E35E65">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04D4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7B0D4">
            <w:r>
              <w:rPr>
                <w:rFonts w:hint="eastAsia"/>
              </w:rPr>
              <w:t>业绩比较基准</w:t>
            </w:r>
          </w:p>
        </w:tc>
        <w:tc>
          <w:tcPr>
            <w:tcW w:w="6644" w:type="dxa"/>
            <w:vAlign w:val="center"/>
          </w:tcPr>
          <w:p w14:paraId="41D41C9A">
            <w:r>
              <w:rPr>
                <w:rFonts w:hint="eastAsia"/>
              </w:rPr>
              <w:t>本基金的业绩比较基准为标的指数收益率。本基金标的指数为上证科创板综合指数。</w:t>
            </w:r>
          </w:p>
        </w:tc>
      </w:tr>
      <w:tr w14:paraId="17E8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CAC333">
            <w:r>
              <w:rPr>
                <w:rFonts w:hint="eastAsia"/>
              </w:rPr>
              <w:t>风险收益特征</w:t>
            </w:r>
          </w:p>
        </w:tc>
        <w:tc>
          <w:tcPr>
            <w:tcW w:w="6644" w:type="dxa"/>
            <w:vAlign w:val="center"/>
          </w:tcPr>
          <w:p w14:paraId="0C357A19">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663156A6">
      <w:pPr>
        <w:pStyle w:val="23"/>
      </w:pPr>
      <w:bookmarkStart w:id="8" w:name="_Toc1227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97D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0D6400">
            <w:r>
              <w:rPr>
                <w:rFonts w:hint="eastAsia"/>
              </w:rPr>
              <w:t>项目</w:t>
            </w:r>
          </w:p>
        </w:tc>
        <w:tc>
          <w:tcPr>
            <w:tcW w:w="2270" w:type="dxa"/>
            <w:vAlign w:val="center"/>
          </w:tcPr>
          <w:p w14:paraId="17D44CD8">
            <w:r>
              <w:rPr>
                <w:rFonts w:hint="eastAsia"/>
              </w:rPr>
              <w:t>基金管理人</w:t>
            </w:r>
          </w:p>
        </w:tc>
        <w:tc>
          <w:tcPr>
            <w:tcW w:w="2990" w:type="dxa"/>
            <w:vAlign w:val="center"/>
          </w:tcPr>
          <w:p w14:paraId="3596695A">
            <w:r>
              <w:rPr>
                <w:rFonts w:hint="eastAsia"/>
              </w:rPr>
              <w:t>基金托管人</w:t>
            </w:r>
          </w:p>
        </w:tc>
      </w:tr>
      <w:tr w14:paraId="7E01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2047B7">
            <w:r>
              <w:rPr>
                <w:rFonts w:hint="eastAsia"/>
              </w:rPr>
              <w:t>名称</w:t>
            </w:r>
          </w:p>
        </w:tc>
        <w:tc>
          <w:tcPr>
            <w:tcW w:w="2270" w:type="dxa"/>
            <w:vAlign w:val="center"/>
          </w:tcPr>
          <w:p w14:paraId="1FB46553">
            <w:r>
              <w:rPr>
                <w:rFonts w:hint="eastAsia"/>
              </w:rPr>
              <w:t>南方基金管理股份有限公司</w:t>
            </w:r>
          </w:p>
        </w:tc>
        <w:tc>
          <w:tcPr>
            <w:tcW w:w="2990" w:type="dxa"/>
            <w:vAlign w:val="center"/>
          </w:tcPr>
          <w:p w14:paraId="17847E45">
            <w:r>
              <w:rPr>
                <w:rFonts w:hint="eastAsia"/>
              </w:rPr>
              <w:t>招商银行股份有限公司</w:t>
            </w:r>
          </w:p>
        </w:tc>
      </w:tr>
      <w:tr w14:paraId="4DB0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7B74AC">
            <w:r>
              <w:rPr>
                <w:rFonts w:hint="eastAsia"/>
              </w:rPr>
              <w:t>信息披露负责人</w:t>
            </w:r>
          </w:p>
        </w:tc>
        <w:tc>
          <w:tcPr>
            <w:tcW w:w="1384" w:type="dxa"/>
            <w:vAlign w:val="center"/>
          </w:tcPr>
          <w:p w14:paraId="6550E9F6">
            <w:r>
              <w:rPr>
                <w:rFonts w:hint="eastAsia"/>
              </w:rPr>
              <w:t>姓名</w:t>
            </w:r>
          </w:p>
        </w:tc>
        <w:tc>
          <w:tcPr>
            <w:tcW w:w="2270" w:type="dxa"/>
            <w:vAlign w:val="center"/>
          </w:tcPr>
          <w:p w14:paraId="5455C2BC">
            <w:r>
              <w:rPr>
                <w:rFonts w:hint="eastAsia"/>
              </w:rPr>
              <w:t>鲍文革</w:t>
            </w:r>
          </w:p>
        </w:tc>
        <w:tc>
          <w:tcPr>
            <w:tcW w:w="2990" w:type="dxa"/>
            <w:vAlign w:val="center"/>
          </w:tcPr>
          <w:p w14:paraId="7D8D5645">
            <w:r>
              <w:rPr>
                <w:rFonts w:hint="eastAsia"/>
              </w:rPr>
              <w:t>张姗</w:t>
            </w:r>
          </w:p>
        </w:tc>
      </w:tr>
      <w:tr w14:paraId="31C7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207B37"/>
        </w:tc>
        <w:tc>
          <w:tcPr>
            <w:tcW w:w="1384" w:type="dxa"/>
            <w:vAlign w:val="center"/>
          </w:tcPr>
          <w:p w14:paraId="553B42B5">
            <w:r>
              <w:rPr>
                <w:rFonts w:hint="eastAsia"/>
              </w:rPr>
              <w:t>联系电话</w:t>
            </w:r>
          </w:p>
        </w:tc>
        <w:tc>
          <w:tcPr>
            <w:tcW w:w="2270" w:type="dxa"/>
            <w:vAlign w:val="center"/>
          </w:tcPr>
          <w:p w14:paraId="7708F9C5">
            <w:r>
              <w:rPr>
                <w:rFonts w:hint="eastAsia"/>
              </w:rPr>
              <w:t>0755-82763888</w:t>
            </w:r>
          </w:p>
        </w:tc>
        <w:tc>
          <w:tcPr>
            <w:tcW w:w="2990" w:type="dxa"/>
            <w:vAlign w:val="center"/>
          </w:tcPr>
          <w:p w14:paraId="099CE1E8">
            <w:r>
              <w:rPr>
                <w:rFonts w:hint="eastAsia"/>
              </w:rPr>
              <w:t>400-61-95555</w:t>
            </w:r>
          </w:p>
        </w:tc>
      </w:tr>
      <w:tr w14:paraId="3B06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2D5A22"/>
        </w:tc>
        <w:tc>
          <w:tcPr>
            <w:tcW w:w="1384" w:type="dxa"/>
            <w:vAlign w:val="center"/>
          </w:tcPr>
          <w:p w14:paraId="76C71D0E">
            <w:r>
              <w:rPr>
                <w:rFonts w:hint="eastAsia"/>
              </w:rPr>
              <w:t>电子邮箱</w:t>
            </w:r>
          </w:p>
        </w:tc>
        <w:tc>
          <w:tcPr>
            <w:tcW w:w="2270" w:type="dxa"/>
            <w:vAlign w:val="center"/>
          </w:tcPr>
          <w:p w14:paraId="791DEDEC">
            <w:r>
              <w:rPr>
                <w:rFonts w:hint="eastAsia"/>
              </w:rPr>
              <w:t>manager@southernfund.com</w:t>
            </w:r>
          </w:p>
        </w:tc>
        <w:tc>
          <w:tcPr>
            <w:tcW w:w="2990" w:type="dxa"/>
            <w:vAlign w:val="center"/>
          </w:tcPr>
          <w:p w14:paraId="638CDFB9">
            <w:r>
              <w:rPr>
                <w:rFonts w:hint="eastAsia"/>
              </w:rPr>
              <w:t>zhangshan_1027@cmbchina.com</w:t>
            </w:r>
          </w:p>
        </w:tc>
      </w:tr>
      <w:tr w14:paraId="4052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A0B117">
            <w:r>
              <w:rPr>
                <w:rFonts w:hint="eastAsia"/>
              </w:rPr>
              <w:t>客户服务电话</w:t>
            </w:r>
          </w:p>
        </w:tc>
        <w:tc>
          <w:tcPr>
            <w:tcW w:w="2270" w:type="dxa"/>
            <w:vAlign w:val="center"/>
          </w:tcPr>
          <w:p w14:paraId="60DC8804">
            <w:r>
              <w:rPr>
                <w:rFonts w:hint="eastAsia"/>
              </w:rPr>
              <w:t>400-889-8899</w:t>
            </w:r>
          </w:p>
        </w:tc>
        <w:tc>
          <w:tcPr>
            <w:tcW w:w="2990" w:type="dxa"/>
            <w:vAlign w:val="center"/>
          </w:tcPr>
          <w:p w14:paraId="6862D235">
            <w:r>
              <w:rPr>
                <w:rFonts w:hint="eastAsia"/>
              </w:rPr>
              <w:t>400-61-95555</w:t>
            </w:r>
          </w:p>
        </w:tc>
      </w:tr>
      <w:tr w14:paraId="2A42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501A64">
            <w:r>
              <w:rPr>
                <w:rFonts w:hint="eastAsia"/>
              </w:rPr>
              <w:t>传真</w:t>
            </w:r>
          </w:p>
        </w:tc>
        <w:tc>
          <w:tcPr>
            <w:tcW w:w="2270" w:type="dxa"/>
            <w:vAlign w:val="center"/>
          </w:tcPr>
          <w:p w14:paraId="736085B7">
            <w:r>
              <w:rPr>
                <w:rFonts w:hint="eastAsia"/>
              </w:rPr>
              <w:t>0755-82763889</w:t>
            </w:r>
          </w:p>
        </w:tc>
        <w:tc>
          <w:tcPr>
            <w:tcW w:w="2990" w:type="dxa"/>
            <w:vAlign w:val="center"/>
          </w:tcPr>
          <w:p w14:paraId="5A04C1B3">
            <w:r>
              <w:rPr>
                <w:rFonts w:hint="eastAsia"/>
              </w:rPr>
              <w:t>0755-83195201</w:t>
            </w:r>
          </w:p>
        </w:tc>
      </w:tr>
      <w:tr w14:paraId="3C79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A0430F">
            <w:r>
              <w:rPr>
                <w:rFonts w:hint="eastAsia"/>
              </w:rPr>
              <w:t>注册地址</w:t>
            </w:r>
          </w:p>
        </w:tc>
        <w:tc>
          <w:tcPr>
            <w:tcW w:w="2270" w:type="dxa"/>
            <w:vAlign w:val="center"/>
          </w:tcPr>
          <w:p w14:paraId="6DDEF53B">
            <w:r>
              <w:rPr>
                <w:rFonts w:hint="eastAsia"/>
              </w:rPr>
              <w:t>深圳市福田区莲花街道益田路5999号基金大厦32-42楼</w:t>
            </w:r>
          </w:p>
        </w:tc>
        <w:tc>
          <w:tcPr>
            <w:tcW w:w="2990" w:type="dxa"/>
            <w:vAlign w:val="center"/>
          </w:tcPr>
          <w:p w14:paraId="3A456CE0">
            <w:r>
              <w:rPr>
                <w:rFonts w:hint="eastAsia"/>
              </w:rPr>
              <w:t>深圳市深南大道7088号招商银行大厦</w:t>
            </w:r>
          </w:p>
        </w:tc>
      </w:tr>
      <w:tr w14:paraId="40A9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F9075F">
            <w:r>
              <w:rPr>
                <w:rFonts w:hint="eastAsia"/>
              </w:rPr>
              <w:t>办公地址</w:t>
            </w:r>
          </w:p>
        </w:tc>
        <w:tc>
          <w:tcPr>
            <w:tcW w:w="2270" w:type="dxa"/>
            <w:vAlign w:val="center"/>
          </w:tcPr>
          <w:p w14:paraId="5757B409">
            <w:r>
              <w:rPr>
                <w:rFonts w:hint="eastAsia"/>
              </w:rPr>
              <w:t>深圳市福田区莲花街道益田路5999号基金大厦32-42楼</w:t>
            </w:r>
          </w:p>
        </w:tc>
        <w:tc>
          <w:tcPr>
            <w:tcW w:w="2990" w:type="dxa"/>
            <w:vAlign w:val="center"/>
          </w:tcPr>
          <w:p w14:paraId="00CDD896">
            <w:r>
              <w:rPr>
                <w:rFonts w:hint="eastAsia"/>
              </w:rPr>
              <w:t>深圳市深南大道7088号招商银行大厦</w:t>
            </w:r>
          </w:p>
        </w:tc>
      </w:tr>
      <w:tr w14:paraId="31AB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457579">
            <w:r>
              <w:rPr>
                <w:rFonts w:hint="eastAsia"/>
              </w:rPr>
              <w:t>邮政编码</w:t>
            </w:r>
          </w:p>
        </w:tc>
        <w:tc>
          <w:tcPr>
            <w:tcW w:w="2270" w:type="dxa"/>
            <w:vAlign w:val="center"/>
          </w:tcPr>
          <w:p w14:paraId="168CD648">
            <w:r>
              <w:rPr>
                <w:rFonts w:hint="eastAsia"/>
              </w:rPr>
              <w:t>518017</w:t>
            </w:r>
          </w:p>
        </w:tc>
        <w:tc>
          <w:tcPr>
            <w:tcW w:w="2990" w:type="dxa"/>
            <w:vAlign w:val="center"/>
          </w:tcPr>
          <w:p w14:paraId="67ACFBE4">
            <w:r>
              <w:rPr>
                <w:rFonts w:hint="eastAsia"/>
              </w:rPr>
              <w:t>518040</w:t>
            </w:r>
          </w:p>
        </w:tc>
      </w:tr>
      <w:tr w14:paraId="674F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43AA35">
            <w:r>
              <w:rPr>
                <w:rFonts w:hint="eastAsia"/>
              </w:rPr>
              <w:t>法定代表人</w:t>
            </w:r>
          </w:p>
        </w:tc>
        <w:tc>
          <w:tcPr>
            <w:tcW w:w="2270" w:type="dxa"/>
            <w:vAlign w:val="center"/>
          </w:tcPr>
          <w:p w14:paraId="7BFEA70B">
            <w:r>
              <w:rPr>
                <w:rFonts w:hint="eastAsia"/>
              </w:rPr>
              <w:t>周易</w:t>
            </w:r>
          </w:p>
        </w:tc>
        <w:tc>
          <w:tcPr>
            <w:tcW w:w="2990" w:type="dxa"/>
            <w:vAlign w:val="center"/>
          </w:tcPr>
          <w:p w14:paraId="172E829A">
            <w:r>
              <w:rPr>
                <w:rFonts w:hint="eastAsia"/>
              </w:rPr>
              <w:t>缪建民</w:t>
            </w:r>
          </w:p>
        </w:tc>
      </w:tr>
    </w:tbl>
    <w:p w14:paraId="5A4FC32A">
      <w:pPr>
        <w:pStyle w:val="23"/>
      </w:pPr>
      <w:bookmarkStart w:id="9" w:name="_Toc2668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A8C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E8AA12">
            <w:r>
              <w:rPr>
                <w:rFonts w:hint="eastAsia"/>
              </w:rPr>
              <w:t>本基金选定的信息披露报纸名称</w:t>
            </w:r>
          </w:p>
        </w:tc>
        <w:tc>
          <w:tcPr>
            <w:tcW w:w="3322" w:type="dxa"/>
            <w:vAlign w:val="center"/>
          </w:tcPr>
          <w:p w14:paraId="4DE9BB53">
            <w:r>
              <w:rPr>
                <w:rFonts w:hint="eastAsia"/>
              </w:rPr>
              <w:t>证券日报</w:t>
            </w:r>
          </w:p>
        </w:tc>
      </w:tr>
      <w:tr w14:paraId="4451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555F6A">
            <w:r>
              <w:rPr>
                <w:rFonts w:hint="eastAsia"/>
              </w:rPr>
              <w:t>登载基金年度报告正文的管理人互联网网址</w:t>
            </w:r>
          </w:p>
        </w:tc>
        <w:tc>
          <w:tcPr>
            <w:tcW w:w="3322" w:type="dxa"/>
            <w:vAlign w:val="center"/>
          </w:tcPr>
          <w:p w14:paraId="1CB79251">
            <w:r>
              <w:rPr>
                <w:rFonts w:hint="eastAsia"/>
              </w:rPr>
              <w:t>http://www.nffund.com</w:t>
            </w:r>
          </w:p>
        </w:tc>
      </w:tr>
      <w:tr w14:paraId="1151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E589BE">
            <w:r>
              <w:rPr>
                <w:rFonts w:hint="eastAsia"/>
              </w:rPr>
              <w:t>基金年度报告备置地点</w:t>
            </w:r>
          </w:p>
        </w:tc>
        <w:tc>
          <w:tcPr>
            <w:tcW w:w="3322" w:type="dxa"/>
            <w:vAlign w:val="center"/>
          </w:tcPr>
          <w:p w14:paraId="49B05C79">
            <w:r>
              <w:rPr>
                <w:rFonts w:hint="eastAsia"/>
              </w:rPr>
              <w:t>基金管理人、基金托管人的办公地址、基金上市交易的证券交易所（如有）</w:t>
            </w:r>
          </w:p>
        </w:tc>
      </w:tr>
    </w:tbl>
    <w:p w14:paraId="132C7966">
      <w:pPr>
        <w:pStyle w:val="23"/>
      </w:pPr>
      <w:r>
        <w:t xml:space="preserve"> </w:t>
      </w:r>
      <w:bookmarkStart w:id="10" w:name="_Toc659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21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467789D1">
            <w:pPr>
              <w:jc w:val="center"/>
            </w:pPr>
            <w:r>
              <w:rPr>
                <w:rFonts w:hint="eastAsia"/>
                <w:b/>
              </w:rPr>
              <w:t>项目</w:t>
            </w:r>
          </w:p>
        </w:tc>
        <w:tc>
          <w:tcPr>
            <w:tcW w:w="2907" w:type="dxa"/>
            <w:shd w:val="clear" w:color="auto" w:fill="BFBFBF"/>
            <w:vAlign w:val="center"/>
          </w:tcPr>
          <w:p w14:paraId="6D344BDC">
            <w:pPr>
              <w:jc w:val="center"/>
            </w:pPr>
            <w:r>
              <w:rPr>
                <w:rFonts w:hint="eastAsia"/>
                <w:b/>
              </w:rPr>
              <w:t>名称</w:t>
            </w:r>
          </w:p>
        </w:tc>
        <w:tc>
          <w:tcPr>
            <w:tcW w:w="3876" w:type="dxa"/>
            <w:shd w:val="clear" w:color="auto" w:fill="BFBFBF"/>
            <w:vAlign w:val="center"/>
          </w:tcPr>
          <w:p w14:paraId="35A69F62">
            <w:pPr>
              <w:jc w:val="center"/>
            </w:pPr>
            <w:r>
              <w:rPr>
                <w:rFonts w:hint="eastAsia"/>
                <w:b/>
              </w:rPr>
              <w:t>办公地址</w:t>
            </w:r>
          </w:p>
        </w:tc>
      </w:tr>
      <w:tr w14:paraId="7D53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7B70CE6">
            <w:r>
              <w:rPr>
                <w:rFonts w:hint="eastAsia"/>
              </w:rPr>
              <w:t>会计师事务所</w:t>
            </w:r>
          </w:p>
        </w:tc>
        <w:tc>
          <w:tcPr>
            <w:tcW w:w="2907" w:type="dxa"/>
            <w:vAlign w:val="center"/>
          </w:tcPr>
          <w:p w14:paraId="2B6141CA">
            <w:r>
              <w:rPr>
                <w:rFonts w:hint="eastAsia"/>
              </w:rPr>
              <w:t>德勤华永会计师事务所（特殊普通合伙）</w:t>
            </w:r>
          </w:p>
        </w:tc>
        <w:tc>
          <w:tcPr>
            <w:tcW w:w="3876" w:type="dxa"/>
            <w:vAlign w:val="center"/>
          </w:tcPr>
          <w:p w14:paraId="43F94B26">
            <w:r>
              <w:rPr>
                <w:rFonts w:hint="eastAsia"/>
              </w:rPr>
              <w:t>上海市黄浦区延安东路222号外滩中心30楼</w:t>
            </w:r>
          </w:p>
        </w:tc>
      </w:tr>
      <w:tr w14:paraId="6817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14C7ECD">
            <w:r>
              <w:rPr>
                <w:rFonts w:hint="eastAsia"/>
              </w:rPr>
              <w:t>注册登记机构</w:t>
            </w:r>
          </w:p>
        </w:tc>
        <w:tc>
          <w:tcPr>
            <w:tcW w:w="2907" w:type="dxa"/>
            <w:vAlign w:val="center"/>
          </w:tcPr>
          <w:p w14:paraId="6239E57B">
            <w:r>
              <w:rPr>
                <w:rFonts w:hint="eastAsia"/>
              </w:rPr>
              <w:t>中国证券登记结算有限责任公司</w:t>
            </w:r>
          </w:p>
        </w:tc>
        <w:tc>
          <w:tcPr>
            <w:tcW w:w="3876" w:type="dxa"/>
            <w:vAlign w:val="center"/>
          </w:tcPr>
          <w:p w14:paraId="16BC7655">
            <w:r>
              <w:rPr>
                <w:rFonts w:hint="eastAsia"/>
              </w:rPr>
              <w:t>北京市西城区太平桥大街17号</w:t>
            </w:r>
          </w:p>
        </w:tc>
      </w:tr>
    </w:tbl>
    <w:p w14:paraId="0F4AA591">
      <w:pPr>
        <w:pStyle w:val="26"/>
        <w:pageBreakBefore/>
      </w:pPr>
      <w:bookmarkStart w:id="11" w:name="_Toc28979"/>
      <w:r>
        <w:t>主要财务指标、基金净值表现及利润分配情况</w:t>
      </w:r>
      <w:bookmarkEnd w:id="11"/>
    </w:p>
    <w:p w14:paraId="684FC39E">
      <w:pPr>
        <w:pStyle w:val="23"/>
      </w:pPr>
      <w:bookmarkStart w:id="12" w:name="_Toc30035"/>
      <w:r>
        <w:t>主要会计数据和财务指标</w:t>
      </w:r>
      <w:bookmarkEnd w:id="12"/>
    </w:p>
    <w:p w14:paraId="2591A93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2D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105CAC">
            <w:r>
              <w:rPr>
                <w:rFonts w:hint="eastAsia"/>
              </w:rPr>
              <w:t>3.1.1 期间数据和指标</w:t>
            </w:r>
          </w:p>
        </w:tc>
        <w:tc>
          <w:tcPr>
            <w:tcW w:w="4153" w:type="dxa"/>
            <w:vAlign w:val="center"/>
          </w:tcPr>
          <w:p w14:paraId="7E8F7DF6">
            <w:r>
              <w:rPr>
                <w:rFonts w:hint="eastAsia"/>
              </w:rPr>
              <w:t>2025年2月26日-2025年12月31日</w:t>
            </w:r>
          </w:p>
        </w:tc>
      </w:tr>
      <w:tr w14:paraId="281F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33F87D">
            <w:r>
              <w:rPr>
                <w:rFonts w:hint="eastAsia"/>
              </w:rPr>
              <w:t>本期已实现收益</w:t>
            </w:r>
          </w:p>
        </w:tc>
        <w:tc>
          <w:tcPr>
            <w:tcW w:w="4153" w:type="dxa"/>
            <w:vAlign w:val="center"/>
          </w:tcPr>
          <w:p w14:paraId="115B5F28">
            <w:pPr>
              <w:jc w:val="right"/>
            </w:pPr>
            <w:r>
              <w:rPr>
                <w:rFonts w:hint="eastAsia"/>
              </w:rPr>
              <w:t>159,279,099.54</w:t>
            </w:r>
          </w:p>
        </w:tc>
      </w:tr>
      <w:tr w14:paraId="47E9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F1D45D">
            <w:r>
              <w:rPr>
                <w:rFonts w:hint="eastAsia"/>
              </w:rPr>
              <w:t>本期利润</w:t>
            </w:r>
          </w:p>
        </w:tc>
        <w:tc>
          <w:tcPr>
            <w:tcW w:w="4153" w:type="dxa"/>
            <w:vAlign w:val="center"/>
          </w:tcPr>
          <w:p w14:paraId="56BC011E">
            <w:pPr>
              <w:jc w:val="right"/>
            </w:pPr>
            <w:r>
              <w:rPr>
                <w:rFonts w:hint="eastAsia"/>
              </w:rPr>
              <w:t>189,804,762.72</w:t>
            </w:r>
          </w:p>
        </w:tc>
      </w:tr>
      <w:tr w14:paraId="5584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658157">
            <w:r>
              <w:rPr>
                <w:rFonts w:hint="eastAsia"/>
              </w:rPr>
              <w:t>加权平均基金份额本期利润</w:t>
            </w:r>
          </w:p>
        </w:tc>
        <w:tc>
          <w:tcPr>
            <w:tcW w:w="4153" w:type="dxa"/>
            <w:vAlign w:val="center"/>
          </w:tcPr>
          <w:p w14:paraId="446FBE15">
            <w:pPr>
              <w:jc w:val="right"/>
            </w:pPr>
            <w:r>
              <w:rPr>
                <w:rFonts w:hint="eastAsia"/>
              </w:rPr>
              <w:t>0.3221</w:t>
            </w:r>
          </w:p>
        </w:tc>
      </w:tr>
      <w:tr w14:paraId="6916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BB3AB0">
            <w:r>
              <w:rPr>
                <w:rFonts w:hint="eastAsia"/>
              </w:rPr>
              <w:t>本期加权平均净值利润率</w:t>
            </w:r>
          </w:p>
        </w:tc>
        <w:tc>
          <w:tcPr>
            <w:tcW w:w="4153" w:type="dxa"/>
            <w:vAlign w:val="center"/>
          </w:tcPr>
          <w:p w14:paraId="6694E080">
            <w:pPr>
              <w:jc w:val="right"/>
            </w:pPr>
            <w:r>
              <w:rPr>
                <w:rFonts w:hint="eastAsia"/>
              </w:rPr>
              <w:t>30.29%</w:t>
            </w:r>
          </w:p>
        </w:tc>
      </w:tr>
      <w:tr w14:paraId="6461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E2C0B7">
            <w:r>
              <w:rPr>
                <w:rFonts w:hint="eastAsia"/>
              </w:rPr>
              <w:t>本期基金份额净值增长率</w:t>
            </w:r>
          </w:p>
        </w:tc>
        <w:tc>
          <w:tcPr>
            <w:tcW w:w="4153" w:type="dxa"/>
            <w:vAlign w:val="center"/>
          </w:tcPr>
          <w:p w14:paraId="3E42217B">
            <w:pPr>
              <w:jc w:val="right"/>
            </w:pPr>
            <w:r>
              <w:rPr>
                <w:rFonts w:hint="eastAsia"/>
              </w:rPr>
              <w:t>31.08%</w:t>
            </w:r>
          </w:p>
        </w:tc>
      </w:tr>
      <w:tr w14:paraId="40E2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45F5E8">
            <w:r>
              <w:rPr>
                <w:rFonts w:hint="eastAsia"/>
              </w:rPr>
              <w:t>3.1.2 期末数据和指标</w:t>
            </w:r>
          </w:p>
        </w:tc>
        <w:tc>
          <w:tcPr>
            <w:tcW w:w="4153" w:type="dxa"/>
            <w:vAlign w:val="center"/>
          </w:tcPr>
          <w:p w14:paraId="20EFBFA1">
            <w:r>
              <w:rPr>
                <w:rFonts w:hint="eastAsia"/>
              </w:rPr>
              <w:t>2025年末</w:t>
            </w:r>
          </w:p>
        </w:tc>
      </w:tr>
      <w:tr w14:paraId="488C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807ABC">
            <w:r>
              <w:rPr>
                <w:rFonts w:hint="eastAsia"/>
              </w:rPr>
              <w:t>期末可供分配利润</w:t>
            </w:r>
          </w:p>
        </w:tc>
        <w:tc>
          <w:tcPr>
            <w:tcW w:w="4153" w:type="dxa"/>
            <w:vAlign w:val="center"/>
          </w:tcPr>
          <w:p w14:paraId="316FCB2B">
            <w:pPr>
              <w:jc w:val="right"/>
            </w:pPr>
            <w:r>
              <w:rPr>
                <w:rFonts w:hint="eastAsia"/>
              </w:rPr>
              <w:t>109,885,637.41</w:t>
            </w:r>
          </w:p>
        </w:tc>
      </w:tr>
      <w:tr w14:paraId="0970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A1FE6F">
            <w:r>
              <w:rPr>
                <w:rFonts w:hint="eastAsia"/>
              </w:rPr>
              <w:t>期末可供分配基金份额利润</w:t>
            </w:r>
          </w:p>
        </w:tc>
        <w:tc>
          <w:tcPr>
            <w:tcW w:w="4153" w:type="dxa"/>
            <w:vAlign w:val="center"/>
          </w:tcPr>
          <w:p w14:paraId="1EC5EFD1">
            <w:pPr>
              <w:jc w:val="right"/>
            </w:pPr>
            <w:r>
              <w:rPr>
                <w:rFonts w:hint="eastAsia"/>
              </w:rPr>
              <w:t>0.3108</w:t>
            </w:r>
          </w:p>
        </w:tc>
      </w:tr>
      <w:tr w14:paraId="0B7F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F035C9">
            <w:r>
              <w:rPr>
                <w:rFonts w:hint="eastAsia"/>
              </w:rPr>
              <w:t>期末基金资产净值</w:t>
            </w:r>
          </w:p>
        </w:tc>
        <w:tc>
          <w:tcPr>
            <w:tcW w:w="4153" w:type="dxa"/>
            <w:vAlign w:val="center"/>
          </w:tcPr>
          <w:p w14:paraId="58B022D0">
            <w:pPr>
              <w:jc w:val="right"/>
            </w:pPr>
            <w:r>
              <w:rPr>
                <w:rFonts w:hint="eastAsia"/>
              </w:rPr>
              <w:t>463,415,637.41</w:t>
            </w:r>
          </w:p>
        </w:tc>
      </w:tr>
      <w:tr w14:paraId="1C35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AE255A">
            <w:r>
              <w:rPr>
                <w:rFonts w:hint="eastAsia"/>
              </w:rPr>
              <w:t>期末基金份额净值</w:t>
            </w:r>
          </w:p>
        </w:tc>
        <w:tc>
          <w:tcPr>
            <w:tcW w:w="4153" w:type="dxa"/>
            <w:vAlign w:val="center"/>
          </w:tcPr>
          <w:p w14:paraId="11E9E536">
            <w:pPr>
              <w:jc w:val="right"/>
            </w:pPr>
            <w:r>
              <w:rPr>
                <w:rFonts w:hint="eastAsia"/>
              </w:rPr>
              <w:t>1.3108</w:t>
            </w:r>
          </w:p>
        </w:tc>
      </w:tr>
      <w:tr w14:paraId="5BEC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0A9CB6">
            <w:r>
              <w:rPr>
                <w:rFonts w:hint="eastAsia"/>
              </w:rPr>
              <w:t>3.1.3 累计期末指标</w:t>
            </w:r>
          </w:p>
        </w:tc>
        <w:tc>
          <w:tcPr>
            <w:tcW w:w="4153" w:type="dxa"/>
            <w:vAlign w:val="center"/>
          </w:tcPr>
          <w:p w14:paraId="7AF950E8">
            <w:r>
              <w:rPr>
                <w:rFonts w:hint="eastAsia"/>
              </w:rPr>
              <w:t>2025年末</w:t>
            </w:r>
          </w:p>
        </w:tc>
      </w:tr>
      <w:tr w14:paraId="1049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A4F2B">
            <w:r>
              <w:rPr>
                <w:rFonts w:hint="eastAsia"/>
              </w:rPr>
              <w:t>基金份额累计净值增长率</w:t>
            </w:r>
          </w:p>
        </w:tc>
        <w:tc>
          <w:tcPr>
            <w:tcW w:w="4153" w:type="dxa"/>
            <w:vAlign w:val="center"/>
          </w:tcPr>
          <w:p w14:paraId="1972BDDA">
            <w:pPr>
              <w:jc w:val="right"/>
            </w:pPr>
            <w:r>
              <w:rPr>
                <w:rFonts w:hint="eastAsia"/>
              </w:rPr>
              <w:t>31.08%</w:t>
            </w:r>
          </w:p>
        </w:tc>
      </w:tr>
    </w:tbl>
    <w:p w14:paraId="1AE98A5F">
      <w:pPr>
        <w:pStyle w:val="47"/>
        <w:rPr>
          <w:rFonts w:hint="eastAsia"/>
        </w:rPr>
      </w:pPr>
      <w:r>
        <w:rPr>
          <w:rFonts w:hint="eastAsia"/>
        </w:rPr>
        <w:t>注：基金业绩指标不包括持有人认（申）购或交易基金的各项费用，计入费用后实际收益水平要低于所列数字；</w:t>
      </w:r>
    </w:p>
    <w:p w14:paraId="1835061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10B6FE0">
      <w:pPr>
        <w:pStyle w:val="47"/>
        <w:rPr>
          <w:rFonts w:hint="eastAsia"/>
        </w:rPr>
      </w:pPr>
      <w:r>
        <w:tab/>
      </w:r>
      <w:r>
        <w:rPr>
          <w:rFonts w:hint="eastAsia"/>
        </w:rPr>
        <w:t>对期末可供分配利润，采用期末资产负债表中未分配利润与未分配利润中已实现部分的孰低数；</w:t>
      </w:r>
    </w:p>
    <w:p w14:paraId="5EF75C05">
      <w:pPr>
        <w:pStyle w:val="47"/>
        <w:rPr>
          <w:rFonts w:hint="eastAsia"/>
        </w:rPr>
      </w:pPr>
      <w:r>
        <w:tab/>
      </w:r>
      <w:r>
        <w:rPr>
          <w:rFonts w:hint="eastAsia"/>
        </w:rPr>
        <w:t>本基金合同生效日为2025年2月26日，基金合同生效日至本报告期末，本基金运作时间未满一年。</w:t>
      </w:r>
    </w:p>
    <w:p w14:paraId="5A31C6A3">
      <w:pPr>
        <w:pStyle w:val="23"/>
      </w:pPr>
      <w:bookmarkStart w:id="13" w:name="_Toc7770"/>
      <w:r>
        <w:t>基金净值表现</w:t>
      </w:r>
      <w:bookmarkEnd w:id="13"/>
      <w:r>
        <w:t xml:space="preserve"> </w:t>
      </w:r>
    </w:p>
    <w:p w14:paraId="48CBDCCE">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70A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9FFC7CF">
            <w:pPr>
              <w:jc w:val="center"/>
            </w:pPr>
            <w:r>
              <w:rPr>
                <w:rFonts w:hint="eastAsia"/>
                <w:b/>
              </w:rPr>
              <w:t>阶段</w:t>
            </w:r>
          </w:p>
        </w:tc>
        <w:tc>
          <w:tcPr>
            <w:tcW w:w="1101" w:type="dxa"/>
            <w:shd w:val="clear" w:color="auto" w:fill="BFBFBF"/>
            <w:vAlign w:val="center"/>
          </w:tcPr>
          <w:p w14:paraId="63C81372">
            <w:pPr>
              <w:jc w:val="center"/>
            </w:pPr>
            <w:r>
              <w:rPr>
                <w:rFonts w:hint="eastAsia"/>
                <w:b/>
              </w:rPr>
              <w:t>份额净值增长率①</w:t>
            </w:r>
          </w:p>
        </w:tc>
        <w:tc>
          <w:tcPr>
            <w:tcW w:w="1101" w:type="dxa"/>
            <w:shd w:val="clear" w:color="auto" w:fill="BFBFBF"/>
            <w:vAlign w:val="center"/>
          </w:tcPr>
          <w:p w14:paraId="7E236C10">
            <w:pPr>
              <w:jc w:val="center"/>
            </w:pPr>
            <w:r>
              <w:rPr>
                <w:rFonts w:hint="eastAsia"/>
                <w:b/>
              </w:rPr>
              <w:t>份额净值增长率标准差②</w:t>
            </w:r>
          </w:p>
        </w:tc>
        <w:tc>
          <w:tcPr>
            <w:tcW w:w="1101" w:type="dxa"/>
            <w:shd w:val="clear" w:color="auto" w:fill="BFBFBF"/>
            <w:vAlign w:val="center"/>
          </w:tcPr>
          <w:p w14:paraId="2B490F94">
            <w:pPr>
              <w:jc w:val="center"/>
            </w:pPr>
            <w:r>
              <w:rPr>
                <w:rFonts w:hint="eastAsia"/>
                <w:b/>
              </w:rPr>
              <w:t>业绩比较基准收益率③</w:t>
            </w:r>
          </w:p>
        </w:tc>
        <w:tc>
          <w:tcPr>
            <w:tcW w:w="1207" w:type="dxa"/>
            <w:shd w:val="clear" w:color="auto" w:fill="BFBFBF"/>
            <w:vAlign w:val="center"/>
          </w:tcPr>
          <w:p w14:paraId="0491800C">
            <w:pPr>
              <w:jc w:val="center"/>
            </w:pPr>
            <w:r>
              <w:rPr>
                <w:rFonts w:hint="eastAsia"/>
                <w:b/>
              </w:rPr>
              <w:t>业绩比较基准收益率标准差④</w:t>
            </w:r>
          </w:p>
        </w:tc>
        <w:tc>
          <w:tcPr>
            <w:tcW w:w="1251" w:type="dxa"/>
            <w:shd w:val="clear" w:color="auto" w:fill="BFBFBF"/>
            <w:vAlign w:val="center"/>
          </w:tcPr>
          <w:p w14:paraId="0079C526">
            <w:pPr>
              <w:jc w:val="center"/>
            </w:pPr>
            <w:r>
              <w:rPr>
                <w:rFonts w:hint="eastAsia"/>
                <w:b/>
              </w:rPr>
              <w:t>①-③</w:t>
            </w:r>
          </w:p>
        </w:tc>
        <w:tc>
          <w:tcPr>
            <w:tcW w:w="1218" w:type="dxa"/>
            <w:shd w:val="clear" w:color="auto" w:fill="BFBFBF"/>
            <w:vAlign w:val="center"/>
          </w:tcPr>
          <w:p w14:paraId="43A0F249">
            <w:pPr>
              <w:jc w:val="center"/>
            </w:pPr>
            <w:r>
              <w:rPr>
                <w:rFonts w:hint="eastAsia"/>
                <w:b/>
              </w:rPr>
              <w:t>②-④</w:t>
            </w:r>
          </w:p>
        </w:tc>
      </w:tr>
      <w:tr w14:paraId="15FA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201B1F">
            <w:r>
              <w:rPr>
                <w:rFonts w:hint="eastAsia"/>
              </w:rPr>
              <w:t>过去三个月</w:t>
            </w:r>
          </w:p>
        </w:tc>
        <w:tc>
          <w:tcPr>
            <w:tcW w:w="1101" w:type="dxa"/>
            <w:vAlign w:val="center"/>
          </w:tcPr>
          <w:p w14:paraId="09075D5D">
            <w:pPr>
              <w:jc w:val="right"/>
            </w:pPr>
            <w:r>
              <w:rPr>
                <w:rFonts w:hint="eastAsia"/>
              </w:rPr>
              <w:t>-4.43%</w:t>
            </w:r>
          </w:p>
        </w:tc>
        <w:tc>
          <w:tcPr>
            <w:tcW w:w="1101" w:type="dxa"/>
            <w:vAlign w:val="center"/>
          </w:tcPr>
          <w:p w14:paraId="16E611E2">
            <w:pPr>
              <w:jc w:val="right"/>
            </w:pPr>
            <w:r>
              <w:rPr>
                <w:rFonts w:hint="eastAsia"/>
              </w:rPr>
              <w:t>1.63%</w:t>
            </w:r>
          </w:p>
        </w:tc>
        <w:tc>
          <w:tcPr>
            <w:tcW w:w="1101" w:type="dxa"/>
            <w:vAlign w:val="center"/>
          </w:tcPr>
          <w:p w14:paraId="505EB303">
            <w:pPr>
              <w:jc w:val="right"/>
            </w:pPr>
            <w:r>
              <w:rPr>
                <w:rFonts w:hint="eastAsia"/>
              </w:rPr>
              <w:t>-4.68%</w:t>
            </w:r>
          </w:p>
        </w:tc>
        <w:tc>
          <w:tcPr>
            <w:tcW w:w="1207" w:type="dxa"/>
            <w:vAlign w:val="center"/>
          </w:tcPr>
          <w:p w14:paraId="2648337C">
            <w:pPr>
              <w:jc w:val="right"/>
            </w:pPr>
            <w:r>
              <w:rPr>
                <w:rFonts w:hint="eastAsia"/>
              </w:rPr>
              <w:t>1.63%</w:t>
            </w:r>
          </w:p>
        </w:tc>
        <w:tc>
          <w:tcPr>
            <w:tcW w:w="1251" w:type="dxa"/>
            <w:vAlign w:val="center"/>
          </w:tcPr>
          <w:p w14:paraId="314F4019">
            <w:pPr>
              <w:jc w:val="right"/>
            </w:pPr>
            <w:r>
              <w:rPr>
                <w:rFonts w:hint="eastAsia"/>
              </w:rPr>
              <w:t>0.25%</w:t>
            </w:r>
          </w:p>
        </w:tc>
        <w:tc>
          <w:tcPr>
            <w:tcW w:w="1218" w:type="dxa"/>
            <w:vAlign w:val="center"/>
          </w:tcPr>
          <w:p w14:paraId="05F0EC02">
            <w:pPr>
              <w:jc w:val="right"/>
            </w:pPr>
            <w:r>
              <w:rPr>
                <w:rFonts w:hint="eastAsia"/>
              </w:rPr>
              <w:t>0.00%</w:t>
            </w:r>
          </w:p>
        </w:tc>
      </w:tr>
      <w:tr w14:paraId="5716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41719F">
            <w:r>
              <w:rPr>
                <w:rFonts w:hint="eastAsia"/>
              </w:rPr>
              <w:t>过去六个月</w:t>
            </w:r>
          </w:p>
        </w:tc>
        <w:tc>
          <w:tcPr>
            <w:tcW w:w="1101" w:type="dxa"/>
            <w:vAlign w:val="center"/>
          </w:tcPr>
          <w:p w14:paraId="0E702BF7">
            <w:pPr>
              <w:jc w:val="right"/>
            </w:pPr>
            <w:r>
              <w:rPr>
                <w:rFonts w:hint="eastAsia"/>
              </w:rPr>
              <w:t>33.40%</w:t>
            </w:r>
          </w:p>
        </w:tc>
        <w:tc>
          <w:tcPr>
            <w:tcW w:w="1101" w:type="dxa"/>
            <w:vAlign w:val="center"/>
          </w:tcPr>
          <w:p w14:paraId="32133BDC">
            <w:pPr>
              <w:jc w:val="right"/>
            </w:pPr>
            <w:r>
              <w:rPr>
                <w:rFonts w:hint="eastAsia"/>
              </w:rPr>
              <w:t>1.68%</w:t>
            </w:r>
          </w:p>
        </w:tc>
        <w:tc>
          <w:tcPr>
            <w:tcW w:w="1101" w:type="dxa"/>
            <w:vAlign w:val="center"/>
          </w:tcPr>
          <w:p w14:paraId="297A9C6C">
            <w:pPr>
              <w:jc w:val="right"/>
            </w:pPr>
            <w:r>
              <w:rPr>
                <w:rFonts w:hint="eastAsia"/>
              </w:rPr>
              <w:t>33.08%</w:t>
            </w:r>
          </w:p>
        </w:tc>
        <w:tc>
          <w:tcPr>
            <w:tcW w:w="1207" w:type="dxa"/>
            <w:vAlign w:val="center"/>
          </w:tcPr>
          <w:p w14:paraId="31864A21">
            <w:pPr>
              <w:jc w:val="right"/>
            </w:pPr>
            <w:r>
              <w:rPr>
                <w:rFonts w:hint="eastAsia"/>
              </w:rPr>
              <w:t>1.68%</w:t>
            </w:r>
          </w:p>
        </w:tc>
        <w:tc>
          <w:tcPr>
            <w:tcW w:w="1251" w:type="dxa"/>
            <w:vAlign w:val="center"/>
          </w:tcPr>
          <w:p w14:paraId="43ADE7B6">
            <w:pPr>
              <w:jc w:val="right"/>
            </w:pPr>
            <w:r>
              <w:rPr>
                <w:rFonts w:hint="eastAsia"/>
              </w:rPr>
              <w:t>0.32%</w:t>
            </w:r>
          </w:p>
        </w:tc>
        <w:tc>
          <w:tcPr>
            <w:tcW w:w="1218" w:type="dxa"/>
            <w:vAlign w:val="center"/>
          </w:tcPr>
          <w:p w14:paraId="335A4F64">
            <w:pPr>
              <w:jc w:val="right"/>
            </w:pPr>
            <w:r>
              <w:rPr>
                <w:rFonts w:hint="eastAsia"/>
              </w:rPr>
              <w:t>0.00%</w:t>
            </w:r>
          </w:p>
        </w:tc>
      </w:tr>
      <w:tr w14:paraId="0F71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4333DC">
            <w:r>
              <w:rPr>
                <w:rFonts w:hint="eastAsia"/>
              </w:rPr>
              <w:t>自基金合同生效起至今</w:t>
            </w:r>
          </w:p>
        </w:tc>
        <w:tc>
          <w:tcPr>
            <w:tcW w:w="1101" w:type="dxa"/>
            <w:vAlign w:val="center"/>
          </w:tcPr>
          <w:p w14:paraId="78897CB0">
            <w:pPr>
              <w:jc w:val="right"/>
            </w:pPr>
            <w:r>
              <w:rPr>
                <w:rFonts w:hint="eastAsia"/>
              </w:rPr>
              <w:t>31.08%</w:t>
            </w:r>
          </w:p>
        </w:tc>
        <w:tc>
          <w:tcPr>
            <w:tcW w:w="1101" w:type="dxa"/>
            <w:vAlign w:val="center"/>
          </w:tcPr>
          <w:p w14:paraId="01563504">
            <w:pPr>
              <w:jc w:val="right"/>
            </w:pPr>
            <w:r>
              <w:rPr>
                <w:rFonts w:hint="eastAsia"/>
              </w:rPr>
              <w:t>1.73%</w:t>
            </w:r>
          </w:p>
        </w:tc>
        <w:tc>
          <w:tcPr>
            <w:tcW w:w="1101" w:type="dxa"/>
            <w:vAlign w:val="center"/>
          </w:tcPr>
          <w:p w14:paraId="2D3BCB3F">
            <w:pPr>
              <w:jc w:val="right"/>
            </w:pPr>
            <w:r>
              <w:rPr>
                <w:rFonts w:hint="eastAsia"/>
              </w:rPr>
              <w:t>29.24%</w:t>
            </w:r>
          </w:p>
        </w:tc>
        <w:tc>
          <w:tcPr>
            <w:tcW w:w="1207" w:type="dxa"/>
            <w:vAlign w:val="center"/>
          </w:tcPr>
          <w:p w14:paraId="47EF6154">
            <w:pPr>
              <w:jc w:val="right"/>
            </w:pPr>
            <w:r>
              <w:rPr>
                <w:rFonts w:hint="eastAsia"/>
              </w:rPr>
              <w:t>1.77%</w:t>
            </w:r>
          </w:p>
        </w:tc>
        <w:tc>
          <w:tcPr>
            <w:tcW w:w="1251" w:type="dxa"/>
            <w:vAlign w:val="center"/>
          </w:tcPr>
          <w:p w14:paraId="39E5016E">
            <w:pPr>
              <w:jc w:val="right"/>
            </w:pPr>
            <w:r>
              <w:rPr>
                <w:rFonts w:hint="eastAsia"/>
              </w:rPr>
              <w:t>1.84%</w:t>
            </w:r>
          </w:p>
        </w:tc>
        <w:tc>
          <w:tcPr>
            <w:tcW w:w="1218" w:type="dxa"/>
            <w:vAlign w:val="center"/>
          </w:tcPr>
          <w:p w14:paraId="3898C38D">
            <w:pPr>
              <w:jc w:val="right"/>
            </w:pPr>
            <w:r>
              <w:rPr>
                <w:rFonts w:hint="eastAsia"/>
              </w:rPr>
              <w:t>-0.04%</w:t>
            </w:r>
          </w:p>
        </w:tc>
      </w:tr>
    </w:tbl>
    <w:p w14:paraId="48AFC49E">
      <w:pPr>
        <w:pStyle w:val="28"/>
      </w:pPr>
      <w:bookmarkStart w:id="15" w:name="_Toc15"/>
      <w:r>
        <w:t>自基金合同生效以来基金份额累计净值增长率变动及其与同期业绩比较基准收益率变动的比较</w:t>
      </w:r>
      <w:bookmarkEnd w:id="15"/>
    </w:p>
    <w:p w14:paraId="40771781">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052235DB">
      <w:pPr>
        <w:pStyle w:val="47"/>
        <w:rPr>
          <w:rFonts w:hint="eastAsia"/>
        </w:rPr>
      </w:pPr>
      <w:r>
        <w:rPr>
          <w:rFonts w:hint="eastAsia"/>
        </w:rPr>
        <w:t>注：本基金合同于2025年2月26日生效，截至本报告期末基金成立未满一年；自基金成立日起6个月内为建仓期，建仓期结束时各项资产配置比例符合合同约定。</w:t>
      </w:r>
    </w:p>
    <w:p w14:paraId="50DC3756">
      <w:pPr>
        <w:pStyle w:val="28"/>
      </w:pPr>
      <w:bookmarkStart w:id="16" w:name="_Toc16"/>
      <w:r>
        <w:t>自基金合同生效以来基金每年净值增长率及其与同期业绩比较基准收益率的比较</w:t>
      </w:r>
      <w:bookmarkEnd w:id="16"/>
    </w:p>
    <w:p w14:paraId="572B4FE9">
      <w:pPr>
        <w:jc w:val="center"/>
      </w:pPr>
      <w:r>
        <w:drawing>
          <wp:inline distT="0" distB="0" distL="114300" distR="114300">
            <wp:extent cx="5274310" cy="383032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30360"/>
                    </a:xfrm>
                    <a:prstGeom prst="rect">
                      <a:avLst/>
                    </a:prstGeom>
                  </pic:spPr>
                </pic:pic>
              </a:graphicData>
            </a:graphic>
          </wp:inline>
        </w:drawing>
      </w:r>
    </w:p>
    <w:p w14:paraId="3B98FDED">
      <w:pPr>
        <w:pStyle w:val="47"/>
        <w:rPr>
          <w:rFonts w:hint="eastAsia"/>
        </w:rPr>
      </w:pPr>
      <w:r>
        <w:rPr>
          <w:rFonts w:hint="eastAsia"/>
        </w:rPr>
        <w:t>注：基金合同生效当年按实际存续期计算，不按整个自然年度进行折算。</w:t>
      </w:r>
    </w:p>
    <w:p w14:paraId="4CAEF693">
      <w:pPr>
        <w:pStyle w:val="23"/>
      </w:pPr>
      <w:bookmarkStart w:id="17" w:name="_Toc17663"/>
      <w:r>
        <w:t>过去三年基金的利润分配情况</w:t>
      </w:r>
      <w:bookmarkEnd w:id="17"/>
    </w:p>
    <w:p w14:paraId="6E5A7304">
      <w:pPr>
        <w:pStyle w:val="18"/>
        <w:rPr>
          <w:rFonts w:hint="eastAsia"/>
        </w:rPr>
      </w:pPr>
      <w:r>
        <w:rPr>
          <w:rFonts w:hint="eastAsia"/>
        </w:rPr>
        <w:t>本基金于2025年2月26日成立，自基金合同生效日以来未进行利润分配。</w:t>
      </w:r>
    </w:p>
    <w:p w14:paraId="0A7CAEA9">
      <w:pPr>
        <w:pStyle w:val="26"/>
      </w:pPr>
      <w:bookmarkStart w:id="18" w:name="_Toc26134"/>
      <w:r>
        <w:t>管理人报告</w:t>
      </w:r>
      <w:bookmarkEnd w:id="18"/>
    </w:p>
    <w:p w14:paraId="3B4FDF0D">
      <w:pPr>
        <w:pStyle w:val="23"/>
      </w:pPr>
      <w:bookmarkStart w:id="19" w:name="_Toc5424"/>
      <w:r>
        <w:t>基金管理人及基金经理情况</w:t>
      </w:r>
      <w:bookmarkEnd w:id="19"/>
    </w:p>
    <w:p w14:paraId="161804AD">
      <w:pPr>
        <w:pStyle w:val="28"/>
      </w:pPr>
      <w:bookmarkStart w:id="20" w:name="_Toc20"/>
      <w:r>
        <w:t>基金管理人及其管理基金的经验</w:t>
      </w:r>
      <w:bookmarkEnd w:id="20"/>
    </w:p>
    <w:p w14:paraId="6F81E32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78D439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F602FA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38460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FFA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316B38F">
            <w:pPr>
              <w:jc w:val="center"/>
            </w:pPr>
            <w:r>
              <w:rPr>
                <w:rFonts w:hint="eastAsia"/>
                <w:b/>
              </w:rPr>
              <w:t>姓名</w:t>
            </w:r>
          </w:p>
        </w:tc>
        <w:tc>
          <w:tcPr>
            <w:tcW w:w="830" w:type="dxa"/>
            <w:vMerge w:val="restart"/>
            <w:shd w:val="clear" w:color="auto" w:fill="BFBFBF"/>
            <w:vAlign w:val="center"/>
          </w:tcPr>
          <w:p w14:paraId="172EEB88">
            <w:pPr>
              <w:jc w:val="center"/>
            </w:pPr>
            <w:r>
              <w:rPr>
                <w:rFonts w:hint="eastAsia"/>
                <w:b/>
              </w:rPr>
              <w:t>职务</w:t>
            </w:r>
          </w:p>
        </w:tc>
        <w:tc>
          <w:tcPr>
            <w:tcW w:w="1090" w:type="dxa"/>
            <w:gridSpan w:val="2"/>
            <w:shd w:val="clear" w:color="auto" w:fill="BFBFBF"/>
            <w:vAlign w:val="center"/>
          </w:tcPr>
          <w:p w14:paraId="494EF2D8">
            <w:pPr>
              <w:jc w:val="center"/>
            </w:pPr>
            <w:r>
              <w:rPr>
                <w:rFonts w:hint="eastAsia"/>
                <w:b/>
              </w:rPr>
              <w:t>任本基金的基金经理（助理）期限</w:t>
            </w:r>
          </w:p>
        </w:tc>
        <w:tc>
          <w:tcPr>
            <w:tcW w:w="686" w:type="dxa"/>
            <w:vMerge w:val="restart"/>
            <w:shd w:val="clear" w:color="auto" w:fill="BFBFBF"/>
            <w:vAlign w:val="center"/>
          </w:tcPr>
          <w:p w14:paraId="71C541A8">
            <w:pPr>
              <w:jc w:val="center"/>
            </w:pPr>
            <w:r>
              <w:rPr>
                <w:rFonts w:hint="eastAsia"/>
                <w:b/>
              </w:rPr>
              <w:t>证券从业年限</w:t>
            </w:r>
          </w:p>
        </w:tc>
        <w:tc>
          <w:tcPr>
            <w:tcW w:w="3765" w:type="dxa"/>
            <w:vMerge w:val="restart"/>
            <w:shd w:val="clear" w:color="auto" w:fill="BFBFBF"/>
            <w:vAlign w:val="center"/>
          </w:tcPr>
          <w:p w14:paraId="14648C3C">
            <w:pPr>
              <w:jc w:val="center"/>
            </w:pPr>
            <w:r>
              <w:rPr>
                <w:rFonts w:hint="eastAsia"/>
                <w:b/>
              </w:rPr>
              <w:t>说明</w:t>
            </w:r>
          </w:p>
        </w:tc>
      </w:tr>
      <w:tr w14:paraId="0B24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B4A3F87"/>
        </w:tc>
        <w:tc>
          <w:tcPr>
            <w:tcW w:w="830" w:type="dxa"/>
            <w:vMerge w:val="continue"/>
            <w:vAlign w:val="center"/>
          </w:tcPr>
          <w:p w14:paraId="135746BA"/>
        </w:tc>
        <w:tc>
          <w:tcPr>
            <w:tcW w:w="1090" w:type="dxa"/>
            <w:shd w:val="clear" w:color="auto" w:fill="BFBFBF"/>
            <w:vAlign w:val="center"/>
          </w:tcPr>
          <w:p w14:paraId="58C18545">
            <w:pPr>
              <w:jc w:val="center"/>
            </w:pPr>
            <w:r>
              <w:rPr>
                <w:rFonts w:hint="eastAsia"/>
                <w:b/>
              </w:rPr>
              <w:t>任职日期</w:t>
            </w:r>
          </w:p>
        </w:tc>
        <w:tc>
          <w:tcPr>
            <w:tcW w:w="1090" w:type="dxa"/>
            <w:shd w:val="clear" w:color="auto" w:fill="BFBFBF"/>
            <w:vAlign w:val="center"/>
          </w:tcPr>
          <w:p w14:paraId="126F37E8">
            <w:pPr>
              <w:jc w:val="center"/>
            </w:pPr>
            <w:r>
              <w:rPr>
                <w:rFonts w:hint="eastAsia"/>
                <w:b/>
              </w:rPr>
              <w:t>离任日期</w:t>
            </w:r>
          </w:p>
        </w:tc>
        <w:tc>
          <w:tcPr>
            <w:tcW w:w="686" w:type="dxa"/>
            <w:vMerge w:val="continue"/>
            <w:vAlign w:val="center"/>
          </w:tcPr>
          <w:p w14:paraId="2F5D88F3"/>
        </w:tc>
        <w:tc>
          <w:tcPr>
            <w:tcW w:w="3765" w:type="dxa"/>
            <w:vMerge w:val="continue"/>
            <w:vAlign w:val="center"/>
          </w:tcPr>
          <w:p w14:paraId="379C0529"/>
        </w:tc>
      </w:tr>
      <w:tr w14:paraId="3F21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AF2982D">
            <w:r>
              <w:rPr>
                <w:rFonts w:hint="eastAsia"/>
              </w:rPr>
              <w:t>潘水洋</w:t>
            </w:r>
          </w:p>
        </w:tc>
        <w:tc>
          <w:tcPr>
            <w:tcW w:w="830" w:type="dxa"/>
            <w:vAlign w:val="center"/>
          </w:tcPr>
          <w:p w14:paraId="28B9328E">
            <w:r>
              <w:rPr>
                <w:rFonts w:hint="eastAsia"/>
              </w:rPr>
              <w:t>本基金基金经理</w:t>
            </w:r>
          </w:p>
        </w:tc>
        <w:tc>
          <w:tcPr>
            <w:tcW w:w="1090" w:type="dxa"/>
            <w:vAlign w:val="center"/>
          </w:tcPr>
          <w:p w14:paraId="2BAB0446">
            <w:r>
              <w:rPr>
                <w:rFonts w:hint="eastAsia"/>
              </w:rPr>
              <w:t>2025年2月26日</w:t>
            </w:r>
          </w:p>
        </w:tc>
        <w:tc>
          <w:tcPr>
            <w:tcW w:w="1090" w:type="dxa"/>
            <w:vAlign w:val="center"/>
          </w:tcPr>
          <w:p w14:paraId="1602B99F">
            <w:pPr>
              <w:jc w:val="right"/>
            </w:pPr>
            <w:r>
              <w:rPr>
                <w:rFonts w:hint="eastAsia"/>
              </w:rPr>
              <w:t>-</w:t>
            </w:r>
          </w:p>
        </w:tc>
        <w:tc>
          <w:tcPr>
            <w:tcW w:w="686" w:type="dxa"/>
            <w:vAlign w:val="center"/>
          </w:tcPr>
          <w:p w14:paraId="2C9770E5">
            <w:r>
              <w:rPr>
                <w:rFonts w:hint="eastAsia"/>
              </w:rPr>
              <w:t>8年</w:t>
            </w:r>
          </w:p>
        </w:tc>
        <w:tc>
          <w:tcPr>
            <w:tcW w:w="3765" w:type="dxa"/>
            <w:vAlign w:val="center"/>
          </w:tcPr>
          <w:p w14:paraId="4DD16095">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r w14:paraId="5A8B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058ED28">
            <w:r>
              <w:rPr>
                <w:rFonts w:hint="eastAsia"/>
              </w:rPr>
              <w:t>杨恺宁</w:t>
            </w:r>
          </w:p>
        </w:tc>
        <w:tc>
          <w:tcPr>
            <w:tcW w:w="830" w:type="dxa"/>
            <w:vAlign w:val="center"/>
          </w:tcPr>
          <w:p w14:paraId="266995AD">
            <w:r>
              <w:rPr>
                <w:rFonts w:hint="eastAsia"/>
              </w:rPr>
              <w:t>本基金基金经理</w:t>
            </w:r>
          </w:p>
        </w:tc>
        <w:tc>
          <w:tcPr>
            <w:tcW w:w="1090" w:type="dxa"/>
            <w:vAlign w:val="center"/>
          </w:tcPr>
          <w:p w14:paraId="1E6F005B">
            <w:r>
              <w:rPr>
                <w:rFonts w:hint="eastAsia"/>
              </w:rPr>
              <w:t>2025年2月26日</w:t>
            </w:r>
          </w:p>
        </w:tc>
        <w:tc>
          <w:tcPr>
            <w:tcW w:w="1090" w:type="dxa"/>
            <w:vAlign w:val="center"/>
          </w:tcPr>
          <w:p w14:paraId="19C26191">
            <w:pPr>
              <w:jc w:val="right"/>
            </w:pPr>
            <w:r>
              <w:rPr>
                <w:rFonts w:hint="eastAsia"/>
              </w:rPr>
              <w:t>-</w:t>
            </w:r>
          </w:p>
        </w:tc>
        <w:tc>
          <w:tcPr>
            <w:tcW w:w="686" w:type="dxa"/>
            <w:vAlign w:val="center"/>
          </w:tcPr>
          <w:p w14:paraId="1926631E">
            <w:r>
              <w:rPr>
                <w:rFonts w:hint="eastAsia"/>
              </w:rPr>
              <w:t>7年</w:t>
            </w:r>
          </w:p>
        </w:tc>
        <w:tc>
          <w:tcPr>
            <w:tcW w:w="3765" w:type="dxa"/>
            <w:vAlign w:val="center"/>
          </w:tcPr>
          <w:p w14:paraId="1D88C59C">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bl>
    <w:p w14:paraId="373F1DA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89DC56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17DDA9D">
      <w:pPr>
        <w:pStyle w:val="28"/>
      </w:pPr>
      <w:bookmarkStart w:id="22" w:name="_Toc22"/>
      <w:r>
        <w:t>基金经理薪酬机制</w:t>
      </w:r>
      <w:bookmarkEnd w:id="22"/>
    </w:p>
    <w:p w14:paraId="7DA2DEA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BA77AC9">
      <w:pPr>
        <w:pStyle w:val="23"/>
      </w:pPr>
      <w:bookmarkStart w:id="23" w:name="_Toc7283"/>
      <w:r>
        <w:t>管理人对报告期内本基金运作遵规守信情况的说明</w:t>
      </w:r>
      <w:bookmarkEnd w:id="23"/>
      <w:r>
        <w:t xml:space="preserve"> </w:t>
      </w:r>
    </w:p>
    <w:p w14:paraId="6B2480D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90F1B50">
      <w:pPr>
        <w:pStyle w:val="23"/>
      </w:pPr>
      <w:bookmarkStart w:id="24" w:name="_Toc9700"/>
      <w:r>
        <w:t>管理人对报告期内公平交易情况的专项说明</w:t>
      </w:r>
      <w:bookmarkEnd w:id="24"/>
    </w:p>
    <w:p w14:paraId="5BA1E564">
      <w:pPr>
        <w:pStyle w:val="28"/>
      </w:pPr>
      <w:bookmarkStart w:id="25" w:name="_Toc25"/>
      <w:r>
        <w:t>公平交易制度和控制方法</w:t>
      </w:r>
      <w:bookmarkEnd w:id="25"/>
    </w:p>
    <w:p w14:paraId="43B2E44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D19F5BE">
      <w:pPr>
        <w:pStyle w:val="28"/>
      </w:pPr>
      <w:bookmarkStart w:id="26" w:name="_Toc26"/>
      <w:r>
        <w:t>公平交易制度的执行情况</w:t>
      </w:r>
      <w:bookmarkEnd w:id="26"/>
    </w:p>
    <w:p w14:paraId="3D10FD8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ACD54B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19D8C6E">
      <w:pPr>
        <w:pStyle w:val="35"/>
      </w:pPr>
      <w:bookmarkStart w:id="27" w:name="_Toc27"/>
      <w:r>
        <w:t>增加执行的基金经理公平交易制度执行情况及公平交易管理情况</w:t>
      </w:r>
      <w:bookmarkEnd w:id="27"/>
    </w:p>
    <w:p w14:paraId="0FB5B3E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0D618FB">
      <w:pPr>
        <w:pStyle w:val="28"/>
      </w:pPr>
      <w:bookmarkStart w:id="28" w:name="_Toc28"/>
      <w:r>
        <w:t>异常交易行为的专项说明</w:t>
      </w:r>
      <w:bookmarkEnd w:id="28"/>
    </w:p>
    <w:p w14:paraId="7936B1C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000773F">
      <w:pPr>
        <w:pStyle w:val="23"/>
      </w:pPr>
      <w:bookmarkStart w:id="29" w:name="_Toc21783"/>
      <w:r>
        <w:t>管理人对报告期内基金的投资策略和业绩表现的说明</w:t>
      </w:r>
      <w:bookmarkEnd w:id="29"/>
    </w:p>
    <w:p w14:paraId="106C7E26">
      <w:pPr>
        <w:pStyle w:val="28"/>
      </w:pPr>
      <w:bookmarkStart w:id="30" w:name="_Toc30"/>
      <w:r>
        <w:t>报告期内基金投资策略和运作分析</w:t>
      </w:r>
      <w:bookmarkEnd w:id="30"/>
    </w:p>
    <w:p w14:paraId="014FB0AD">
      <w:pPr>
        <w:pStyle w:val="18"/>
        <w:rPr>
          <w:rFonts w:hint="eastAsia"/>
        </w:rPr>
      </w:pPr>
      <w:r>
        <w:rPr>
          <w:rFonts w:hint="eastAsia"/>
        </w:rPr>
        <w:t>2025年，经济运行总体平稳，呈现“增长托底、结构分化、修复延续”的特征。在政策支持下，经济保持合理增速，通胀仍处低位，核心价格指标边际改善。2025年的A股市场呈现明显的新旧动能切换进行时，通信、电子等科技成长行业领头的结构化行情，光模块、算力、存储芯片等主题吸引资金关注。在经历了一季度deepseek时刻、二季度关税冲击和反弹、三季度科技成长行情和四季度盘整之后，科创综指全年上涨46.30%。</w:t>
      </w:r>
    </w:p>
    <w:p w14:paraId="678D7451">
      <w:pPr>
        <w:pStyle w:val="18"/>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14:paraId="04BDAD2C">
      <w:pPr>
        <w:pStyle w:val="18"/>
        <w:rPr>
          <w:rFonts w:hint="eastAsia"/>
        </w:rPr>
      </w:pPr>
      <w:r>
        <w:rPr>
          <w:rFonts w:hint="eastAsia"/>
        </w:rPr>
        <w:t>（1）大额申购赎回带来的成份股权重偏差，对此我们通过日内择时交易争取跟踪误差最小化；</w:t>
      </w:r>
    </w:p>
    <w:p w14:paraId="625B5FE9">
      <w:pPr>
        <w:pStyle w:val="18"/>
        <w:rPr>
          <w:rFonts w:hint="eastAsia"/>
        </w:rPr>
      </w:pPr>
      <w:r>
        <w:rPr>
          <w:rFonts w:hint="eastAsia"/>
        </w:rPr>
        <w:t>（2）报告期内，我们根据指数定期的成份股调整进行了基金调仓，事前我们制定了详细的调仓方案，在实施过程中引入多方校验机制防范风险发生，从实施结果来看，效果良好，跟踪误差控制在理想范围内。</w:t>
      </w:r>
    </w:p>
    <w:p w14:paraId="5BFCA96C">
      <w:pPr>
        <w:pStyle w:val="18"/>
        <w:rPr>
          <w:rFonts w:hint="eastAsia"/>
        </w:rPr>
      </w:pPr>
      <w:r>
        <w:rPr>
          <w:rFonts w:hint="eastAsia"/>
        </w:rPr>
        <w:t>（3）新股上市初期涨幅较大的影响。</w:t>
      </w:r>
    </w:p>
    <w:p w14:paraId="3B7BBEFF">
      <w:pPr>
        <w:pStyle w:val="28"/>
      </w:pPr>
      <w:bookmarkStart w:id="31" w:name="_Toc31"/>
      <w:r>
        <w:t>报告期内基金的业绩表现</w:t>
      </w:r>
      <w:bookmarkEnd w:id="31"/>
    </w:p>
    <w:p w14:paraId="31DE4B98">
      <w:pPr>
        <w:pStyle w:val="18"/>
        <w:rPr>
          <w:rFonts w:hint="eastAsia"/>
        </w:rPr>
      </w:pPr>
      <w:r>
        <w:rPr>
          <w:rFonts w:hint="eastAsia"/>
        </w:rPr>
        <w:t>截至报告期末，本基金份额净值为1.3108元，报告期内，份额净值增长率为31.08%，同期业绩基准增长率为29.24%。</w:t>
      </w:r>
    </w:p>
    <w:p w14:paraId="14E0B074">
      <w:pPr>
        <w:pStyle w:val="23"/>
      </w:pPr>
      <w:bookmarkStart w:id="32" w:name="_Toc10587"/>
      <w:r>
        <w:t>管理人对宏观经济、证券市场及行业走势的简要展望</w:t>
      </w:r>
      <w:bookmarkEnd w:id="32"/>
    </w:p>
    <w:p w14:paraId="52A83F42">
      <w:pPr>
        <w:pStyle w:val="18"/>
        <w:rPr>
          <w:rFonts w:hint="eastAsia"/>
        </w:rPr>
      </w:pPr>
      <w:r>
        <w:rPr>
          <w:rFonts w:hint="eastAsia"/>
        </w:rPr>
        <w:t>2026年是十五五起步之年，预计新旧动能加快转换，科技创新仍是核心驱动。十五五规划提出“优化传统产业”“培育新兴与未来产业”，重点关注低空经济、量子科技、氢能、脑机接口等前沿领域，科技创新要求“超常规”推进核心技术攻关，明确部署新兴产业及前瞻布局未来产业发展方向，体现政策端对高水平科技发展大力支持。中国经济正处于新旧动能转换关键期，传统增长模式逐步让位于新质生产力，这一进程决定了市场将演绎结构性行情，科创板定位于资本市场改革的“试验田”，受益“1+6”等改革政策举措，是投资新质生产力和“人工智能+”不可忽视的板块。与此同时，A股市场整体估值处于中性状态，不构成市场走向的主要矛盾；海外AI资本开支提速叠加美联储或延续宽松周期，或继续带动全球科技成长资产估值提升；人民币汇率或将继续走强，吸引资金回流A股优质资产。</w:t>
      </w:r>
    </w:p>
    <w:p w14:paraId="2389695C">
      <w:pPr>
        <w:pStyle w:val="23"/>
      </w:pPr>
      <w:bookmarkStart w:id="33" w:name="_Toc31145"/>
      <w:r>
        <w:t>管理人内部有关本基金的监察稽核工作情况</w:t>
      </w:r>
      <w:bookmarkEnd w:id="33"/>
      <w:r>
        <w:t xml:space="preserve"> </w:t>
      </w:r>
    </w:p>
    <w:p w14:paraId="681F33C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65CC3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BBE6D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B6978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3C3E9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B6625A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48CD69D">
      <w:pPr>
        <w:pStyle w:val="23"/>
      </w:pPr>
      <w:bookmarkStart w:id="34" w:name="_Toc2402"/>
      <w:r>
        <w:t>管理人对报告期内基金估值程序等事项的说明</w:t>
      </w:r>
      <w:bookmarkEnd w:id="34"/>
    </w:p>
    <w:p w14:paraId="35FADCF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21754EE">
      <w:pPr>
        <w:pStyle w:val="23"/>
      </w:pPr>
      <w:bookmarkStart w:id="35" w:name="_Toc24698"/>
      <w:r>
        <w:t>管理人对报告期内基金利润分配情况的说明</w:t>
      </w:r>
      <w:bookmarkEnd w:id="35"/>
      <w:r>
        <w:t xml:space="preserve"> </w:t>
      </w:r>
    </w:p>
    <w:p w14:paraId="4C69C5B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D755B20">
      <w:pPr>
        <w:pStyle w:val="23"/>
      </w:pPr>
      <w:bookmarkStart w:id="36" w:name="_Toc28633"/>
      <w:r>
        <w:t>报告期内基金持有人数或基金资产净值预警说明</w:t>
      </w:r>
      <w:bookmarkEnd w:id="36"/>
    </w:p>
    <w:p w14:paraId="44D0B015">
      <w:pPr>
        <w:pStyle w:val="18"/>
        <w:rPr>
          <w:rFonts w:hint="eastAsia"/>
        </w:rPr>
      </w:pPr>
      <w:r>
        <w:rPr>
          <w:rFonts w:hint="eastAsia"/>
        </w:rPr>
        <w:t>报告期内，本基金未出现连续二十个交易日基金份额持有人数量不满二百人或者基金资产净值低于五千万元的情形。</w:t>
      </w:r>
    </w:p>
    <w:p w14:paraId="6E8B9137">
      <w:pPr>
        <w:pStyle w:val="26"/>
      </w:pPr>
      <w:r>
        <w:t xml:space="preserve"> </w:t>
      </w:r>
      <w:bookmarkStart w:id="37" w:name="_Toc19831"/>
      <w:r>
        <w:t>托管人报告</w:t>
      </w:r>
      <w:bookmarkEnd w:id="37"/>
    </w:p>
    <w:p w14:paraId="0BF68B06">
      <w:pPr>
        <w:pStyle w:val="23"/>
      </w:pPr>
      <w:bookmarkStart w:id="38" w:name="_Toc29786"/>
      <w:r>
        <w:t>报告期内本基金托管人遵规守信情况声明</w:t>
      </w:r>
      <w:bookmarkEnd w:id="38"/>
    </w:p>
    <w:p w14:paraId="09A97B9F">
      <w:pPr>
        <w:pStyle w:val="18"/>
        <w:rPr>
          <w:rFonts w:hint="eastAsia"/>
        </w:rPr>
      </w:pPr>
      <w:r>
        <w:rPr>
          <w:rFonts w:hint="eastAsia"/>
        </w:rPr>
        <w:t>托管人声明:</w:t>
      </w:r>
    </w:p>
    <w:p w14:paraId="725881D1">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63460D7">
      <w:pPr>
        <w:pStyle w:val="23"/>
      </w:pPr>
      <w:bookmarkStart w:id="39" w:name="_Toc22445"/>
      <w:r>
        <w:t>托管人对报告期内本基金投资运作遵规守信、净值计算、利润分配等情况的说明</w:t>
      </w:r>
      <w:bookmarkEnd w:id="39"/>
      <w:r>
        <w:t xml:space="preserve"> </w:t>
      </w:r>
    </w:p>
    <w:p w14:paraId="6A71E21D">
      <w:pPr>
        <w:pStyle w:val="18"/>
        <w:rPr>
          <w:rFonts w:hint="eastAsia"/>
        </w:rPr>
      </w:pPr>
      <w:r>
        <w:rPr>
          <w:rFonts w:hint="eastAsia"/>
        </w:rPr>
        <w:t>招商银行根据法律法规、托管协议约定的投资监督条款，对托管产品的投资行为进行监督，并根据监管要求履行报告义务。</w:t>
      </w:r>
    </w:p>
    <w:p w14:paraId="46DA2B70">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0BF9C4EA">
      <w:pPr>
        <w:pStyle w:val="18"/>
        <w:rPr>
          <w:rFonts w:hint="eastAsia"/>
        </w:rPr>
      </w:pPr>
      <w:r>
        <w:rPr>
          <w:rFonts w:hint="eastAsia"/>
        </w:rPr>
        <w:t>本年度报告中利润分配情况真实、准确。</w:t>
      </w:r>
    </w:p>
    <w:p w14:paraId="34F027F1">
      <w:pPr>
        <w:pStyle w:val="23"/>
      </w:pPr>
      <w:bookmarkStart w:id="40" w:name="_Toc8239"/>
      <w:r>
        <w:t>托管人对本年度报告中财务信息等内容的真实、准确和完整发表意见</w:t>
      </w:r>
      <w:bookmarkEnd w:id="40"/>
    </w:p>
    <w:p w14:paraId="00D3DB88">
      <w:pPr>
        <w:pStyle w:val="18"/>
        <w:rPr>
          <w:rFonts w:hint="eastAsia"/>
        </w:rPr>
      </w:pPr>
      <w:r>
        <w:rPr>
          <w:rFonts w:hint="eastAsia"/>
        </w:rPr>
        <w:t>本年度报告中财务指标、净值表现、财务会计报告、投资组合报告内容真实、准确，不存在虚假记载、误导性陈述或者重大遗漏。</w:t>
      </w:r>
    </w:p>
    <w:p w14:paraId="0A356595">
      <w:pPr>
        <w:pStyle w:val="26"/>
      </w:pPr>
      <w:r>
        <w:t xml:space="preserve"> </w:t>
      </w:r>
      <w:bookmarkStart w:id="41" w:name="_Toc16358"/>
      <w:r>
        <w:t>审计报告</w:t>
      </w:r>
      <w:bookmarkEnd w:id="41"/>
      <w:r>
        <w:t xml:space="preserve"> </w:t>
      </w:r>
    </w:p>
    <w:p w14:paraId="34DD334D">
      <w:pPr>
        <w:pStyle w:val="23"/>
      </w:pPr>
      <w:bookmarkStart w:id="42" w:name="_Toc1715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31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FC6D57">
            <w:r>
              <w:rPr>
                <w:rFonts w:hint="eastAsia"/>
              </w:rPr>
              <w:t>财务报表是否经过审计</w:t>
            </w:r>
          </w:p>
        </w:tc>
        <w:tc>
          <w:tcPr>
            <w:tcW w:w="4153" w:type="dxa"/>
            <w:vAlign w:val="center"/>
          </w:tcPr>
          <w:p w14:paraId="647D32CD">
            <w:r>
              <w:rPr>
                <w:rFonts w:hint="eastAsia"/>
              </w:rPr>
              <w:t>是</w:t>
            </w:r>
          </w:p>
        </w:tc>
      </w:tr>
      <w:tr w14:paraId="7C1B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692BC749">
            <w:r>
              <w:rPr>
                <w:rFonts w:hint="eastAsia"/>
              </w:rPr>
              <w:t>审计意见类型</w:t>
            </w:r>
          </w:p>
        </w:tc>
        <w:tc>
          <w:tcPr>
            <w:tcW w:w="4153" w:type="dxa"/>
            <w:vAlign w:val="center"/>
          </w:tcPr>
          <w:p w14:paraId="4443CA4A">
            <w:r>
              <w:rPr>
                <w:rFonts w:hint="eastAsia"/>
              </w:rPr>
              <w:t>标准无保留意见</w:t>
            </w:r>
          </w:p>
        </w:tc>
      </w:tr>
      <w:tr w14:paraId="0E24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BF7D7F">
            <w:r>
              <w:rPr>
                <w:rFonts w:hint="eastAsia"/>
              </w:rPr>
              <w:t>审计报告编号</w:t>
            </w:r>
          </w:p>
        </w:tc>
        <w:tc>
          <w:tcPr>
            <w:tcW w:w="4153" w:type="dxa"/>
            <w:vAlign w:val="center"/>
          </w:tcPr>
          <w:p w14:paraId="547ACBFF">
            <w:r>
              <w:rPr>
                <w:rFonts w:hint="eastAsia"/>
              </w:rPr>
              <w:t>德师报(审)字(26)第P00544号</w:t>
            </w:r>
          </w:p>
        </w:tc>
      </w:tr>
    </w:tbl>
    <w:p w14:paraId="26A5F080">
      <w:pPr>
        <w:pStyle w:val="23"/>
      </w:pPr>
      <w:bookmarkStart w:id="43" w:name="_Toc2691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15A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4F82966">
            <w:pPr>
              <w:jc w:val="center"/>
            </w:pPr>
            <w:r>
              <w:rPr>
                <w:rFonts w:hint="eastAsia"/>
                <w:b/>
              </w:rPr>
              <w:t>审计报告标题</w:t>
            </w:r>
          </w:p>
        </w:tc>
        <w:tc>
          <w:tcPr>
            <w:tcW w:w="2491" w:type="dxa"/>
            <w:gridSpan w:val="2"/>
            <w:shd w:val="clear" w:color="auto" w:fill="BFBFBF"/>
            <w:vAlign w:val="center"/>
          </w:tcPr>
          <w:p w14:paraId="60645733">
            <w:pPr>
              <w:jc w:val="center"/>
            </w:pPr>
            <w:r>
              <w:rPr>
                <w:rFonts w:hint="eastAsia"/>
                <w:b/>
              </w:rPr>
              <w:t>审计报告</w:t>
            </w:r>
          </w:p>
        </w:tc>
      </w:tr>
      <w:tr w14:paraId="35D4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1F6739">
            <w:r>
              <w:rPr>
                <w:rFonts w:hint="eastAsia"/>
              </w:rPr>
              <w:t>审计报告收件人</w:t>
            </w:r>
          </w:p>
        </w:tc>
        <w:tc>
          <w:tcPr>
            <w:tcW w:w="2491" w:type="dxa"/>
            <w:gridSpan w:val="2"/>
            <w:vAlign w:val="center"/>
          </w:tcPr>
          <w:p w14:paraId="41AC707B">
            <w:r>
              <w:rPr>
                <w:rFonts w:hint="eastAsia"/>
              </w:rPr>
              <w:t>南方上证科创板综合交易型开放式指数证券投资基金全体持有人</w:t>
            </w:r>
          </w:p>
        </w:tc>
      </w:tr>
      <w:tr w14:paraId="256A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07C64E">
            <w:r>
              <w:rPr>
                <w:rFonts w:hint="eastAsia"/>
              </w:rPr>
              <w:t>审计意见</w:t>
            </w:r>
          </w:p>
        </w:tc>
        <w:tc>
          <w:tcPr>
            <w:tcW w:w="2491" w:type="dxa"/>
            <w:gridSpan w:val="2"/>
            <w:vAlign w:val="center"/>
          </w:tcPr>
          <w:p w14:paraId="40802D70">
            <w:pPr>
              <w:jc w:val="both"/>
              <w:rPr>
                <w:rFonts w:hint="eastAsia"/>
              </w:rPr>
            </w:pPr>
            <w:r>
              <w:rPr>
                <w:rFonts w:hint="eastAsia"/>
              </w:rPr>
              <w:t>我们审计了南方上证科创板综合交易型开放式指数证券投资基金的财务报表，包括2025年12月31日的资产负债表，2025年2月26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上证科创板综合交易型开放式指数证券投资基金2025年12月31日的财务状况以及2025年2月26日(基金合同生效日)至2025年12月31日止期间的经营成果和净资产变动情况。</w:t>
            </w:r>
          </w:p>
        </w:tc>
      </w:tr>
      <w:tr w14:paraId="4B1F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707A25">
            <w:r>
              <w:rPr>
                <w:rFonts w:hint="eastAsia"/>
              </w:rPr>
              <w:t>形成审计意见的基础</w:t>
            </w:r>
          </w:p>
        </w:tc>
        <w:tc>
          <w:tcPr>
            <w:tcW w:w="2491" w:type="dxa"/>
            <w:gridSpan w:val="2"/>
            <w:vAlign w:val="center"/>
          </w:tcPr>
          <w:p w14:paraId="3E92F9C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综合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2774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0031D5">
            <w:r>
              <w:rPr>
                <w:rFonts w:hint="eastAsia"/>
              </w:rPr>
              <w:t>强调事项</w:t>
            </w:r>
          </w:p>
        </w:tc>
        <w:tc>
          <w:tcPr>
            <w:tcW w:w="2491" w:type="dxa"/>
            <w:gridSpan w:val="2"/>
            <w:vAlign w:val="center"/>
          </w:tcPr>
          <w:p w14:paraId="00F88BC9">
            <w:pPr>
              <w:jc w:val="right"/>
            </w:pPr>
            <w:r>
              <w:rPr>
                <w:rFonts w:hint="eastAsia"/>
              </w:rPr>
              <w:t>-</w:t>
            </w:r>
          </w:p>
        </w:tc>
      </w:tr>
      <w:tr w14:paraId="6C76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33FC17">
            <w:r>
              <w:rPr>
                <w:rFonts w:hint="eastAsia"/>
              </w:rPr>
              <w:t>其他事项</w:t>
            </w:r>
          </w:p>
        </w:tc>
        <w:tc>
          <w:tcPr>
            <w:tcW w:w="2491" w:type="dxa"/>
            <w:gridSpan w:val="2"/>
            <w:vAlign w:val="center"/>
          </w:tcPr>
          <w:p w14:paraId="0DC1DE0E">
            <w:pPr>
              <w:jc w:val="right"/>
            </w:pPr>
            <w:r>
              <w:rPr>
                <w:rFonts w:hint="eastAsia"/>
              </w:rPr>
              <w:t>-</w:t>
            </w:r>
          </w:p>
        </w:tc>
      </w:tr>
      <w:tr w14:paraId="3857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4F47EE">
            <w:r>
              <w:rPr>
                <w:rFonts w:hint="eastAsia"/>
              </w:rPr>
              <w:t>其他信息</w:t>
            </w:r>
          </w:p>
        </w:tc>
        <w:tc>
          <w:tcPr>
            <w:tcW w:w="2491" w:type="dxa"/>
            <w:gridSpan w:val="2"/>
            <w:vAlign w:val="center"/>
          </w:tcPr>
          <w:p w14:paraId="44FB2BAD">
            <w:pPr>
              <w:jc w:val="both"/>
              <w:rPr>
                <w:rFonts w:hint="eastAsia"/>
              </w:rPr>
            </w:pPr>
            <w:r>
              <w:rPr>
                <w:rFonts w:hint="eastAsia"/>
              </w:rPr>
              <w:t>南方基金管理股份有限公司(以下简称“基金管理人”)管理层对其他信息负责。其他信息包括南方上证科创板综合交易型开放式指数证券投资基金年度报告中涵盖的信息，但不包括财务报表和我们的审计报告。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AC0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6A85F4">
            <w:r>
              <w:rPr>
                <w:rFonts w:hint="eastAsia"/>
              </w:rPr>
              <w:t>管理层和治理层对财务报表的责任</w:t>
            </w:r>
          </w:p>
        </w:tc>
        <w:tc>
          <w:tcPr>
            <w:tcW w:w="2491" w:type="dxa"/>
            <w:gridSpan w:val="2"/>
            <w:vAlign w:val="center"/>
          </w:tcPr>
          <w:p w14:paraId="4936418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上证科创板综合交易型开放式指数证券投资基金的持续经营能力，披露与持续经营相关的事项(如适用)，并运用持续经营假设，除非基金管理人管理层计划清算南方上证科创板综合交易型开放式指数证券投资基金、终止运营或别无其他现实的选择。
</w:t>
            </w:r>
            <w:r>
              <w:rPr>
                <w:rFonts w:hint="eastAsia"/>
              </w:rPr>
              <w:br w:type="textWrapping"/>
            </w:r>
            <w:r>
              <w:rPr>
                <w:rFonts w:hint="eastAsia"/>
              </w:rPr>
              <w:t>基金管理人治理层负责监督南方上证科创板综合交易型开放式指数证券投资基金的财务报告过程。</w:t>
            </w:r>
          </w:p>
        </w:tc>
      </w:tr>
      <w:tr w14:paraId="2987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155276">
            <w:r>
              <w:rPr>
                <w:rFonts w:hint="eastAsia"/>
              </w:rPr>
              <w:t>注册会计师对财务报表审计的责任</w:t>
            </w:r>
          </w:p>
        </w:tc>
        <w:tc>
          <w:tcPr>
            <w:tcW w:w="2491" w:type="dxa"/>
            <w:gridSpan w:val="2"/>
            <w:vAlign w:val="center"/>
          </w:tcPr>
          <w:p w14:paraId="15D72E9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上证科创板综合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综合交易型开放式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3D1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F094CF">
            <w:r>
              <w:rPr>
                <w:rFonts w:hint="eastAsia"/>
              </w:rPr>
              <w:t>会计师事务所的名称</w:t>
            </w:r>
          </w:p>
        </w:tc>
        <w:tc>
          <w:tcPr>
            <w:tcW w:w="2491" w:type="dxa"/>
            <w:gridSpan w:val="2"/>
            <w:vAlign w:val="center"/>
          </w:tcPr>
          <w:p w14:paraId="5AD5287E">
            <w:r>
              <w:rPr>
                <w:rFonts w:hint="eastAsia"/>
              </w:rPr>
              <w:t>德勤华永会计师事务所（特殊普通合伙）</w:t>
            </w:r>
          </w:p>
        </w:tc>
      </w:tr>
      <w:tr w14:paraId="676F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4B03FB">
            <w:r>
              <w:rPr>
                <w:rFonts w:hint="eastAsia"/>
              </w:rPr>
              <w:t>注册会计师的姓名</w:t>
            </w:r>
          </w:p>
        </w:tc>
        <w:tc>
          <w:tcPr>
            <w:tcW w:w="2491" w:type="dxa"/>
            <w:vAlign w:val="center"/>
          </w:tcPr>
          <w:p w14:paraId="6C7056D7">
            <w:r>
              <w:rPr>
                <w:rFonts w:hint="eastAsia"/>
              </w:rPr>
              <w:t>汪芳</w:t>
            </w:r>
          </w:p>
        </w:tc>
        <w:tc>
          <w:tcPr>
            <w:tcW w:w="2768" w:type="dxa"/>
            <w:vAlign w:val="center"/>
          </w:tcPr>
          <w:p w14:paraId="1A18F711">
            <w:r>
              <w:rPr>
                <w:rFonts w:hint="eastAsia"/>
              </w:rPr>
              <w:t>陈思雨</w:t>
            </w:r>
          </w:p>
        </w:tc>
      </w:tr>
      <w:tr w14:paraId="39BA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DD495A">
            <w:r>
              <w:rPr>
                <w:rFonts w:hint="eastAsia"/>
              </w:rPr>
              <w:t>会计师事务所的地址</w:t>
            </w:r>
          </w:p>
        </w:tc>
        <w:tc>
          <w:tcPr>
            <w:tcW w:w="2491" w:type="dxa"/>
            <w:gridSpan w:val="2"/>
            <w:vAlign w:val="center"/>
          </w:tcPr>
          <w:p w14:paraId="0F0DF318">
            <w:r>
              <w:rPr>
                <w:rFonts w:hint="eastAsia"/>
              </w:rPr>
              <w:t>上海市黄浦区延安东路222号外滩中心30楼</w:t>
            </w:r>
          </w:p>
        </w:tc>
      </w:tr>
      <w:tr w14:paraId="35C0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7D1691">
            <w:r>
              <w:rPr>
                <w:rFonts w:hint="eastAsia"/>
              </w:rPr>
              <w:t>审计报告日期</w:t>
            </w:r>
          </w:p>
        </w:tc>
        <w:tc>
          <w:tcPr>
            <w:tcW w:w="2491" w:type="dxa"/>
            <w:gridSpan w:val="2"/>
            <w:vAlign w:val="center"/>
          </w:tcPr>
          <w:p w14:paraId="2E64AEC6">
            <w:r>
              <w:rPr>
                <w:rFonts w:hint="eastAsia"/>
              </w:rPr>
              <w:t>2026年3月27日</w:t>
            </w:r>
          </w:p>
        </w:tc>
      </w:tr>
    </w:tbl>
    <w:p w14:paraId="3F04845B">
      <w:pPr>
        <w:pStyle w:val="26"/>
      </w:pPr>
      <w:bookmarkStart w:id="44" w:name="_Toc9693"/>
      <w:r>
        <w:t>年度财务报表</w:t>
      </w:r>
      <w:bookmarkEnd w:id="44"/>
      <w:r>
        <w:t xml:space="preserve"> </w:t>
      </w:r>
    </w:p>
    <w:p w14:paraId="52F9588D">
      <w:pPr>
        <w:pStyle w:val="23"/>
      </w:pPr>
      <w:bookmarkStart w:id="45" w:name="_Toc27136"/>
      <w:r>
        <w:t>资产负债表</w:t>
      </w:r>
      <w:bookmarkEnd w:id="45"/>
    </w:p>
    <w:p w14:paraId="0999421B">
      <w:pPr>
        <w:pStyle w:val="18"/>
        <w:rPr>
          <w:rFonts w:hint="eastAsia"/>
        </w:rPr>
      </w:pPr>
      <w:r>
        <w:rPr>
          <w:rFonts w:hint="eastAsia"/>
        </w:rPr>
        <w:t>会计主体：南方上证科创板综合交易型开放式指数证券投资基金</w:t>
      </w:r>
    </w:p>
    <w:p w14:paraId="7024F643">
      <w:pPr>
        <w:pStyle w:val="18"/>
        <w:rPr>
          <w:rFonts w:hint="eastAsia"/>
        </w:rPr>
      </w:pPr>
      <w:r>
        <w:rPr>
          <w:rFonts w:hint="eastAsia"/>
        </w:rPr>
        <w:t>报告截止日：2025年12月31日</w:t>
      </w:r>
    </w:p>
    <w:p w14:paraId="09BCED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0F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5738B">
            <w:r>
              <w:rPr>
                <w:rFonts w:hint="eastAsia"/>
              </w:rPr>
              <w:t>资产</w:t>
            </w:r>
          </w:p>
        </w:tc>
        <w:tc>
          <w:tcPr>
            <w:tcW w:w="2768" w:type="dxa"/>
            <w:vAlign w:val="center"/>
          </w:tcPr>
          <w:p w14:paraId="1E4DD5F6">
            <w:r>
              <w:rPr>
                <w:rFonts w:hint="eastAsia"/>
              </w:rPr>
              <w:t>附注号</w:t>
            </w:r>
          </w:p>
        </w:tc>
        <w:tc>
          <w:tcPr>
            <w:tcW w:w="2768" w:type="dxa"/>
            <w:vAlign w:val="center"/>
          </w:tcPr>
          <w:p w14:paraId="3FEC4BA6">
            <w:r>
              <w:rPr>
                <w:rFonts w:hint="eastAsia"/>
              </w:rPr>
              <w:t>本期末2025年12月31日</w:t>
            </w:r>
          </w:p>
        </w:tc>
      </w:tr>
      <w:tr w14:paraId="7329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4FA13">
            <w:r>
              <w:rPr>
                <w:rFonts w:hint="eastAsia"/>
              </w:rPr>
              <w:t>资产：</w:t>
            </w:r>
          </w:p>
        </w:tc>
        <w:tc>
          <w:tcPr>
            <w:tcW w:w="2768" w:type="dxa"/>
            <w:vAlign w:val="center"/>
          </w:tcPr>
          <w:p w14:paraId="22E5CD70"/>
        </w:tc>
        <w:tc>
          <w:tcPr>
            <w:tcW w:w="2768" w:type="dxa"/>
            <w:vAlign w:val="center"/>
          </w:tcPr>
          <w:p w14:paraId="45FB2CF5"/>
        </w:tc>
      </w:tr>
      <w:tr w14:paraId="53C2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27167">
            <w:r>
              <w:rPr>
                <w:rFonts w:hint="eastAsia"/>
              </w:rPr>
              <w:t>货币资金</w:t>
            </w:r>
          </w:p>
        </w:tc>
        <w:tc>
          <w:tcPr>
            <w:tcW w:w="2768" w:type="dxa"/>
            <w:vAlign w:val="center"/>
          </w:tcPr>
          <w:p w14:paraId="529F594B">
            <w:r>
              <w:rPr>
                <w:rFonts w:hint="eastAsia"/>
              </w:rPr>
              <w:t>7.4.7.1</w:t>
            </w:r>
          </w:p>
        </w:tc>
        <w:tc>
          <w:tcPr>
            <w:tcW w:w="2768" w:type="dxa"/>
            <w:vAlign w:val="center"/>
          </w:tcPr>
          <w:p w14:paraId="6ED459AB">
            <w:pPr>
              <w:jc w:val="right"/>
            </w:pPr>
            <w:r>
              <w:rPr>
                <w:rFonts w:hint="eastAsia"/>
              </w:rPr>
              <w:t>321,401.95</w:t>
            </w:r>
          </w:p>
        </w:tc>
      </w:tr>
      <w:tr w14:paraId="221A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CEF52">
            <w:r>
              <w:rPr>
                <w:rFonts w:hint="eastAsia"/>
              </w:rPr>
              <w:t>结算备付金</w:t>
            </w:r>
          </w:p>
        </w:tc>
        <w:tc>
          <w:tcPr>
            <w:tcW w:w="2768" w:type="dxa"/>
            <w:vAlign w:val="center"/>
          </w:tcPr>
          <w:p w14:paraId="75DCE650"/>
        </w:tc>
        <w:tc>
          <w:tcPr>
            <w:tcW w:w="2768" w:type="dxa"/>
            <w:vAlign w:val="center"/>
          </w:tcPr>
          <w:p w14:paraId="392D382F">
            <w:pPr>
              <w:jc w:val="right"/>
            </w:pPr>
            <w:r>
              <w:rPr>
                <w:rFonts w:hint="eastAsia"/>
              </w:rPr>
              <w:t>10,446.43</w:t>
            </w:r>
          </w:p>
        </w:tc>
      </w:tr>
      <w:tr w14:paraId="3AD8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597DF">
            <w:r>
              <w:rPr>
                <w:rFonts w:hint="eastAsia"/>
              </w:rPr>
              <w:t>存出保证金</w:t>
            </w:r>
          </w:p>
        </w:tc>
        <w:tc>
          <w:tcPr>
            <w:tcW w:w="2768" w:type="dxa"/>
            <w:vAlign w:val="center"/>
          </w:tcPr>
          <w:p w14:paraId="56135B20"/>
        </w:tc>
        <w:tc>
          <w:tcPr>
            <w:tcW w:w="2768" w:type="dxa"/>
            <w:vAlign w:val="center"/>
          </w:tcPr>
          <w:p w14:paraId="05981350">
            <w:pPr>
              <w:jc w:val="right"/>
            </w:pPr>
            <w:r>
              <w:rPr>
                <w:rFonts w:hint="eastAsia"/>
              </w:rPr>
              <w:t>-</w:t>
            </w:r>
          </w:p>
        </w:tc>
      </w:tr>
      <w:tr w14:paraId="3934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A2EFC">
            <w:r>
              <w:rPr>
                <w:rFonts w:hint="eastAsia"/>
              </w:rPr>
              <w:t>交易性金融资产</w:t>
            </w:r>
          </w:p>
        </w:tc>
        <w:tc>
          <w:tcPr>
            <w:tcW w:w="2768" w:type="dxa"/>
            <w:vAlign w:val="center"/>
          </w:tcPr>
          <w:p w14:paraId="39B21CA8">
            <w:r>
              <w:rPr>
                <w:rFonts w:hint="eastAsia"/>
              </w:rPr>
              <w:t>7.4.7.2</w:t>
            </w:r>
          </w:p>
        </w:tc>
        <w:tc>
          <w:tcPr>
            <w:tcW w:w="2768" w:type="dxa"/>
            <w:vAlign w:val="center"/>
          </w:tcPr>
          <w:p w14:paraId="6173614E">
            <w:pPr>
              <w:jc w:val="right"/>
            </w:pPr>
            <w:r>
              <w:rPr>
                <w:rFonts w:hint="eastAsia"/>
              </w:rPr>
              <w:t>463,206,585.37</w:t>
            </w:r>
          </w:p>
        </w:tc>
      </w:tr>
      <w:tr w14:paraId="47FC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86F80">
            <w:r>
              <w:rPr>
                <w:rFonts w:hint="eastAsia"/>
              </w:rPr>
              <w:t>其中：股票投资</w:t>
            </w:r>
          </w:p>
        </w:tc>
        <w:tc>
          <w:tcPr>
            <w:tcW w:w="2768" w:type="dxa"/>
            <w:vAlign w:val="center"/>
          </w:tcPr>
          <w:p w14:paraId="07F9C01B"/>
        </w:tc>
        <w:tc>
          <w:tcPr>
            <w:tcW w:w="2768" w:type="dxa"/>
            <w:vAlign w:val="center"/>
          </w:tcPr>
          <w:p w14:paraId="19B22A24">
            <w:pPr>
              <w:jc w:val="right"/>
            </w:pPr>
            <w:r>
              <w:rPr>
                <w:rFonts w:hint="eastAsia"/>
              </w:rPr>
              <w:t>463,137,373.91</w:t>
            </w:r>
          </w:p>
        </w:tc>
      </w:tr>
      <w:tr w14:paraId="2795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ACC26">
            <w:r>
              <w:rPr>
                <w:rFonts w:hint="eastAsia"/>
              </w:rPr>
              <w:t xml:space="preserve">      基金投资</w:t>
            </w:r>
          </w:p>
        </w:tc>
        <w:tc>
          <w:tcPr>
            <w:tcW w:w="2768" w:type="dxa"/>
            <w:vAlign w:val="center"/>
          </w:tcPr>
          <w:p w14:paraId="1EB472B7"/>
        </w:tc>
        <w:tc>
          <w:tcPr>
            <w:tcW w:w="2768" w:type="dxa"/>
            <w:vAlign w:val="center"/>
          </w:tcPr>
          <w:p w14:paraId="6DD04F99">
            <w:pPr>
              <w:jc w:val="right"/>
            </w:pPr>
            <w:r>
              <w:rPr>
                <w:rFonts w:hint="eastAsia"/>
              </w:rPr>
              <w:t>-</w:t>
            </w:r>
          </w:p>
        </w:tc>
      </w:tr>
      <w:tr w14:paraId="71D9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794E7">
            <w:r>
              <w:rPr>
                <w:rFonts w:hint="eastAsia"/>
              </w:rPr>
              <w:t xml:space="preserve">      债券投资</w:t>
            </w:r>
          </w:p>
        </w:tc>
        <w:tc>
          <w:tcPr>
            <w:tcW w:w="2768" w:type="dxa"/>
            <w:vAlign w:val="center"/>
          </w:tcPr>
          <w:p w14:paraId="01155663"/>
        </w:tc>
        <w:tc>
          <w:tcPr>
            <w:tcW w:w="2768" w:type="dxa"/>
            <w:vAlign w:val="center"/>
          </w:tcPr>
          <w:p w14:paraId="1FCA0D4D">
            <w:pPr>
              <w:jc w:val="right"/>
            </w:pPr>
            <w:r>
              <w:rPr>
                <w:rFonts w:hint="eastAsia"/>
              </w:rPr>
              <w:t>69,211.46</w:t>
            </w:r>
          </w:p>
        </w:tc>
      </w:tr>
      <w:tr w14:paraId="68D1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130C9">
            <w:r>
              <w:rPr>
                <w:rFonts w:hint="eastAsia"/>
              </w:rPr>
              <w:t xml:space="preserve">      资产支持证券投资</w:t>
            </w:r>
          </w:p>
        </w:tc>
        <w:tc>
          <w:tcPr>
            <w:tcW w:w="2768" w:type="dxa"/>
            <w:vAlign w:val="center"/>
          </w:tcPr>
          <w:p w14:paraId="70673479"/>
        </w:tc>
        <w:tc>
          <w:tcPr>
            <w:tcW w:w="2768" w:type="dxa"/>
            <w:vAlign w:val="center"/>
          </w:tcPr>
          <w:p w14:paraId="1A3D25EB">
            <w:pPr>
              <w:jc w:val="right"/>
            </w:pPr>
            <w:r>
              <w:rPr>
                <w:rFonts w:hint="eastAsia"/>
              </w:rPr>
              <w:t>-</w:t>
            </w:r>
          </w:p>
        </w:tc>
      </w:tr>
      <w:tr w14:paraId="1FC5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AD755">
            <w:r>
              <w:rPr>
                <w:rFonts w:hint="eastAsia"/>
              </w:rPr>
              <w:t xml:space="preserve">      贵金属投资</w:t>
            </w:r>
          </w:p>
        </w:tc>
        <w:tc>
          <w:tcPr>
            <w:tcW w:w="2768" w:type="dxa"/>
            <w:vAlign w:val="center"/>
          </w:tcPr>
          <w:p w14:paraId="4815BD5F"/>
        </w:tc>
        <w:tc>
          <w:tcPr>
            <w:tcW w:w="2768" w:type="dxa"/>
            <w:vAlign w:val="center"/>
          </w:tcPr>
          <w:p w14:paraId="3EED3CB9">
            <w:pPr>
              <w:jc w:val="right"/>
            </w:pPr>
            <w:r>
              <w:rPr>
                <w:rFonts w:hint="eastAsia"/>
              </w:rPr>
              <w:t>-</w:t>
            </w:r>
          </w:p>
        </w:tc>
      </w:tr>
      <w:tr w14:paraId="5A02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301A9">
            <w:r>
              <w:rPr>
                <w:rFonts w:hint="eastAsia"/>
              </w:rPr>
              <w:t xml:space="preserve">      其他投资</w:t>
            </w:r>
          </w:p>
        </w:tc>
        <w:tc>
          <w:tcPr>
            <w:tcW w:w="2768" w:type="dxa"/>
            <w:vAlign w:val="center"/>
          </w:tcPr>
          <w:p w14:paraId="7C0E1B5C"/>
        </w:tc>
        <w:tc>
          <w:tcPr>
            <w:tcW w:w="2768" w:type="dxa"/>
            <w:vAlign w:val="center"/>
          </w:tcPr>
          <w:p w14:paraId="391ED8A7">
            <w:pPr>
              <w:jc w:val="right"/>
            </w:pPr>
            <w:r>
              <w:rPr>
                <w:rFonts w:hint="eastAsia"/>
              </w:rPr>
              <w:t>-</w:t>
            </w:r>
          </w:p>
        </w:tc>
      </w:tr>
      <w:tr w14:paraId="7311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E2C3A">
            <w:r>
              <w:rPr>
                <w:rFonts w:hint="eastAsia"/>
              </w:rPr>
              <w:t>衍生金融资产</w:t>
            </w:r>
          </w:p>
        </w:tc>
        <w:tc>
          <w:tcPr>
            <w:tcW w:w="2768" w:type="dxa"/>
            <w:vAlign w:val="center"/>
          </w:tcPr>
          <w:p w14:paraId="1AAE0544">
            <w:r>
              <w:rPr>
                <w:rFonts w:hint="eastAsia"/>
              </w:rPr>
              <w:t>7.4.7.3</w:t>
            </w:r>
          </w:p>
        </w:tc>
        <w:tc>
          <w:tcPr>
            <w:tcW w:w="2768" w:type="dxa"/>
            <w:vAlign w:val="center"/>
          </w:tcPr>
          <w:p w14:paraId="1EECCF63">
            <w:pPr>
              <w:jc w:val="right"/>
            </w:pPr>
            <w:r>
              <w:rPr>
                <w:rFonts w:hint="eastAsia"/>
              </w:rPr>
              <w:t>-</w:t>
            </w:r>
          </w:p>
        </w:tc>
      </w:tr>
      <w:tr w14:paraId="2AAC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CED5A">
            <w:r>
              <w:rPr>
                <w:rFonts w:hint="eastAsia"/>
              </w:rPr>
              <w:t>买入返售金融资产</w:t>
            </w:r>
          </w:p>
        </w:tc>
        <w:tc>
          <w:tcPr>
            <w:tcW w:w="2768" w:type="dxa"/>
            <w:vAlign w:val="center"/>
          </w:tcPr>
          <w:p w14:paraId="52A58186">
            <w:r>
              <w:rPr>
                <w:rFonts w:hint="eastAsia"/>
              </w:rPr>
              <w:t>7.4.7.4</w:t>
            </w:r>
          </w:p>
        </w:tc>
        <w:tc>
          <w:tcPr>
            <w:tcW w:w="2768" w:type="dxa"/>
            <w:vAlign w:val="center"/>
          </w:tcPr>
          <w:p w14:paraId="54979C77">
            <w:pPr>
              <w:jc w:val="right"/>
            </w:pPr>
            <w:r>
              <w:rPr>
                <w:rFonts w:hint="eastAsia"/>
              </w:rPr>
              <w:t>-</w:t>
            </w:r>
          </w:p>
        </w:tc>
      </w:tr>
      <w:tr w14:paraId="2F0C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1CCB2">
            <w:r>
              <w:rPr>
                <w:rFonts w:hint="eastAsia"/>
              </w:rPr>
              <w:t>债权投资</w:t>
            </w:r>
          </w:p>
        </w:tc>
        <w:tc>
          <w:tcPr>
            <w:tcW w:w="2768" w:type="dxa"/>
            <w:vAlign w:val="center"/>
          </w:tcPr>
          <w:p w14:paraId="4AE3F5F2"/>
        </w:tc>
        <w:tc>
          <w:tcPr>
            <w:tcW w:w="2768" w:type="dxa"/>
            <w:vAlign w:val="center"/>
          </w:tcPr>
          <w:p w14:paraId="122C0248">
            <w:pPr>
              <w:jc w:val="right"/>
            </w:pPr>
            <w:r>
              <w:rPr>
                <w:rFonts w:hint="eastAsia"/>
              </w:rPr>
              <w:t>-</w:t>
            </w:r>
          </w:p>
        </w:tc>
      </w:tr>
      <w:tr w14:paraId="2C24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96496">
            <w:r>
              <w:rPr>
                <w:rFonts w:hint="eastAsia"/>
              </w:rPr>
              <w:t>其中：债券投资</w:t>
            </w:r>
          </w:p>
        </w:tc>
        <w:tc>
          <w:tcPr>
            <w:tcW w:w="2768" w:type="dxa"/>
            <w:vAlign w:val="center"/>
          </w:tcPr>
          <w:p w14:paraId="59F9D68B"/>
        </w:tc>
        <w:tc>
          <w:tcPr>
            <w:tcW w:w="2768" w:type="dxa"/>
            <w:vAlign w:val="center"/>
          </w:tcPr>
          <w:p w14:paraId="077039BB">
            <w:pPr>
              <w:jc w:val="right"/>
            </w:pPr>
            <w:r>
              <w:rPr>
                <w:rFonts w:hint="eastAsia"/>
              </w:rPr>
              <w:t>-</w:t>
            </w:r>
          </w:p>
        </w:tc>
      </w:tr>
      <w:tr w14:paraId="5AA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5CC0C">
            <w:r>
              <w:rPr>
                <w:rFonts w:hint="eastAsia"/>
              </w:rPr>
              <w:t xml:space="preserve">      资产支持证券投资</w:t>
            </w:r>
          </w:p>
        </w:tc>
        <w:tc>
          <w:tcPr>
            <w:tcW w:w="2768" w:type="dxa"/>
            <w:vAlign w:val="center"/>
          </w:tcPr>
          <w:p w14:paraId="79DED4A2"/>
        </w:tc>
        <w:tc>
          <w:tcPr>
            <w:tcW w:w="2768" w:type="dxa"/>
            <w:vAlign w:val="center"/>
          </w:tcPr>
          <w:p w14:paraId="0365ABCD">
            <w:pPr>
              <w:jc w:val="right"/>
            </w:pPr>
            <w:r>
              <w:rPr>
                <w:rFonts w:hint="eastAsia"/>
              </w:rPr>
              <w:t>-</w:t>
            </w:r>
          </w:p>
        </w:tc>
      </w:tr>
      <w:tr w14:paraId="7659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F0692">
            <w:r>
              <w:rPr>
                <w:rFonts w:hint="eastAsia"/>
              </w:rPr>
              <w:t xml:space="preserve">      其他投资</w:t>
            </w:r>
          </w:p>
        </w:tc>
        <w:tc>
          <w:tcPr>
            <w:tcW w:w="2768" w:type="dxa"/>
            <w:vAlign w:val="center"/>
          </w:tcPr>
          <w:p w14:paraId="1E5067EC"/>
        </w:tc>
        <w:tc>
          <w:tcPr>
            <w:tcW w:w="2768" w:type="dxa"/>
            <w:vAlign w:val="center"/>
          </w:tcPr>
          <w:p w14:paraId="22D9C15F">
            <w:pPr>
              <w:jc w:val="right"/>
            </w:pPr>
            <w:r>
              <w:rPr>
                <w:rFonts w:hint="eastAsia"/>
              </w:rPr>
              <w:t>-</w:t>
            </w:r>
          </w:p>
        </w:tc>
      </w:tr>
      <w:tr w14:paraId="19E8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F0EFD">
            <w:r>
              <w:rPr>
                <w:rFonts w:hint="eastAsia"/>
              </w:rPr>
              <w:t>其他债权投资</w:t>
            </w:r>
          </w:p>
        </w:tc>
        <w:tc>
          <w:tcPr>
            <w:tcW w:w="2768" w:type="dxa"/>
            <w:vAlign w:val="center"/>
          </w:tcPr>
          <w:p w14:paraId="3486D830"/>
        </w:tc>
        <w:tc>
          <w:tcPr>
            <w:tcW w:w="2768" w:type="dxa"/>
            <w:vAlign w:val="center"/>
          </w:tcPr>
          <w:p w14:paraId="3CBF59A0">
            <w:pPr>
              <w:jc w:val="right"/>
            </w:pPr>
            <w:r>
              <w:rPr>
                <w:rFonts w:hint="eastAsia"/>
              </w:rPr>
              <w:t>-</w:t>
            </w:r>
          </w:p>
        </w:tc>
      </w:tr>
      <w:tr w14:paraId="4B5E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5C17C">
            <w:r>
              <w:rPr>
                <w:rFonts w:hint="eastAsia"/>
              </w:rPr>
              <w:t>其他权益工具投资</w:t>
            </w:r>
          </w:p>
        </w:tc>
        <w:tc>
          <w:tcPr>
            <w:tcW w:w="2768" w:type="dxa"/>
            <w:vAlign w:val="center"/>
          </w:tcPr>
          <w:p w14:paraId="7BD38392"/>
        </w:tc>
        <w:tc>
          <w:tcPr>
            <w:tcW w:w="2768" w:type="dxa"/>
            <w:vAlign w:val="center"/>
          </w:tcPr>
          <w:p w14:paraId="502351BC">
            <w:pPr>
              <w:jc w:val="right"/>
            </w:pPr>
            <w:r>
              <w:rPr>
                <w:rFonts w:hint="eastAsia"/>
              </w:rPr>
              <w:t>-</w:t>
            </w:r>
          </w:p>
        </w:tc>
      </w:tr>
      <w:tr w14:paraId="3716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DB795">
            <w:r>
              <w:rPr>
                <w:rFonts w:hint="eastAsia"/>
              </w:rPr>
              <w:t>应收清算款</w:t>
            </w:r>
          </w:p>
        </w:tc>
        <w:tc>
          <w:tcPr>
            <w:tcW w:w="2768" w:type="dxa"/>
            <w:vAlign w:val="center"/>
          </w:tcPr>
          <w:p w14:paraId="18103E46"/>
        </w:tc>
        <w:tc>
          <w:tcPr>
            <w:tcW w:w="2768" w:type="dxa"/>
            <w:vAlign w:val="center"/>
          </w:tcPr>
          <w:p w14:paraId="344EEEA8">
            <w:pPr>
              <w:jc w:val="right"/>
            </w:pPr>
            <w:r>
              <w:rPr>
                <w:rFonts w:hint="eastAsia"/>
              </w:rPr>
              <w:t>4,308.22</w:t>
            </w:r>
          </w:p>
        </w:tc>
      </w:tr>
      <w:tr w14:paraId="3427AB9F">
        <w:tblPrEx>
          <w:tblCellMar>
            <w:top w:w="0" w:type="dxa"/>
            <w:left w:w="108" w:type="dxa"/>
            <w:bottom w:w="0" w:type="dxa"/>
            <w:right w:w="108" w:type="dxa"/>
          </w:tblCellMar>
        </w:tblPrEx>
        <w:trPr>
          <w:jc w:val="center"/>
        </w:trPr>
        <w:tc>
          <w:tcPr>
            <w:tcW w:w="2768" w:type="dxa"/>
            <w:vAlign w:val="center"/>
          </w:tcPr>
          <w:p w14:paraId="6B36FAD9">
            <w:r>
              <w:rPr>
                <w:rFonts w:hint="eastAsia"/>
              </w:rPr>
              <w:t>应收股利</w:t>
            </w:r>
          </w:p>
        </w:tc>
        <w:tc>
          <w:tcPr>
            <w:tcW w:w="2768" w:type="dxa"/>
            <w:vAlign w:val="center"/>
          </w:tcPr>
          <w:p w14:paraId="2AC4CE17"/>
        </w:tc>
        <w:tc>
          <w:tcPr>
            <w:tcW w:w="2768" w:type="dxa"/>
            <w:vAlign w:val="center"/>
          </w:tcPr>
          <w:p w14:paraId="1D50A298">
            <w:pPr>
              <w:jc w:val="right"/>
            </w:pPr>
            <w:r>
              <w:rPr>
                <w:rFonts w:hint="eastAsia"/>
              </w:rPr>
              <w:t>-</w:t>
            </w:r>
          </w:p>
        </w:tc>
      </w:tr>
      <w:tr w14:paraId="1BF3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B7310">
            <w:r>
              <w:rPr>
                <w:rFonts w:hint="eastAsia"/>
              </w:rPr>
              <w:t>应收申购款</w:t>
            </w:r>
          </w:p>
        </w:tc>
        <w:tc>
          <w:tcPr>
            <w:tcW w:w="2768" w:type="dxa"/>
            <w:vAlign w:val="center"/>
          </w:tcPr>
          <w:p w14:paraId="2B367353"/>
        </w:tc>
        <w:tc>
          <w:tcPr>
            <w:tcW w:w="2768" w:type="dxa"/>
            <w:vAlign w:val="center"/>
          </w:tcPr>
          <w:p w14:paraId="4642597F">
            <w:pPr>
              <w:jc w:val="right"/>
            </w:pPr>
            <w:r>
              <w:rPr>
                <w:rFonts w:hint="eastAsia"/>
              </w:rPr>
              <w:t>-</w:t>
            </w:r>
          </w:p>
        </w:tc>
      </w:tr>
      <w:tr w14:paraId="56C0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1CC1E">
            <w:r>
              <w:rPr>
                <w:rFonts w:hint="eastAsia"/>
              </w:rPr>
              <w:t>递延所得税资产</w:t>
            </w:r>
          </w:p>
        </w:tc>
        <w:tc>
          <w:tcPr>
            <w:tcW w:w="2768" w:type="dxa"/>
            <w:vAlign w:val="center"/>
          </w:tcPr>
          <w:p w14:paraId="519BDB82"/>
        </w:tc>
        <w:tc>
          <w:tcPr>
            <w:tcW w:w="2768" w:type="dxa"/>
            <w:vAlign w:val="center"/>
          </w:tcPr>
          <w:p w14:paraId="23EC4001">
            <w:pPr>
              <w:jc w:val="right"/>
            </w:pPr>
            <w:r>
              <w:rPr>
                <w:rFonts w:hint="eastAsia"/>
              </w:rPr>
              <w:t>-</w:t>
            </w:r>
          </w:p>
        </w:tc>
      </w:tr>
      <w:tr w14:paraId="5F3C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E2CB6">
            <w:r>
              <w:rPr>
                <w:rFonts w:hint="eastAsia"/>
              </w:rPr>
              <w:t>其他资产</w:t>
            </w:r>
          </w:p>
        </w:tc>
        <w:tc>
          <w:tcPr>
            <w:tcW w:w="2768" w:type="dxa"/>
            <w:vAlign w:val="center"/>
          </w:tcPr>
          <w:p w14:paraId="7D713DC7">
            <w:r>
              <w:rPr>
                <w:rFonts w:hint="eastAsia"/>
              </w:rPr>
              <w:t>7.4.7.5</w:t>
            </w:r>
          </w:p>
        </w:tc>
        <w:tc>
          <w:tcPr>
            <w:tcW w:w="2768" w:type="dxa"/>
            <w:vAlign w:val="center"/>
          </w:tcPr>
          <w:p w14:paraId="439F652D">
            <w:pPr>
              <w:jc w:val="right"/>
            </w:pPr>
            <w:r>
              <w:rPr>
                <w:rFonts w:hint="eastAsia"/>
              </w:rPr>
              <w:t>-</w:t>
            </w:r>
          </w:p>
        </w:tc>
      </w:tr>
      <w:tr w14:paraId="5BA0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FC554">
            <w:r>
              <w:rPr>
                <w:rFonts w:hint="eastAsia"/>
              </w:rPr>
              <w:t>资产总计</w:t>
            </w:r>
          </w:p>
        </w:tc>
        <w:tc>
          <w:tcPr>
            <w:tcW w:w="2768" w:type="dxa"/>
            <w:vAlign w:val="center"/>
          </w:tcPr>
          <w:p w14:paraId="3E06E521"/>
        </w:tc>
        <w:tc>
          <w:tcPr>
            <w:tcW w:w="2768" w:type="dxa"/>
            <w:vAlign w:val="center"/>
          </w:tcPr>
          <w:p w14:paraId="054B1F66">
            <w:pPr>
              <w:jc w:val="right"/>
            </w:pPr>
            <w:r>
              <w:rPr>
                <w:rFonts w:hint="eastAsia"/>
              </w:rPr>
              <w:t>463,542,741.97</w:t>
            </w:r>
          </w:p>
        </w:tc>
      </w:tr>
      <w:tr w14:paraId="6C69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37695">
            <w:r>
              <w:rPr>
                <w:rFonts w:hint="eastAsia"/>
              </w:rPr>
              <w:t>负债和净资产</w:t>
            </w:r>
          </w:p>
        </w:tc>
        <w:tc>
          <w:tcPr>
            <w:tcW w:w="2768" w:type="dxa"/>
            <w:vAlign w:val="center"/>
          </w:tcPr>
          <w:p w14:paraId="07367DE6">
            <w:r>
              <w:rPr>
                <w:rFonts w:hint="eastAsia"/>
              </w:rPr>
              <w:t>附注号</w:t>
            </w:r>
          </w:p>
        </w:tc>
        <w:tc>
          <w:tcPr>
            <w:tcW w:w="2768" w:type="dxa"/>
            <w:vAlign w:val="center"/>
          </w:tcPr>
          <w:p w14:paraId="5BBF1D82">
            <w:r>
              <w:rPr>
                <w:rFonts w:hint="eastAsia"/>
              </w:rPr>
              <w:t>本期末2025年12月31日</w:t>
            </w:r>
          </w:p>
        </w:tc>
      </w:tr>
      <w:tr w14:paraId="59ED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B1890">
            <w:r>
              <w:rPr>
                <w:rFonts w:hint="eastAsia"/>
              </w:rPr>
              <w:t>负债：</w:t>
            </w:r>
          </w:p>
        </w:tc>
        <w:tc>
          <w:tcPr>
            <w:tcW w:w="2768" w:type="dxa"/>
            <w:vAlign w:val="center"/>
          </w:tcPr>
          <w:p w14:paraId="07ABF8D1"/>
        </w:tc>
        <w:tc>
          <w:tcPr>
            <w:tcW w:w="2768" w:type="dxa"/>
            <w:vAlign w:val="center"/>
          </w:tcPr>
          <w:p w14:paraId="62443FB7"/>
        </w:tc>
      </w:tr>
      <w:tr w14:paraId="29E0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345A2">
            <w:r>
              <w:rPr>
                <w:rFonts w:hint="eastAsia"/>
              </w:rPr>
              <w:t>短期借款</w:t>
            </w:r>
          </w:p>
        </w:tc>
        <w:tc>
          <w:tcPr>
            <w:tcW w:w="2768" w:type="dxa"/>
            <w:vAlign w:val="center"/>
          </w:tcPr>
          <w:p w14:paraId="7DA37C9D"/>
        </w:tc>
        <w:tc>
          <w:tcPr>
            <w:tcW w:w="2768" w:type="dxa"/>
            <w:vAlign w:val="center"/>
          </w:tcPr>
          <w:p w14:paraId="520CF078">
            <w:pPr>
              <w:jc w:val="right"/>
            </w:pPr>
            <w:r>
              <w:rPr>
                <w:rFonts w:hint="eastAsia"/>
              </w:rPr>
              <w:t>-</w:t>
            </w:r>
          </w:p>
        </w:tc>
      </w:tr>
      <w:tr w14:paraId="44E0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B3D1E">
            <w:r>
              <w:rPr>
                <w:rFonts w:hint="eastAsia"/>
              </w:rPr>
              <w:t>交易性金融负债</w:t>
            </w:r>
          </w:p>
        </w:tc>
        <w:tc>
          <w:tcPr>
            <w:tcW w:w="2768" w:type="dxa"/>
            <w:vAlign w:val="center"/>
          </w:tcPr>
          <w:p w14:paraId="4D3AF46A"/>
        </w:tc>
        <w:tc>
          <w:tcPr>
            <w:tcW w:w="2768" w:type="dxa"/>
            <w:vAlign w:val="center"/>
          </w:tcPr>
          <w:p w14:paraId="6FB0622C">
            <w:pPr>
              <w:jc w:val="right"/>
            </w:pPr>
            <w:r>
              <w:rPr>
                <w:rFonts w:hint="eastAsia"/>
              </w:rPr>
              <w:t>-</w:t>
            </w:r>
          </w:p>
        </w:tc>
      </w:tr>
      <w:tr w14:paraId="7286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C3DAE">
            <w:r>
              <w:rPr>
                <w:rFonts w:hint="eastAsia"/>
              </w:rPr>
              <w:t>衍生金融负债</w:t>
            </w:r>
          </w:p>
        </w:tc>
        <w:tc>
          <w:tcPr>
            <w:tcW w:w="2768" w:type="dxa"/>
            <w:vAlign w:val="center"/>
          </w:tcPr>
          <w:p w14:paraId="1EE1CBED">
            <w:r>
              <w:rPr>
                <w:rFonts w:hint="eastAsia"/>
              </w:rPr>
              <w:t>7.4.7.3</w:t>
            </w:r>
          </w:p>
        </w:tc>
        <w:tc>
          <w:tcPr>
            <w:tcW w:w="2768" w:type="dxa"/>
            <w:vAlign w:val="center"/>
          </w:tcPr>
          <w:p w14:paraId="7804081A">
            <w:pPr>
              <w:jc w:val="right"/>
            </w:pPr>
            <w:r>
              <w:rPr>
                <w:rFonts w:hint="eastAsia"/>
              </w:rPr>
              <w:t>-</w:t>
            </w:r>
          </w:p>
        </w:tc>
      </w:tr>
      <w:tr w14:paraId="0BE5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548D7">
            <w:r>
              <w:rPr>
                <w:rFonts w:hint="eastAsia"/>
              </w:rPr>
              <w:t>卖出回购金融资产款</w:t>
            </w:r>
          </w:p>
        </w:tc>
        <w:tc>
          <w:tcPr>
            <w:tcW w:w="2768" w:type="dxa"/>
            <w:vAlign w:val="center"/>
          </w:tcPr>
          <w:p w14:paraId="3F69738E"/>
        </w:tc>
        <w:tc>
          <w:tcPr>
            <w:tcW w:w="2768" w:type="dxa"/>
            <w:vAlign w:val="center"/>
          </w:tcPr>
          <w:p w14:paraId="0924AC44">
            <w:pPr>
              <w:jc w:val="right"/>
            </w:pPr>
            <w:r>
              <w:rPr>
                <w:rFonts w:hint="eastAsia"/>
              </w:rPr>
              <w:t>-</w:t>
            </w:r>
          </w:p>
        </w:tc>
      </w:tr>
      <w:tr w14:paraId="1AC8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55FED">
            <w:r>
              <w:rPr>
                <w:rFonts w:hint="eastAsia"/>
              </w:rPr>
              <w:t>应付清算款</w:t>
            </w:r>
          </w:p>
        </w:tc>
        <w:tc>
          <w:tcPr>
            <w:tcW w:w="2768" w:type="dxa"/>
            <w:vAlign w:val="center"/>
          </w:tcPr>
          <w:p w14:paraId="44D4E19E"/>
        </w:tc>
        <w:tc>
          <w:tcPr>
            <w:tcW w:w="2768" w:type="dxa"/>
            <w:vAlign w:val="center"/>
          </w:tcPr>
          <w:p w14:paraId="24B151A0">
            <w:pPr>
              <w:jc w:val="right"/>
            </w:pPr>
            <w:r>
              <w:rPr>
                <w:rFonts w:hint="eastAsia"/>
              </w:rPr>
              <w:t>-</w:t>
            </w:r>
          </w:p>
        </w:tc>
      </w:tr>
      <w:tr w14:paraId="3579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B48E9">
            <w:r>
              <w:rPr>
                <w:rFonts w:hint="eastAsia"/>
              </w:rPr>
              <w:t>应付赎回款</w:t>
            </w:r>
          </w:p>
        </w:tc>
        <w:tc>
          <w:tcPr>
            <w:tcW w:w="2768" w:type="dxa"/>
            <w:vAlign w:val="center"/>
          </w:tcPr>
          <w:p w14:paraId="5587890B"/>
        </w:tc>
        <w:tc>
          <w:tcPr>
            <w:tcW w:w="2768" w:type="dxa"/>
            <w:vAlign w:val="center"/>
          </w:tcPr>
          <w:p w14:paraId="6DFB82DD">
            <w:pPr>
              <w:jc w:val="right"/>
            </w:pPr>
            <w:r>
              <w:rPr>
                <w:rFonts w:hint="eastAsia"/>
              </w:rPr>
              <w:t>-</w:t>
            </w:r>
          </w:p>
        </w:tc>
      </w:tr>
      <w:tr w14:paraId="7C76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545E2">
            <w:r>
              <w:rPr>
                <w:rFonts w:hint="eastAsia"/>
              </w:rPr>
              <w:t>应付管理人报酬</w:t>
            </w:r>
          </w:p>
        </w:tc>
        <w:tc>
          <w:tcPr>
            <w:tcW w:w="2768" w:type="dxa"/>
            <w:vAlign w:val="center"/>
          </w:tcPr>
          <w:p w14:paraId="6D417277"/>
        </w:tc>
        <w:tc>
          <w:tcPr>
            <w:tcW w:w="2768" w:type="dxa"/>
            <w:vAlign w:val="center"/>
          </w:tcPr>
          <w:p w14:paraId="117FFBA1">
            <w:pPr>
              <w:jc w:val="right"/>
            </w:pPr>
            <w:r>
              <w:rPr>
                <w:rFonts w:hint="eastAsia"/>
              </w:rPr>
              <w:t>59,317.16</w:t>
            </w:r>
          </w:p>
        </w:tc>
      </w:tr>
      <w:tr w14:paraId="242D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24D17">
            <w:r>
              <w:rPr>
                <w:rFonts w:hint="eastAsia"/>
              </w:rPr>
              <w:t>应付托管费</w:t>
            </w:r>
          </w:p>
        </w:tc>
        <w:tc>
          <w:tcPr>
            <w:tcW w:w="2768" w:type="dxa"/>
            <w:vAlign w:val="center"/>
          </w:tcPr>
          <w:p w14:paraId="57BE2B84"/>
        </w:tc>
        <w:tc>
          <w:tcPr>
            <w:tcW w:w="2768" w:type="dxa"/>
            <w:vAlign w:val="center"/>
          </w:tcPr>
          <w:p w14:paraId="5FAE1A2D">
            <w:pPr>
              <w:jc w:val="right"/>
            </w:pPr>
            <w:r>
              <w:rPr>
                <w:rFonts w:hint="eastAsia"/>
              </w:rPr>
              <w:t>19,772.38</w:t>
            </w:r>
          </w:p>
        </w:tc>
      </w:tr>
      <w:tr w14:paraId="1583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15AFF">
            <w:r>
              <w:rPr>
                <w:rFonts w:hint="eastAsia"/>
              </w:rPr>
              <w:t>应付销售服务费</w:t>
            </w:r>
          </w:p>
        </w:tc>
        <w:tc>
          <w:tcPr>
            <w:tcW w:w="2768" w:type="dxa"/>
            <w:vAlign w:val="center"/>
          </w:tcPr>
          <w:p w14:paraId="64150A65"/>
        </w:tc>
        <w:tc>
          <w:tcPr>
            <w:tcW w:w="2768" w:type="dxa"/>
            <w:vAlign w:val="center"/>
          </w:tcPr>
          <w:p w14:paraId="2D5BE1CE">
            <w:pPr>
              <w:jc w:val="right"/>
            </w:pPr>
            <w:r>
              <w:rPr>
                <w:rFonts w:hint="eastAsia"/>
              </w:rPr>
              <w:t>-</w:t>
            </w:r>
          </w:p>
        </w:tc>
      </w:tr>
      <w:tr w14:paraId="2894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66C29">
            <w:r>
              <w:rPr>
                <w:rFonts w:hint="eastAsia"/>
              </w:rPr>
              <w:t>应付投资顾问费</w:t>
            </w:r>
          </w:p>
        </w:tc>
        <w:tc>
          <w:tcPr>
            <w:tcW w:w="2768" w:type="dxa"/>
            <w:vAlign w:val="center"/>
          </w:tcPr>
          <w:p w14:paraId="58D33C52"/>
        </w:tc>
        <w:tc>
          <w:tcPr>
            <w:tcW w:w="2768" w:type="dxa"/>
            <w:vAlign w:val="center"/>
          </w:tcPr>
          <w:p w14:paraId="41104867">
            <w:pPr>
              <w:jc w:val="right"/>
            </w:pPr>
            <w:r>
              <w:rPr>
                <w:rFonts w:hint="eastAsia"/>
              </w:rPr>
              <w:t>-</w:t>
            </w:r>
          </w:p>
        </w:tc>
      </w:tr>
      <w:tr w14:paraId="3948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C64C6">
            <w:r>
              <w:rPr>
                <w:rFonts w:hint="eastAsia"/>
              </w:rPr>
              <w:t>应交税费</w:t>
            </w:r>
          </w:p>
        </w:tc>
        <w:tc>
          <w:tcPr>
            <w:tcW w:w="2768" w:type="dxa"/>
            <w:vAlign w:val="center"/>
          </w:tcPr>
          <w:p w14:paraId="00E4CFBE"/>
        </w:tc>
        <w:tc>
          <w:tcPr>
            <w:tcW w:w="2768" w:type="dxa"/>
            <w:vAlign w:val="center"/>
          </w:tcPr>
          <w:p w14:paraId="1C57ACE3">
            <w:pPr>
              <w:jc w:val="right"/>
            </w:pPr>
            <w:r>
              <w:rPr>
                <w:rFonts w:hint="eastAsia"/>
              </w:rPr>
              <w:t>15.02</w:t>
            </w:r>
          </w:p>
        </w:tc>
      </w:tr>
      <w:tr w14:paraId="53DE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9979F">
            <w:r>
              <w:rPr>
                <w:rFonts w:hint="eastAsia"/>
              </w:rPr>
              <w:t>应付利润</w:t>
            </w:r>
          </w:p>
        </w:tc>
        <w:tc>
          <w:tcPr>
            <w:tcW w:w="2768" w:type="dxa"/>
            <w:vAlign w:val="center"/>
          </w:tcPr>
          <w:p w14:paraId="242E35F2"/>
        </w:tc>
        <w:tc>
          <w:tcPr>
            <w:tcW w:w="2768" w:type="dxa"/>
            <w:vAlign w:val="center"/>
          </w:tcPr>
          <w:p w14:paraId="025CA8C1">
            <w:pPr>
              <w:jc w:val="right"/>
            </w:pPr>
            <w:r>
              <w:rPr>
                <w:rFonts w:hint="eastAsia"/>
              </w:rPr>
              <w:t>-</w:t>
            </w:r>
          </w:p>
        </w:tc>
      </w:tr>
      <w:tr w14:paraId="1AC4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8E61B">
            <w:r>
              <w:rPr>
                <w:rFonts w:hint="eastAsia"/>
              </w:rPr>
              <w:t>递延所得税负债</w:t>
            </w:r>
          </w:p>
        </w:tc>
        <w:tc>
          <w:tcPr>
            <w:tcW w:w="2768" w:type="dxa"/>
            <w:vAlign w:val="center"/>
          </w:tcPr>
          <w:p w14:paraId="7876A120"/>
        </w:tc>
        <w:tc>
          <w:tcPr>
            <w:tcW w:w="2768" w:type="dxa"/>
            <w:vAlign w:val="center"/>
          </w:tcPr>
          <w:p w14:paraId="2AF32418">
            <w:pPr>
              <w:jc w:val="right"/>
            </w:pPr>
            <w:r>
              <w:rPr>
                <w:rFonts w:hint="eastAsia"/>
              </w:rPr>
              <w:t>-</w:t>
            </w:r>
          </w:p>
        </w:tc>
      </w:tr>
      <w:tr w14:paraId="267B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6CE9D">
            <w:r>
              <w:rPr>
                <w:rFonts w:hint="eastAsia"/>
              </w:rPr>
              <w:t>其他负债</w:t>
            </w:r>
          </w:p>
        </w:tc>
        <w:tc>
          <w:tcPr>
            <w:tcW w:w="2768" w:type="dxa"/>
            <w:vAlign w:val="center"/>
          </w:tcPr>
          <w:p w14:paraId="33983EA2">
            <w:r>
              <w:rPr>
                <w:rFonts w:hint="eastAsia"/>
              </w:rPr>
              <w:t>7.4.7.6</w:t>
            </w:r>
          </w:p>
        </w:tc>
        <w:tc>
          <w:tcPr>
            <w:tcW w:w="2768" w:type="dxa"/>
            <w:vAlign w:val="center"/>
          </w:tcPr>
          <w:p w14:paraId="6B68B82C">
            <w:pPr>
              <w:jc w:val="right"/>
            </w:pPr>
            <w:r>
              <w:rPr>
                <w:rFonts w:hint="eastAsia"/>
              </w:rPr>
              <w:t>48,000.00</w:t>
            </w:r>
          </w:p>
        </w:tc>
      </w:tr>
      <w:tr w14:paraId="5B1E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B3B67">
            <w:r>
              <w:rPr>
                <w:rFonts w:hint="eastAsia"/>
              </w:rPr>
              <w:t>负债合计</w:t>
            </w:r>
          </w:p>
        </w:tc>
        <w:tc>
          <w:tcPr>
            <w:tcW w:w="2768" w:type="dxa"/>
            <w:vAlign w:val="center"/>
          </w:tcPr>
          <w:p w14:paraId="24C51212"/>
        </w:tc>
        <w:tc>
          <w:tcPr>
            <w:tcW w:w="2768" w:type="dxa"/>
            <w:vAlign w:val="center"/>
          </w:tcPr>
          <w:p w14:paraId="38F49258">
            <w:pPr>
              <w:jc w:val="right"/>
            </w:pPr>
            <w:r>
              <w:rPr>
                <w:rFonts w:hint="eastAsia"/>
              </w:rPr>
              <w:t>127,104.56</w:t>
            </w:r>
          </w:p>
        </w:tc>
      </w:tr>
      <w:tr w14:paraId="7B20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F4BFC">
            <w:r>
              <w:rPr>
                <w:rFonts w:hint="eastAsia"/>
              </w:rPr>
              <w:t>净资产：</w:t>
            </w:r>
          </w:p>
        </w:tc>
        <w:tc>
          <w:tcPr>
            <w:tcW w:w="2768" w:type="dxa"/>
            <w:vAlign w:val="center"/>
          </w:tcPr>
          <w:p w14:paraId="57BE43C6"/>
        </w:tc>
        <w:tc>
          <w:tcPr>
            <w:tcW w:w="2768" w:type="dxa"/>
            <w:vAlign w:val="center"/>
          </w:tcPr>
          <w:p w14:paraId="1E3174B4"/>
        </w:tc>
      </w:tr>
      <w:tr w14:paraId="430B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3448E">
            <w:r>
              <w:rPr>
                <w:rFonts w:hint="eastAsia"/>
              </w:rPr>
              <w:t>实收基金</w:t>
            </w:r>
          </w:p>
        </w:tc>
        <w:tc>
          <w:tcPr>
            <w:tcW w:w="2768" w:type="dxa"/>
            <w:vAlign w:val="center"/>
          </w:tcPr>
          <w:p w14:paraId="1896F3FD">
            <w:r>
              <w:rPr>
                <w:rFonts w:hint="eastAsia"/>
              </w:rPr>
              <w:t>7.4.7.7</w:t>
            </w:r>
          </w:p>
        </w:tc>
        <w:tc>
          <w:tcPr>
            <w:tcW w:w="2768" w:type="dxa"/>
            <w:vAlign w:val="center"/>
          </w:tcPr>
          <w:p w14:paraId="020A0A63">
            <w:pPr>
              <w:jc w:val="right"/>
            </w:pPr>
            <w:r>
              <w:rPr>
                <w:rFonts w:hint="eastAsia"/>
              </w:rPr>
              <w:t>353,530,000.00</w:t>
            </w:r>
          </w:p>
        </w:tc>
      </w:tr>
      <w:tr w14:paraId="557C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AE0D1">
            <w:r>
              <w:rPr>
                <w:rFonts w:hint="eastAsia"/>
              </w:rPr>
              <w:t>其他综合收益</w:t>
            </w:r>
          </w:p>
        </w:tc>
        <w:tc>
          <w:tcPr>
            <w:tcW w:w="2768" w:type="dxa"/>
            <w:vAlign w:val="center"/>
          </w:tcPr>
          <w:p w14:paraId="357DAB4E"/>
        </w:tc>
        <w:tc>
          <w:tcPr>
            <w:tcW w:w="2768" w:type="dxa"/>
            <w:vAlign w:val="center"/>
          </w:tcPr>
          <w:p w14:paraId="70F56A10">
            <w:pPr>
              <w:jc w:val="right"/>
            </w:pPr>
            <w:r>
              <w:rPr>
                <w:rFonts w:hint="eastAsia"/>
              </w:rPr>
              <w:t>-</w:t>
            </w:r>
          </w:p>
        </w:tc>
      </w:tr>
      <w:tr w14:paraId="3D4E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6A70C">
            <w:r>
              <w:rPr>
                <w:rFonts w:hint="eastAsia"/>
              </w:rPr>
              <w:t>未分配利润</w:t>
            </w:r>
          </w:p>
        </w:tc>
        <w:tc>
          <w:tcPr>
            <w:tcW w:w="2768" w:type="dxa"/>
            <w:vAlign w:val="center"/>
          </w:tcPr>
          <w:p w14:paraId="14EE830F">
            <w:r>
              <w:rPr>
                <w:rFonts w:hint="eastAsia"/>
              </w:rPr>
              <w:t>7.4.7.8</w:t>
            </w:r>
          </w:p>
        </w:tc>
        <w:tc>
          <w:tcPr>
            <w:tcW w:w="2768" w:type="dxa"/>
            <w:vAlign w:val="center"/>
          </w:tcPr>
          <w:p w14:paraId="08AE3599">
            <w:pPr>
              <w:jc w:val="right"/>
            </w:pPr>
            <w:r>
              <w:rPr>
                <w:rFonts w:hint="eastAsia"/>
              </w:rPr>
              <w:t>109,885,637.41</w:t>
            </w:r>
          </w:p>
        </w:tc>
      </w:tr>
      <w:tr w14:paraId="7DD7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A6E19">
            <w:r>
              <w:rPr>
                <w:rFonts w:hint="eastAsia"/>
              </w:rPr>
              <w:t>净资产合计</w:t>
            </w:r>
          </w:p>
        </w:tc>
        <w:tc>
          <w:tcPr>
            <w:tcW w:w="2768" w:type="dxa"/>
            <w:vAlign w:val="center"/>
          </w:tcPr>
          <w:p w14:paraId="3A73D4DD"/>
        </w:tc>
        <w:tc>
          <w:tcPr>
            <w:tcW w:w="2768" w:type="dxa"/>
            <w:vAlign w:val="center"/>
          </w:tcPr>
          <w:p w14:paraId="7280348B">
            <w:pPr>
              <w:jc w:val="right"/>
            </w:pPr>
            <w:r>
              <w:rPr>
                <w:rFonts w:hint="eastAsia"/>
              </w:rPr>
              <w:t>463,415,637.41</w:t>
            </w:r>
          </w:p>
        </w:tc>
      </w:tr>
      <w:tr w14:paraId="28C1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555EE">
            <w:r>
              <w:rPr>
                <w:rFonts w:hint="eastAsia"/>
              </w:rPr>
              <w:t>负债和净资产总计</w:t>
            </w:r>
          </w:p>
        </w:tc>
        <w:tc>
          <w:tcPr>
            <w:tcW w:w="2768" w:type="dxa"/>
            <w:vAlign w:val="center"/>
          </w:tcPr>
          <w:p w14:paraId="604B805B"/>
        </w:tc>
        <w:tc>
          <w:tcPr>
            <w:tcW w:w="2768" w:type="dxa"/>
            <w:vAlign w:val="center"/>
          </w:tcPr>
          <w:p w14:paraId="6B1A7892">
            <w:pPr>
              <w:jc w:val="right"/>
            </w:pPr>
            <w:r>
              <w:rPr>
                <w:rFonts w:hint="eastAsia"/>
              </w:rPr>
              <w:t>463,542,741.97</w:t>
            </w:r>
          </w:p>
        </w:tc>
      </w:tr>
    </w:tbl>
    <w:p w14:paraId="05DAC88C">
      <w:pPr>
        <w:pStyle w:val="47"/>
        <w:rPr>
          <w:rFonts w:hint="eastAsia"/>
        </w:rPr>
      </w:pPr>
      <w:r>
        <w:rPr>
          <w:rFonts w:hint="eastAsia"/>
        </w:rPr>
        <w:t>注：1.报告截止日2025年12月31日，基金份额净值1.3108元，基金份额总额353,530,000.00份。</w:t>
      </w:r>
    </w:p>
    <w:p w14:paraId="3210C3F6">
      <w:pPr>
        <w:pStyle w:val="47"/>
        <w:rPr>
          <w:rFonts w:hint="eastAsia"/>
        </w:rPr>
      </w:pPr>
      <w:r>
        <w:tab/>
      </w:r>
      <w:r>
        <w:rPr>
          <w:rFonts w:hint="eastAsia"/>
        </w:rPr>
        <w:t>2.本财务报表的实际编制期间为2025年02月26日(基金合同生效日)至2025年12月31日止期间。</w:t>
      </w:r>
    </w:p>
    <w:p w14:paraId="3A0DEEA6">
      <w:pPr>
        <w:pStyle w:val="23"/>
      </w:pPr>
      <w:bookmarkStart w:id="46" w:name="_Toc22405"/>
      <w:r>
        <w:t>利润表</w:t>
      </w:r>
      <w:bookmarkEnd w:id="46"/>
    </w:p>
    <w:p w14:paraId="23982DA1">
      <w:pPr>
        <w:pStyle w:val="18"/>
        <w:rPr>
          <w:rFonts w:hint="eastAsia"/>
        </w:rPr>
      </w:pPr>
      <w:r>
        <w:rPr>
          <w:rFonts w:hint="eastAsia"/>
        </w:rPr>
        <w:t>会计主体：南方上证科创板综合交易型开放式指数证券投资基金</w:t>
      </w:r>
    </w:p>
    <w:p w14:paraId="3CF01BE5">
      <w:pPr>
        <w:pStyle w:val="18"/>
        <w:rPr>
          <w:rFonts w:hint="eastAsia"/>
        </w:rPr>
      </w:pPr>
      <w:r>
        <w:rPr>
          <w:rFonts w:hint="eastAsia"/>
        </w:rPr>
        <w:t>本报告期：2025年2月26日(基金合同生效日)至2025年12月31日</w:t>
      </w:r>
    </w:p>
    <w:p w14:paraId="7D8124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A2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8DC622">
            <w:pPr>
              <w:jc w:val="center"/>
            </w:pPr>
            <w:r>
              <w:rPr>
                <w:rFonts w:hint="eastAsia"/>
                <w:b/>
              </w:rPr>
              <w:t>项目</w:t>
            </w:r>
          </w:p>
        </w:tc>
        <w:tc>
          <w:tcPr>
            <w:tcW w:w="2768" w:type="dxa"/>
            <w:shd w:val="clear" w:color="auto" w:fill="BFBFBF"/>
            <w:vAlign w:val="center"/>
          </w:tcPr>
          <w:p w14:paraId="57CE8B3E">
            <w:pPr>
              <w:jc w:val="center"/>
            </w:pPr>
            <w:r>
              <w:rPr>
                <w:rFonts w:hint="eastAsia"/>
                <w:b/>
              </w:rPr>
              <w:t>附注号</w:t>
            </w:r>
          </w:p>
        </w:tc>
        <w:tc>
          <w:tcPr>
            <w:tcW w:w="2768" w:type="dxa"/>
            <w:shd w:val="clear" w:color="auto" w:fill="BFBFBF"/>
            <w:vAlign w:val="center"/>
          </w:tcPr>
          <w:p w14:paraId="705E230F">
            <w:pPr>
              <w:jc w:val="center"/>
            </w:pPr>
            <w:r>
              <w:rPr>
                <w:rFonts w:hint="eastAsia"/>
                <w:b/>
              </w:rPr>
              <w:t>本期2025年2月26日（基金合同生效日）至2025年12月31日</w:t>
            </w:r>
          </w:p>
        </w:tc>
      </w:tr>
      <w:tr w14:paraId="12E0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918FF">
            <w:r>
              <w:rPr>
                <w:rFonts w:hint="eastAsia"/>
              </w:rPr>
              <w:t>一、营业总收入</w:t>
            </w:r>
          </w:p>
        </w:tc>
        <w:tc>
          <w:tcPr>
            <w:tcW w:w="2768" w:type="dxa"/>
            <w:vAlign w:val="center"/>
          </w:tcPr>
          <w:p w14:paraId="0AFC3F17"/>
        </w:tc>
        <w:tc>
          <w:tcPr>
            <w:tcW w:w="2768" w:type="dxa"/>
            <w:vAlign w:val="center"/>
          </w:tcPr>
          <w:p w14:paraId="40EBDADB">
            <w:pPr>
              <w:jc w:val="right"/>
            </w:pPr>
            <w:r>
              <w:rPr>
                <w:rFonts w:hint="eastAsia"/>
              </w:rPr>
              <w:t>190,907,477.52</w:t>
            </w:r>
          </w:p>
        </w:tc>
      </w:tr>
      <w:tr w14:paraId="30F6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D81FA">
            <w:r>
              <w:rPr>
                <w:rFonts w:hint="eastAsia"/>
              </w:rPr>
              <w:t>1.利息收入</w:t>
            </w:r>
          </w:p>
        </w:tc>
        <w:tc>
          <w:tcPr>
            <w:tcW w:w="2768" w:type="dxa"/>
            <w:vAlign w:val="center"/>
          </w:tcPr>
          <w:p w14:paraId="71C010DB"/>
        </w:tc>
        <w:tc>
          <w:tcPr>
            <w:tcW w:w="2768" w:type="dxa"/>
            <w:vAlign w:val="center"/>
          </w:tcPr>
          <w:p w14:paraId="24E67D12">
            <w:pPr>
              <w:jc w:val="right"/>
            </w:pPr>
            <w:r>
              <w:rPr>
                <w:rFonts w:hint="eastAsia"/>
              </w:rPr>
              <w:t>24,485.97</w:t>
            </w:r>
          </w:p>
        </w:tc>
      </w:tr>
      <w:tr w14:paraId="2B0C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714E3">
            <w:r>
              <w:rPr>
                <w:rFonts w:hint="eastAsia"/>
              </w:rPr>
              <w:t>其中：存款利息收入</w:t>
            </w:r>
          </w:p>
        </w:tc>
        <w:tc>
          <w:tcPr>
            <w:tcW w:w="2768" w:type="dxa"/>
            <w:vAlign w:val="center"/>
          </w:tcPr>
          <w:p w14:paraId="2CCDFAB7">
            <w:r>
              <w:rPr>
                <w:rFonts w:hint="eastAsia"/>
              </w:rPr>
              <w:t>7.4.7.9</w:t>
            </w:r>
          </w:p>
        </w:tc>
        <w:tc>
          <w:tcPr>
            <w:tcW w:w="2768" w:type="dxa"/>
            <w:vAlign w:val="center"/>
          </w:tcPr>
          <w:p w14:paraId="236DFAE3">
            <w:pPr>
              <w:jc w:val="right"/>
            </w:pPr>
            <w:r>
              <w:rPr>
                <w:rFonts w:hint="eastAsia"/>
              </w:rPr>
              <w:t>24,485.97</w:t>
            </w:r>
          </w:p>
        </w:tc>
      </w:tr>
      <w:tr w14:paraId="2A8F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DF686">
            <w:r>
              <w:rPr>
                <w:rFonts w:hint="eastAsia"/>
              </w:rPr>
              <w:t xml:space="preserve">      债券利息收入</w:t>
            </w:r>
          </w:p>
        </w:tc>
        <w:tc>
          <w:tcPr>
            <w:tcW w:w="2768" w:type="dxa"/>
            <w:vAlign w:val="center"/>
          </w:tcPr>
          <w:p w14:paraId="5641BA25"/>
        </w:tc>
        <w:tc>
          <w:tcPr>
            <w:tcW w:w="2768" w:type="dxa"/>
            <w:vAlign w:val="center"/>
          </w:tcPr>
          <w:p w14:paraId="43F241A3">
            <w:pPr>
              <w:jc w:val="right"/>
            </w:pPr>
            <w:r>
              <w:rPr>
                <w:rFonts w:hint="eastAsia"/>
              </w:rPr>
              <w:t>-</w:t>
            </w:r>
          </w:p>
        </w:tc>
      </w:tr>
      <w:tr w14:paraId="25FA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977A3">
            <w:r>
              <w:rPr>
                <w:rFonts w:hint="eastAsia"/>
              </w:rPr>
              <w:t xml:space="preserve">      资产支持证券利息收入</w:t>
            </w:r>
          </w:p>
        </w:tc>
        <w:tc>
          <w:tcPr>
            <w:tcW w:w="2768" w:type="dxa"/>
            <w:vAlign w:val="center"/>
          </w:tcPr>
          <w:p w14:paraId="2363011B"/>
        </w:tc>
        <w:tc>
          <w:tcPr>
            <w:tcW w:w="2768" w:type="dxa"/>
            <w:vAlign w:val="center"/>
          </w:tcPr>
          <w:p w14:paraId="034AFA6D">
            <w:pPr>
              <w:jc w:val="right"/>
            </w:pPr>
            <w:r>
              <w:rPr>
                <w:rFonts w:hint="eastAsia"/>
              </w:rPr>
              <w:t>-</w:t>
            </w:r>
          </w:p>
        </w:tc>
      </w:tr>
      <w:tr w14:paraId="0B57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67C95">
            <w:r>
              <w:rPr>
                <w:rFonts w:hint="eastAsia"/>
              </w:rPr>
              <w:t xml:space="preserve">      买入返售金融资产收入</w:t>
            </w:r>
          </w:p>
        </w:tc>
        <w:tc>
          <w:tcPr>
            <w:tcW w:w="2768" w:type="dxa"/>
            <w:vAlign w:val="center"/>
          </w:tcPr>
          <w:p w14:paraId="54A555EC"/>
        </w:tc>
        <w:tc>
          <w:tcPr>
            <w:tcW w:w="2768" w:type="dxa"/>
            <w:vAlign w:val="center"/>
          </w:tcPr>
          <w:p w14:paraId="00EA378B">
            <w:pPr>
              <w:jc w:val="right"/>
            </w:pPr>
            <w:r>
              <w:rPr>
                <w:rFonts w:hint="eastAsia"/>
              </w:rPr>
              <w:t>-</w:t>
            </w:r>
          </w:p>
        </w:tc>
      </w:tr>
      <w:tr w14:paraId="1F3B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69BC1">
            <w:r>
              <w:rPr>
                <w:rFonts w:hint="eastAsia"/>
              </w:rPr>
              <w:t xml:space="preserve">      其他利息收入</w:t>
            </w:r>
          </w:p>
        </w:tc>
        <w:tc>
          <w:tcPr>
            <w:tcW w:w="2768" w:type="dxa"/>
            <w:vAlign w:val="center"/>
          </w:tcPr>
          <w:p w14:paraId="6FFAFC29"/>
        </w:tc>
        <w:tc>
          <w:tcPr>
            <w:tcW w:w="2768" w:type="dxa"/>
            <w:vAlign w:val="center"/>
          </w:tcPr>
          <w:p w14:paraId="1050353A">
            <w:pPr>
              <w:jc w:val="right"/>
            </w:pPr>
            <w:r>
              <w:rPr>
                <w:rFonts w:hint="eastAsia"/>
              </w:rPr>
              <w:t>-</w:t>
            </w:r>
          </w:p>
        </w:tc>
      </w:tr>
      <w:tr w14:paraId="41F6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60D07">
            <w:r>
              <w:rPr>
                <w:rFonts w:hint="eastAsia"/>
              </w:rPr>
              <w:t>2.投资收益（损失以“-”填列）</w:t>
            </w:r>
          </w:p>
        </w:tc>
        <w:tc>
          <w:tcPr>
            <w:tcW w:w="2768" w:type="dxa"/>
            <w:vAlign w:val="center"/>
          </w:tcPr>
          <w:p w14:paraId="623BCC60"/>
        </w:tc>
        <w:tc>
          <w:tcPr>
            <w:tcW w:w="2768" w:type="dxa"/>
            <w:vAlign w:val="center"/>
          </w:tcPr>
          <w:p w14:paraId="7B4B5E55">
            <w:pPr>
              <w:jc w:val="right"/>
            </w:pPr>
            <w:r>
              <w:rPr>
                <w:rFonts w:hint="eastAsia"/>
              </w:rPr>
              <w:t>160,338,365.38</w:t>
            </w:r>
          </w:p>
        </w:tc>
      </w:tr>
      <w:tr w14:paraId="06B4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21FEB">
            <w:r>
              <w:rPr>
                <w:rFonts w:hint="eastAsia"/>
              </w:rPr>
              <w:t>其中：股票投资收益</w:t>
            </w:r>
          </w:p>
        </w:tc>
        <w:tc>
          <w:tcPr>
            <w:tcW w:w="2768" w:type="dxa"/>
            <w:vAlign w:val="center"/>
          </w:tcPr>
          <w:p w14:paraId="1B4A2334">
            <w:r>
              <w:rPr>
                <w:rFonts w:hint="eastAsia"/>
              </w:rPr>
              <w:t>7.4.7.10</w:t>
            </w:r>
          </w:p>
        </w:tc>
        <w:tc>
          <w:tcPr>
            <w:tcW w:w="2768" w:type="dxa"/>
            <w:vAlign w:val="center"/>
          </w:tcPr>
          <w:p w14:paraId="2DB3E245">
            <w:pPr>
              <w:jc w:val="right"/>
            </w:pPr>
            <w:r>
              <w:rPr>
                <w:rFonts w:hint="eastAsia"/>
              </w:rPr>
              <w:t>156,567,348.29</w:t>
            </w:r>
          </w:p>
        </w:tc>
      </w:tr>
      <w:tr w14:paraId="7C6E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E287E">
            <w:r>
              <w:rPr>
                <w:rFonts w:hint="eastAsia"/>
              </w:rPr>
              <w:t xml:space="preserve">      基金投资收益</w:t>
            </w:r>
          </w:p>
        </w:tc>
        <w:tc>
          <w:tcPr>
            <w:tcW w:w="2768" w:type="dxa"/>
            <w:vAlign w:val="center"/>
          </w:tcPr>
          <w:p w14:paraId="6467DC98">
            <w:r>
              <w:rPr>
                <w:rFonts w:hint="eastAsia"/>
              </w:rPr>
              <w:t>7.4.7.11</w:t>
            </w:r>
          </w:p>
        </w:tc>
        <w:tc>
          <w:tcPr>
            <w:tcW w:w="2768" w:type="dxa"/>
            <w:vAlign w:val="center"/>
          </w:tcPr>
          <w:p w14:paraId="7C91A2B0">
            <w:pPr>
              <w:jc w:val="right"/>
            </w:pPr>
            <w:r>
              <w:rPr>
                <w:rFonts w:hint="eastAsia"/>
              </w:rPr>
              <w:t>-</w:t>
            </w:r>
          </w:p>
        </w:tc>
      </w:tr>
      <w:tr w14:paraId="5423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87294">
            <w:r>
              <w:rPr>
                <w:rFonts w:hint="eastAsia"/>
              </w:rPr>
              <w:t xml:space="preserve">      债券投资收益</w:t>
            </w:r>
          </w:p>
        </w:tc>
        <w:tc>
          <w:tcPr>
            <w:tcW w:w="2768" w:type="dxa"/>
            <w:vAlign w:val="center"/>
          </w:tcPr>
          <w:p w14:paraId="4337E342">
            <w:r>
              <w:rPr>
                <w:rFonts w:hint="eastAsia"/>
              </w:rPr>
              <w:t>7.4.7.12</w:t>
            </w:r>
          </w:p>
        </w:tc>
        <w:tc>
          <w:tcPr>
            <w:tcW w:w="2768" w:type="dxa"/>
            <w:vAlign w:val="center"/>
          </w:tcPr>
          <w:p w14:paraId="5DC92424">
            <w:pPr>
              <w:jc w:val="right"/>
            </w:pPr>
            <w:r>
              <w:rPr>
                <w:rFonts w:hint="eastAsia"/>
              </w:rPr>
              <w:t>273,599.81</w:t>
            </w:r>
          </w:p>
        </w:tc>
      </w:tr>
      <w:tr w14:paraId="4EBF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B155A">
            <w:r>
              <w:rPr>
                <w:rFonts w:hint="eastAsia"/>
              </w:rPr>
              <w:t xml:space="preserve">      资产支持证券投资收益</w:t>
            </w:r>
          </w:p>
        </w:tc>
        <w:tc>
          <w:tcPr>
            <w:tcW w:w="2768" w:type="dxa"/>
            <w:vAlign w:val="center"/>
          </w:tcPr>
          <w:p w14:paraId="2449A29B">
            <w:r>
              <w:rPr>
                <w:rFonts w:hint="eastAsia"/>
              </w:rPr>
              <w:t>7.4.7.13</w:t>
            </w:r>
          </w:p>
        </w:tc>
        <w:tc>
          <w:tcPr>
            <w:tcW w:w="2768" w:type="dxa"/>
            <w:vAlign w:val="center"/>
          </w:tcPr>
          <w:p w14:paraId="61873C48">
            <w:pPr>
              <w:jc w:val="right"/>
            </w:pPr>
            <w:r>
              <w:rPr>
                <w:rFonts w:hint="eastAsia"/>
              </w:rPr>
              <w:t>-</w:t>
            </w:r>
          </w:p>
        </w:tc>
      </w:tr>
      <w:tr w14:paraId="77A2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82D8E">
            <w:r>
              <w:rPr>
                <w:rFonts w:hint="eastAsia"/>
              </w:rPr>
              <w:t xml:space="preserve">      贵金属投资收益</w:t>
            </w:r>
          </w:p>
        </w:tc>
        <w:tc>
          <w:tcPr>
            <w:tcW w:w="2768" w:type="dxa"/>
            <w:vAlign w:val="center"/>
          </w:tcPr>
          <w:p w14:paraId="0D669190"/>
        </w:tc>
        <w:tc>
          <w:tcPr>
            <w:tcW w:w="2768" w:type="dxa"/>
            <w:vAlign w:val="center"/>
          </w:tcPr>
          <w:p w14:paraId="4066E6C4">
            <w:pPr>
              <w:jc w:val="right"/>
            </w:pPr>
            <w:r>
              <w:rPr>
                <w:rFonts w:hint="eastAsia"/>
              </w:rPr>
              <w:t>-</w:t>
            </w:r>
          </w:p>
        </w:tc>
      </w:tr>
      <w:tr w14:paraId="7820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AB2D3">
            <w:r>
              <w:rPr>
                <w:rFonts w:hint="eastAsia"/>
              </w:rPr>
              <w:t xml:space="preserve">      衍生工具收益</w:t>
            </w:r>
          </w:p>
        </w:tc>
        <w:tc>
          <w:tcPr>
            <w:tcW w:w="2768" w:type="dxa"/>
            <w:vAlign w:val="center"/>
          </w:tcPr>
          <w:p w14:paraId="11147A5F">
            <w:r>
              <w:rPr>
                <w:rFonts w:hint="eastAsia"/>
              </w:rPr>
              <w:t>7.4.7.14</w:t>
            </w:r>
          </w:p>
        </w:tc>
        <w:tc>
          <w:tcPr>
            <w:tcW w:w="2768" w:type="dxa"/>
            <w:vAlign w:val="center"/>
          </w:tcPr>
          <w:p w14:paraId="48B20AE0">
            <w:pPr>
              <w:jc w:val="right"/>
            </w:pPr>
            <w:r>
              <w:rPr>
                <w:rFonts w:hint="eastAsia"/>
              </w:rPr>
              <w:t>431.94</w:t>
            </w:r>
          </w:p>
        </w:tc>
      </w:tr>
      <w:tr w14:paraId="72B91C6A">
        <w:tblPrEx>
          <w:tblCellMar>
            <w:top w:w="0" w:type="dxa"/>
            <w:left w:w="108" w:type="dxa"/>
            <w:bottom w:w="0" w:type="dxa"/>
            <w:right w:w="108" w:type="dxa"/>
          </w:tblCellMar>
        </w:tblPrEx>
        <w:trPr>
          <w:jc w:val="center"/>
        </w:trPr>
        <w:tc>
          <w:tcPr>
            <w:tcW w:w="2768" w:type="dxa"/>
            <w:vAlign w:val="center"/>
          </w:tcPr>
          <w:p w14:paraId="41464699">
            <w:r>
              <w:rPr>
                <w:rFonts w:hint="eastAsia"/>
              </w:rPr>
              <w:t xml:space="preserve">      股利收益</w:t>
            </w:r>
          </w:p>
        </w:tc>
        <w:tc>
          <w:tcPr>
            <w:tcW w:w="2768" w:type="dxa"/>
            <w:vAlign w:val="center"/>
          </w:tcPr>
          <w:p w14:paraId="5F037B5F">
            <w:r>
              <w:rPr>
                <w:rFonts w:hint="eastAsia"/>
              </w:rPr>
              <w:t>7.4.7.15</w:t>
            </w:r>
          </w:p>
        </w:tc>
        <w:tc>
          <w:tcPr>
            <w:tcW w:w="2768" w:type="dxa"/>
            <w:vAlign w:val="center"/>
          </w:tcPr>
          <w:p w14:paraId="49A0F8E6">
            <w:pPr>
              <w:jc w:val="right"/>
            </w:pPr>
            <w:r>
              <w:rPr>
                <w:rFonts w:hint="eastAsia"/>
              </w:rPr>
              <w:t>3,496,985.34</w:t>
            </w:r>
          </w:p>
        </w:tc>
      </w:tr>
      <w:tr w14:paraId="7DF0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86FB9">
            <w:r>
              <w:rPr>
                <w:rFonts w:hint="eastAsia"/>
              </w:rPr>
              <w:t xml:space="preserve">      以摊余成本计量的金融资产终止确认产生的收益</w:t>
            </w:r>
          </w:p>
        </w:tc>
        <w:tc>
          <w:tcPr>
            <w:tcW w:w="2768" w:type="dxa"/>
            <w:vAlign w:val="center"/>
          </w:tcPr>
          <w:p w14:paraId="10DF4C03"/>
        </w:tc>
        <w:tc>
          <w:tcPr>
            <w:tcW w:w="2768" w:type="dxa"/>
            <w:vAlign w:val="center"/>
          </w:tcPr>
          <w:p w14:paraId="2D7C6A7E">
            <w:pPr>
              <w:jc w:val="right"/>
            </w:pPr>
            <w:r>
              <w:rPr>
                <w:rFonts w:hint="eastAsia"/>
              </w:rPr>
              <w:t>-</w:t>
            </w:r>
          </w:p>
        </w:tc>
      </w:tr>
      <w:tr w14:paraId="2431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1DD9E">
            <w:r>
              <w:rPr>
                <w:rFonts w:hint="eastAsia"/>
              </w:rPr>
              <w:t xml:space="preserve">      其他投资收益</w:t>
            </w:r>
          </w:p>
        </w:tc>
        <w:tc>
          <w:tcPr>
            <w:tcW w:w="2768" w:type="dxa"/>
            <w:vAlign w:val="center"/>
          </w:tcPr>
          <w:p w14:paraId="686165D5"/>
        </w:tc>
        <w:tc>
          <w:tcPr>
            <w:tcW w:w="2768" w:type="dxa"/>
            <w:vAlign w:val="center"/>
          </w:tcPr>
          <w:p w14:paraId="0E355D3F">
            <w:pPr>
              <w:jc w:val="right"/>
            </w:pPr>
            <w:r>
              <w:rPr>
                <w:rFonts w:hint="eastAsia"/>
              </w:rPr>
              <w:t>-</w:t>
            </w:r>
          </w:p>
        </w:tc>
      </w:tr>
      <w:tr w14:paraId="79C0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9FDF4">
            <w:r>
              <w:rPr>
                <w:rFonts w:hint="eastAsia"/>
              </w:rPr>
              <w:t>3.公允价值变动收益（损失以“-”号填列）</w:t>
            </w:r>
          </w:p>
        </w:tc>
        <w:tc>
          <w:tcPr>
            <w:tcW w:w="2768" w:type="dxa"/>
            <w:vAlign w:val="center"/>
          </w:tcPr>
          <w:p w14:paraId="425EA6F4">
            <w:r>
              <w:rPr>
                <w:rFonts w:hint="eastAsia"/>
              </w:rPr>
              <w:t>7.4.7.16</w:t>
            </w:r>
          </w:p>
        </w:tc>
        <w:tc>
          <w:tcPr>
            <w:tcW w:w="2768" w:type="dxa"/>
            <w:vAlign w:val="center"/>
          </w:tcPr>
          <w:p w14:paraId="15808478">
            <w:pPr>
              <w:jc w:val="right"/>
            </w:pPr>
            <w:r>
              <w:rPr>
                <w:rFonts w:hint="eastAsia"/>
              </w:rPr>
              <w:t>30,525,663.18</w:t>
            </w:r>
          </w:p>
        </w:tc>
      </w:tr>
      <w:tr w14:paraId="51F3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7E8FE">
            <w:r>
              <w:rPr>
                <w:rFonts w:hint="eastAsia"/>
              </w:rPr>
              <w:t>4.汇兑收益（损失以“－”号填列）</w:t>
            </w:r>
          </w:p>
        </w:tc>
        <w:tc>
          <w:tcPr>
            <w:tcW w:w="2768" w:type="dxa"/>
            <w:vAlign w:val="center"/>
          </w:tcPr>
          <w:p w14:paraId="31E9C411"/>
        </w:tc>
        <w:tc>
          <w:tcPr>
            <w:tcW w:w="2768" w:type="dxa"/>
            <w:vAlign w:val="center"/>
          </w:tcPr>
          <w:p w14:paraId="24AE98A7">
            <w:pPr>
              <w:jc w:val="right"/>
            </w:pPr>
            <w:r>
              <w:rPr>
                <w:rFonts w:hint="eastAsia"/>
              </w:rPr>
              <w:t>-</w:t>
            </w:r>
          </w:p>
        </w:tc>
      </w:tr>
      <w:tr w14:paraId="0C4D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5B4E1">
            <w:r>
              <w:rPr>
                <w:rFonts w:hint="eastAsia"/>
              </w:rPr>
              <w:t>5.其他收入（损失以“-”号填列）</w:t>
            </w:r>
          </w:p>
        </w:tc>
        <w:tc>
          <w:tcPr>
            <w:tcW w:w="2768" w:type="dxa"/>
            <w:vAlign w:val="center"/>
          </w:tcPr>
          <w:p w14:paraId="794E7A66">
            <w:r>
              <w:rPr>
                <w:rFonts w:hint="eastAsia"/>
              </w:rPr>
              <w:t>7.4.7.17</w:t>
            </w:r>
          </w:p>
        </w:tc>
        <w:tc>
          <w:tcPr>
            <w:tcW w:w="2768" w:type="dxa"/>
            <w:vAlign w:val="center"/>
          </w:tcPr>
          <w:p w14:paraId="7741B879">
            <w:pPr>
              <w:jc w:val="right"/>
            </w:pPr>
            <w:r>
              <w:rPr>
                <w:rFonts w:hint="eastAsia"/>
              </w:rPr>
              <w:t>18,962.99</w:t>
            </w:r>
          </w:p>
        </w:tc>
      </w:tr>
      <w:tr w14:paraId="7649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522FF">
            <w:r>
              <w:rPr>
                <w:rFonts w:hint="eastAsia"/>
              </w:rPr>
              <w:t>减：二、营业总支出</w:t>
            </w:r>
          </w:p>
        </w:tc>
        <w:tc>
          <w:tcPr>
            <w:tcW w:w="2768" w:type="dxa"/>
            <w:vAlign w:val="center"/>
          </w:tcPr>
          <w:p w14:paraId="4C67E7BA"/>
        </w:tc>
        <w:tc>
          <w:tcPr>
            <w:tcW w:w="2768" w:type="dxa"/>
            <w:vAlign w:val="center"/>
          </w:tcPr>
          <w:p w14:paraId="66909718">
            <w:pPr>
              <w:jc w:val="right"/>
            </w:pPr>
            <w:r>
              <w:rPr>
                <w:rFonts w:hint="eastAsia"/>
              </w:rPr>
              <w:t>1,102,714.80</w:t>
            </w:r>
          </w:p>
        </w:tc>
      </w:tr>
      <w:tr w14:paraId="4EA0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95461">
            <w:r>
              <w:rPr>
                <w:rFonts w:hint="eastAsia"/>
              </w:rPr>
              <w:t>1.管理人报酬</w:t>
            </w:r>
          </w:p>
        </w:tc>
        <w:tc>
          <w:tcPr>
            <w:tcW w:w="2768" w:type="dxa"/>
            <w:vAlign w:val="center"/>
          </w:tcPr>
          <w:p w14:paraId="12EF3319">
            <w:r>
              <w:rPr>
                <w:rFonts w:hint="eastAsia"/>
              </w:rPr>
              <w:t>7.4.10.2.1</w:t>
            </w:r>
          </w:p>
        </w:tc>
        <w:tc>
          <w:tcPr>
            <w:tcW w:w="2768" w:type="dxa"/>
            <w:vAlign w:val="center"/>
          </w:tcPr>
          <w:p w14:paraId="52B2EFDC">
            <w:pPr>
              <w:jc w:val="right"/>
            </w:pPr>
            <w:r>
              <w:rPr>
                <w:rFonts w:hint="eastAsia"/>
              </w:rPr>
              <w:t>788,905.54</w:t>
            </w:r>
          </w:p>
        </w:tc>
      </w:tr>
      <w:tr w14:paraId="63F1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1A8BA">
            <w:r>
              <w:rPr>
                <w:rFonts w:hint="eastAsia"/>
              </w:rPr>
              <w:t>其中：暂估管理人报酬</w:t>
            </w:r>
          </w:p>
        </w:tc>
        <w:tc>
          <w:tcPr>
            <w:tcW w:w="2768" w:type="dxa"/>
            <w:vAlign w:val="center"/>
          </w:tcPr>
          <w:p w14:paraId="3D028A7F"/>
        </w:tc>
        <w:tc>
          <w:tcPr>
            <w:tcW w:w="2768" w:type="dxa"/>
            <w:vAlign w:val="center"/>
          </w:tcPr>
          <w:p w14:paraId="1E8E5BCC">
            <w:pPr>
              <w:jc w:val="right"/>
            </w:pPr>
            <w:r>
              <w:rPr>
                <w:rFonts w:hint="eastAsia"/>
              </w:rPr>
              <w:t>-</w:t>
            </w:r>
          </w:p>
        </w:tc>
      </w:tr>
      <w:tr w14:paraId="118E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86FF5">
            <w:r>
              <w:rPr>
                <w:rFonts w:hint="eastAsia"/>
              </w:rPr>
              <w:t>2.托管费</w:t>
            </w:r>
          </w:p>
        </w:tc>
        <w:tc>
          <w:tcPr>
            <w:tcW w:w="2768" w:type="dxa"/>
            <w:vAlign w:val="center"/>
          </w:tcPr>
          <w:p w14:paraId="2E79A880">
            <w:r>
              <w:rPr>
                <w:rFonts w:hint="eastAsia"/>
              </w:rPr>
              <w:t>7.4.10.2.2</w:t>
            </w:r>
          </w:p>
        </w:tc>
        <w:tc>
          <w:tcPr>
            <w:tcW w:w="2768" w:type="dxa"/>
            <w:vAlign w:val="center"/>
          </w:tcPr>
          <w:p w14:paraId="2179F225">
            <w:pPr>
              <w:jc w:val="right"/>
            </w:pPr>
            <w:r>
              <w:rPr>
                <w:rFonts w:hint="eastAsia"/>
              </w:rPr>
              <w:t>262,968.51</w:t>
            </w:r>
          </w:p>
        </w:tc>
      </w:tr>
      <w:tr w14:paraId="0F6B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C6B5A">
            <w:r>
              <w:rPr>
                <w:rFonts w:hint="eastAsia"/>
              </w:rPr>
              <w:t>3.销售服务费</w:t>
            </w:r>
          </w:p>
        </w:tc>
        <w:tc>
          <w:tcPr>
            <w:tcW w:w="2768" w:type="dxa"/>
            <w:vAlign w:val="center"/>
          </w:tcPr>
          <w:p w14:paraId="5F5DD6AB">
            <w:r>
              <w:rPr>
                <w:rFonts w:hint="eastAsia"/>
              </w:rPr>
              <w:t>7.4.10.2.3</w:t>
            </w:r>
          </w:p>
        </w:tc>
        <w:tc>
          <w:tcPr>
            <w:tcW w:w="2768" w:type="dxa"/>
            <w:vAlign w:val="center"/>
          </w:tcPr>
          <w:p w14:paraId="0C339C02">
            <w:pPr>
              <w:jc w:val="right"/>
            </w:pPr>
            <w:r>
              <w:rPr>
                <w:rFonts w:hint="eastAsia"/>
              </w:rPr>
              <w:t>-</w:t>
            </w:r>
          </w:p>
        </w:tc>
      </w:tr>
      <w:tr w14:paraId="37B6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85779">
            <w:r>
              <w:rPr>
                <w:rFonts w:hint="eastAsia"/>
              </w:rPr>
              <w:t>4.投资顾问费</w:t>
            </w:r>
          </w:p>
        </w:tc>
        <w:tc>
          <w:tcPr>
            <w:tcW w:w="2768" w:type="dxa"/>
            <w:vAlign w:val="center"/>
          </w:tcPr>
          <w:p w14:paraId="417460CA"/>
        </w:tc>
        <w:tc>
          <w:tcPr>
            <w:tcW w:w="2768" w:type="dxa"/>
            <w:vAlign w:val="center"/>
          </w:tcPr>
          <w:p w14:paraId="382E2884">
            <w:pPr>
              <w:jc w:val="right"/>
            </w:pPr>
            <w:r>
              <w:rPr>
                <w:rFonts w:hint="eastAsia"/>
              </w:rPr>
              <w:t>-</w:t>
            </w:r>
          </w:p>
        </w:tc>
      </w:tr>
      <w:tr w14:paraId="4EE2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5A33B">
            <w:r>
              <w:rPr>
                <w:rFonts w:hint="eastAsia"/>
              </w:rPr>
              <w:t>5.利息支出</w:t>
            </w:r>
          </w:p>
        </w:tc>
        <w:tc>
          <w:tcPr>
            <w:tcW w:w="2768" w:type="dxa"/>
            <w:vAlign w:val="center"/>
          </w:tcPr>
          <w:p w14:paraId="40A39607"/>
        </w:tc>
        <w:tc>
          <w:tcPr>
            <w:tcW w:w="2768" w:type="dxa"/>
            <w:vAlign w:val="center"/>
          </w:tcPr>
          <w:p w14:paraId="3EC6440A">
            <w:pPr>
              <w:jc w:val="right"/>
            </w:pPr>
            <w:r>
              <w:rPr>
                <w:rFonts w:hint="eastAsia"/>
              </w:rPr>
              <w:t>-</w:t>
            </w:r>
          </w:p>
        </w:tc>
      </w:tr>
      <w:tr w14:paraId="25BE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73489">
            <w:r>
              <w:rPr>
                <w:rFonts w:hint="eastAsia"/>
              </w:rPr>
              <w:t>其中：卖出回购金融资产支出</w:t>
            </w:r>
          </w:p>
        </w:tc>
        <w:tc>
          <w:tcPr>
            <w:tcW w:w="2768" w:type="dxa"/>
            <w:vAlign w:val="center"/>
          </w:tcPr>
          <w:p w14:paraId="182775F9"/>
        </w:tc>
        <w:tc>
          <w:tcPr>
            <w:tcW w:w="2768" w:type="dxa"/>
            <w:vAlign w:val="center"/>
          </w:tcPr>
          <w:p w14:paraId="21F9CA7F">
            <w:pPr>
              <w:jc w:val="right"/>
            </w:pPr>
            <w:r>
              <w:rPr>
                <w:rFonts w:hint="eastAsia"/>
              </w:rPr>
              <w:t>-</w:t>
            </w:r>
          </w:p>
        </w:tc>
      </w:tr>
      <w:tr w14:paraId="381A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E5850">
            <w:r>
              <w:rPr>
                <w:rFonts w:hint="eastAsia"/>
              </w:rPr>
              <w:t>6.信用减值损失</w:t>
            </w:r>
          </w:p>
        </w:tc>
        <w:tc>
          <w:tcPr>
            <w:tcW w:w="2768" w:type="dxa"/>
            <w:vAlign w:val="center"/>
          </w:tcPr>
          <w:p w14:paraId="2DF5B81F"/>
        </w:tc>
        <w:tc>
          <w:tcPr>
            <w:tcW w:w="2768" w:type="dxa"/>
            <w:vAlign w:val="center"/>
          </w:tcPr>
          <w:p w14:paraId="139C1D18">
            <w:pPr>
              <w:jc w:val="right"/>
            </w:pPr>
            <w:r>
              <w:rPr>
                <w:rFonts w:hint="eastAsia"/>
              </w:rPr>
              <w:t>-</w:t>
            </w:r>
          </w:p>
        </w:tc>
      </w:tr>
      <w:tr w14:paraId="23C5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D6EB2">
            <w:r>
              <w:rPr>
                <w:rFonts w:hint="eastAsia"/>
              </w:rPr>
              <w:t>7.税金及附加</w:t>
            </w:r>
          </w:p>
        </w:tc>
        <w:tc>
          <w:tcPr>
            <w:tcW w:w="2768" w:type="dxa"/>
            <w:vAlign w:val="center"/>
          </w:tcPr>
          <w:p w14:paraId="18A8F81E"/>
        </w:tc>
        <w:tc>
          <w:tcPr>
            <w:tcW w:w="2768" w:type="dxa"/>
            <w:vAlign w:val="center"/>
          </w:tcPr>
          <w:p w14:paraId="74C3DDD1">
            <w:pPr>
              <w:jc w:val="right"/>
            </w:pPr>
            <w:r>
              <w:rPr>
                <w:rFonts w:hint="eastAsia"/>
              </w:rPr>
              <w:t>1.84</w:t>
            </w:r>
          </w:p>
        </w:tc>
      </w:tr>
      <w:tr w14:paraId="6840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A2ABD">
            <w:r>
              <w:rPr>
                <w:rFonts w:hint="eastAsia"/>
              </w:rPr>
              <w:t>8.其他费用</w:t>
            </w:r>
          </w:p>
        </w:tc>
        <w:tc>
          <w:tcPr>
            <w:tcW w:w="2768" w:type="dxa"/>
            <w:vAlign w:val="center"/>
          </w:tcPr>
          <w:p w14:paraId="7C718493">
            <w:r>
              <w:rPr>
                <w:rFonts w:hint="eastAsia"/>
              </w:rPr>
              <w:t>7.4.7.18</w:t>
            </w:r>
          </w:p>
        </w:tc>
        <w:tc>
          <w:tcPr>
            <w:tcW w:w="2768" w:type="dxa"/>
            <w:vAlign w:val="center"/>
          </w:tcPr>
          <w:p w14:paraId="6CA49BB6">
            <w:pPr>
              <w:jc w:val="right"/>
            </w:pPr>
            <w:r>
              <w:rPr>
                <w:rFonts w:hint="eastAsia"/>
              </w:rPr>
              <w:t>50,838.91</w:t>
            </w:r>
          </w:p>
        </w:tc>
      </w:tr>
      <w:tr w14:paraId="1A4B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504AF">
            <w:r>
              <w:rPr>
                <w:rFonts w:hint="eastAsia"/>
              </w:rPr>
              <w:t>三、利润总额（亏损总额以“-”号填列）</w:t>
            </w:r>
          </w:p>
        </w:tc>
        <w:tc>
          <w:tcPr>
            <w:tcW w:w="2768" w:type="dxa"/>
            <w:vAlign w:val="center"/>
          </w:tcPr>
          <w:p w14:paraId="36F3EE5F"/>
        </w:tc>
        <w:tc>
          <w:tcPr>
            <w:tcW w:w="2768" w:type="dxa"/>
            <w:vAlign w:val="center"/>
          </w:tcPr>
          <w:p w14:paraId="293A4D55">
            <w:pPr>
              <w:jc w:val="right"/>
            </w:pPr>
            <w:r>
              <w:rPr>
                <w:rFonts w:hint="eastAsia"/>
              </w:rPr>
              <w:t>189,804,762.72</w:t>
            </w:r>
          </w:p>
        </w:tc>
      </w:tr>
      <w:tr w14:paraId="2FE0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A6804">
            <w:r>
              <w:rPr>
                <w:rFonts w:hint="eastAsia"/>
              </w:rPr>
              <w:t>减：所得税费用</w:t>
            </w:r>
          </w:p>
        </w:tc>
        <w:tc>
          <w:tcPr>
            <w:tcW w:w="2768" w:type="dxa"/>
            <w:vAlign w:val="center"/>
          </w:tcPr>
          <w:p w14:paraId="01FBF6FB"/>
        </w:tc>
        <w:tc>
          <w:tcPr>
            <w:tcW w:w="2768" w:type="dxa"/>
            <w:vAlign w:val="center"/>
          </w:tcPr>
          <w:p w14:paraId="2F9BC004">
            <w:pPr>
              <w:jc w:val="right"/>
            </w:pPr>
            <w:r>
              <w:rPr>
                <w:rFonts w:hint="eastAsia"/>
              </w:rPr>
              <w:t>-</w:t>
            </w:r>
          </w:p>
        </w:tc>
      </w:tr>
      <w:tr w14:paraId="2D3B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FE326">
            <w:r>
              <w:rPr>
                <w:rFonts w:hint="eastAsia"/>
              </w:rPr>
              <w:t>四、净利润（净亏损以“-”号填列）</w:t>
            </w:r>
          </w:p>
        </w:tc>
        <w:tc>
          <w:tcPr>
            <w:tcW w:w="2768" w:type="dxa"/>
            <w:vAlign w:val="center"/>
          </w:tcPr>
          <w:p w14:paraId="0F2FAF5F"/>
        </w:tc>
        <w:tc>
          <w:tcPr>
            <w:tcW w:w="2768" w:type="dxa"/>
            <w:vAlign w:val="center"/>
          </w:tcPr>
          <w:p w14:paraId="11763BCE">
            <w:pPr>
              <w:jc w:val="right"/>
            </w:pPr>
            <w:r>
              <w:rPr>
                <w:rFonts w:hint="eastAsia"/>
              </w:rPr>
              <w:t>189,804,762.72</w:t>
            </w:r>
          </w:p>
        </w:tc>
      </w:tr>
      <w:tr w14:paraId="18D6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BD7F6">
            <w:r>
              <w:rPr>
                <w:rFonts w:hint="eastAsia"/>
              </w:rPr>
              <w:t>五、其他综合收益的税后净额</w:t>
            </w:r>
          </w:p>
        </w:tc>
        <w:tc>
          <w:tcPr>
            <w:tcW w:w="2768" w:type="dxa"/>
            <w:vAlign w:val="center"/>
          </w:tcPr>
          <w:p w14:paraId="3F76DF39"/>
        </w:tc>
        <w:tc>
          <w:tcPr>
            <w:tcW w:w="2768" w:type="dxa"/>
            <w:vAlign w:val="center"/>
          </w:tcPr>
          <w:p w14:paraId="29419B45">
            <w:pPr>
              <w:jc w:val="right"/>
            </w:pPr>
            <w:r>
              <w:rPr>
                <w:rFonts w:hint="eastAsia"/>
              </w:rPr>
              <w:t>-</w:t>
            </w:r>
          </w:p>
        </w:tc>
      </w:tr>
      <w:tr w14:paraId="3F84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683B2">
            <w:r>
              <w:rPr>
                <w:rFonts w:hint="eastAsia"/>
              </w:rPr>
              <w:t>六、综合收益总额</w:t>
            </w:r>
          </w:p>
        </w:tc>
        <w:tc>
          <w:tcPr>
            <w:tcW w:w="2768" w:type="dxa"/>
            <w:vAlign w:val="center"/>
          </w:tcPr>
          <w:p w14:paraId="1952DBD4"/>
        </w:tc>
        <w:tc>
          <w:tcPr>
            <w:tcW w:w="2768" w:type="dxa"/>
            <w:vAlign w:val="center"/>
          </w:tcPr>
          <w:p w14:paraId="6D9B77C9">
            <w:pPr>
              <w:jc w:val="right"/>
            </w:pPr>
            <w:r>
              <w:rPr>
                <w:rFonts w:hint="eastAsia"/>
              </w:rPr>
              <w:t>189,804,762.72</w:t>
            </w:r>
          </w:p>
        </w:tc>
      </w:tr>
    </w:tbl>
    <w:p w14:paraId="10DB1B71">
      <w:pPr>
        <w:pStyle w:val="23"/>
      </w:pPr>
      <w:bookmarkStart w:id="47" w:name="_Toc9817"/>
      <w:r>
        <w:t>净资产变动表</w:t>
      </w:r>
      <w:bookmarkEnd w:id="47"/>
    </w:p>
    <w:p w14:paraId="2D92BD0E">
      <w:pPr>
        <w:pStyle w:val="18"/>
        <w:rPr>
          <w:rFonts w:hint="eastAsia"/>
        </w:rPr>
      </w:pPr>
      <w:r>
        <w:rPr>
          <w:rFonts w:hint="eastAsia"/>
        </w:rPr>
        <w:t>会计主体：南方上证科创板综合交易型开放式指数证券投资基金</w:t>
      </w:r>
    </w:p>
    <w:p w14:paraId="11EC6D02">
      <w:pPr>
        <w:pStyle w:val="18"/>
        <w:rPr>
          <w:rFonts w:hint="eastAsia"/>
        </w:rPr>
      </w:pPr>
      <w:r>
        <w:rPr>
          <w:rFonts w:hint="eastAsia"/>
        </w:rPr>
        <w:t>本报告期：2025年2月26日(基金合同生效日)至2025年12月31日</w:t>
      </w:r>
    </w:p>
    <w:p w14:paraId="6075C9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FE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B7D3529">
            <w:pPr>
              <w:jc w:val="center"/>
            </w:pPr>
            <w:r>
              <w:rPr>
                <w:rFonts w:hint="eastAsia"/>
                <w:b/>
              </w:rPr>
              <w:t>项目</w:t>
            </w:r>
          </w:p>
        </w:tc>
        <w:tc>
          <w:tcPr>
            <w:tcW w:w="1661" w:type="dxa"/>
            <w:gridSpan w:val="4"/>
            <w:shd w:val="clear" w:color="auto" w:fill="BFBFBF"/>
            <w:vAlign w:val="center"/>
          </w:tcPr>
          <w:p w14:paraId="0FBF185D">
            <w:pPr>
              <w:jc w:val="center"/>
            </w:pPr>
            <w:r>
              <w:rPr>
                <w:rFonts w:hint="eastAsia"/>
                <w:b/>
              </w:rPr>
              <w:t>本期2025年2月26日（基金合同生效日）至2025年12月31日</w:t>
            </w:r>
          </w:p>
        </w:tc>
      </w:tr>
      <w:tr w14:paraId="60FB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B87175"/>
        </w:tc>
        <w:tc>
          <w:tcPr>
            <w:tcW w:w="1661" w:type="dxa"/>
            <w:shd w:val="clear" w:color="auto" w:fill="BFBFBF"/>
            <w:vAlign w:val="center"/>
          </w:tcPr>
          <w:p w14:paraId="5E19EE14">
            <w:pPr>
              <w:jc w:val="center"/>
            </w:pPr>
            <w:r>
              <w:rPr>
                <w:rFonts w:hint="eastAsia"/>
                <w:b/>
              </w:rPr>
              <w:t>实收基金</w:t>
            </w:r>
          </w:p>
        </w:tc>
        <w:tc>
          <w:tcPr>
            <w:tcW w:w="1661" w:type="dxa"/>
            <w:shd w:val="clear" w:color="auto" w:fill="BFBFBF"/>
            <w:vAlign w:val="center"/>
          </w:tcPr>
          <w:p w14:paraId="68139AF3">
            <w:pPr>
              <w:jc w:val="center"/>
            </w:pPr>
            <w:r>
              <w:rPr>
                <w:rFonts w:hint="eastAsia"/>
                <w:b/>
              </w:rPr>
              <w:t>其他综合收益</w:t>
            </w:r>
          </w:p>
        </w:tc>
        <w:tc>
          <w:tcPr>
            <w:tcW w:w="1661" w:type="dxa"/>
            <w:shd w:val="clear" w:color="auto" w:fill="BFBFBF"/>
            <w:vAlign w:val="center"/>
          </w:tcPr>
          <w:p w14:paraId="41D926D3">
            <w:pPr>
              <w:jc w:val="center"/>
            </w:pPr>
            <w:r>
              <w:rPr>
                <w:rFonts w:hint="eastAsia"/>
                <w:b/>
              </w:rPr>
              <w:t>未分配利润</w:t>
            </w:r>
          </w:p>
        </w:tc>
        <w:tc>
          <w:tcPr>
            <w:tcW w:w="1661" w:type="dxa"/>
            <w:shd w:val="clear" w:color="auto" w:fill="BFBFBF"/>
            <w:vAlign w:val="center"/>
          </w:tcPr>
          <w:p w14:paraId="03D4225E">
            <w:pPr>
              <w:jc w:val="center"/>
            </w:pPr>
            <w:r>
              <w:rPr>
                <w:rFonts w:hint="eastAsia"/>
                <w:b/>
              </w:rPr>
              <w:t>净资产合计</w:t>
            </w:r>
          </w:p>
        </w:tc>
      </w:tr>
      <w:tr w14:paraId="056A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21CFC">
            <w:r>
              <w:rPr>
                <w:rFonts w:hint="eastAsia"/>
              </w:rPr>
              <w:t>一、上期期末净资产</w:t>
            </w:r>
          </w:p>
        </w:tc>
        <w:tc>
          <w:tcPr>
            <w:tcW w:w="1661" w:type="dxa"/>
            <w:vAlign w:val="center"/>
          </w:tcPr>
          <w:p w14:paraId="55305977">
            <w:pPr>
              <w:jc w:val="right"/>
            </w:pPr>
            <w:r>
              <w:rPr>
                <w:rFonts w:hint="eastAsia"/>
              </w:rPr>
              <w:t>-</w:t>
            </w:r>
          </w:p>
        </w:tc>
        <w:tc>
          <w:tcPr>
            <w:tcW w:w="1661" w:type="dxa"/>
            <w:vAlign w:val="center"/>
          </w:tcPr>
          <w:p w14:paraId="19D557CF">
            <w:pPr>
              <w:jc w:val="right"/>
            </w:pPr>
            <w:r>
              <w:rPr>
                <w:rFonts w:hint="eastAsia"/>
              </w:rPr>
              <w:t>-</w:t>
            </w:r>
          </w:p>
        </w:tc>
        <w:tc>
          <w:tcPr>
            <w:tcW w:w="1661" w:type="dxa"/>
            <w:vAlign w:val="center"/>
          </w:tcPr>
          <w:p w14:paraId="0E65CAF3">
            <w:pPr>
              <w:jc w:val="right"/>
            </w:pPr>
            <w:r>
              <w:rPr>
                <w:rFonts w:hint="eastAsia"/>
              </w:rPr>
              <w:t>-</w:t>
            </w:r>
          </w:p>
        </w:tc>
        <w:tc>
          <w:tcPr>
            <w:tcW w:w="1661" w:type="dxa"/>
            <w:vAlign w:val="center"/>
          </w:tcPr>
          <w:p w14:paraId="0629EADB">
            <w:pPr>
              <w:jc w:val="right"/>
            </w:pPr>
            <w:r>
              <w:rPr>
                <w:rFonts w:hint="eastAsia"/>
              </w:rPr>
              <w:t>-</w:t>
            </w:r>
          </w:p>
        </w:tc>
      </w:tr>
      <w:tr w14:paraId="563A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ED9246">
            <w:r>
              <w:rPr>
                <w:rFonts w:hint="eastAsia"/>
              </w:rPr>
              <w:t>加：会计政策变更</w:t>
            </w:r>
          </w:p>
        </w:tc>
        <w:tc>
          <w:tcPr>
            <w:tcW w:w="1661" w:type="dxa"/>
            <w:vAlign w:val="center"/>
          </w:tcPr>
          <w:p w14:paraId="25C93CA9">
            <w:pPr>
              <w:jc w:val="right"/>
            </w:pPr>
            <w:r>
              <w:rPr>
                <w:rFonts w:hint="eastAsia"/>
              </w:rPr>
              <w:t>-</w:t>
            </w:r>
          </w:p>
        </w:tc>
        <w:tc>
          <w:tcPr>
            <w:tcW w:w="1661" w:type="dxa"/>
            <w:vAlign w:val="center"/>
          </w:tcPr>
          <w:p w14:paraId="59AE772A">
            <w:pPr>
              <w:jc w:val="right"/>
            </w:pPr>
            <w:r>
              <w:rPr>
                <w:rFonts w:hint="eastAsia"/>
              </w:rPr>
              <w:t>-</w:t>
            </w:r>
          </w:p>
        </w:tc>
        <w:tc>
          <w:tcPr>
            <w:tcW w:w="1661" w:type="dxa"/>
            <w:vAlign w:val="center"/>
          </w:tcPr>
          <w:p w14:paraId="4665E922">
            <w:pPr>
              <w:jc w:val="right"/>
            </w:pPr>
            <w:r>
              <w:rPr>
                <w:rFonts w:hint="eastAsia"/>
              </w:rPr>
              <w:t>-</w:t>
            </w:r>
          </w:p>
        </w:tc>
        <w:tc>
          <w:tcPr>
            <w:tcW w:w="1661" w:type="dxa"/>
            <w:vAlign w:val="center"/>
          </w:tcPr>
          <w:p w14:paraId="0E163973">
            <w:pPr>
              <w:jc w:val="right"/>
            </w:pPr>
            <w:r>
              <w:rPr>
                <w:rFonts w:hint="eastAsia"/>
              </w:rPr>
              <w:t>-</w:t>
            </w:r>
          </w:p>
        </w:tc>
      </w:tr>
      <w:tr w14:paraId="1EFB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7105C9">
            <w:r>
              <w:rPr>
                <w:rFonts w:hint="eastAsia"/>
              </w:rPr>
              <w:t xml:space="preserve">    前期差错更正</w:t>
            </w:r>
          </w:p>
        </w:tc>
        <w:tc>
          <w:tcPr>
            <w:tcW w:w="1661" w:type="dxa"/>
            <w:vAlign w:val="center"/>
          </w:tcPr>
          <w:p w14:paraId="61B3EA75">
            <w:pPr>
              <w:jc w:val="right"/>
            </w:pPr>
            <w:r>
              <w:rPr>
                <w:rFonts w:hint="eastAsia"/>
              </w:rPr>
              <w:t>-</w:t>
            </w:r>
          </w:p>
        </w:tc>
        <w:tc>
          <w:tcPr>
            <w:tcW w:w="1661" w:type="dxa"/>
            <w:vAlign w:val="center"/>
          </w:tcPr>
          <w:p w14:paraId="75A8A1BB">
            <w:pPr>
              <w:jc w:val="right"/>
            </w:pPr>
            <w:r>
              <w:rPr>
                <w:rFonts w:hint="eastAsia"/>
              </w:rPr>
              <w:t>-</w:t>
            </w:r>
          </w:p>
        </w:tc>
        <w:tc>
          <w:tcPr>
            <w:tcW w:w="1661" w:type="dxa"/>
            <w:vAlign w:val="center"/>
          </w:tcPr>
          <w:p w14:paraId="6982585E">
            <w:pPr>
              <w:jc w:val="right"/>
            </w:pPr>
            <w:r>
              <w:rPr>
                <w:rFonts w:hint="eastAsia"/>
              </w:rPr>
              <w:t>-</w:t>
            </w:r>
          </w:p>
        </w:tc>
        <w:tc>
          <w:tcPr>
            <w:tcW w:w="1661" w:type="dxa"/>
            <w:vAlign w:val="center"/>
          </w:tcPr>
          <w:p w14:paraId="331AE738">
            <w:pPr>
              <w:jc w:val="right"/>
            </w:pPr>
            <w:r>
              <w:rPr>
                <w:rFonts w:hint="eastAsia"/>
              </w:rPr>
              <w:t>-</w:t>
            </w:r>
          </w:p>
        </w:tc>
      </w:tr>
      <w:tr w14:paraId="5FA1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0FD4CE">
            <w:r>
              <w:rPr>
                <w:rFonts w:hint="eastAsia"/>
              </w:rPr>
              <w:t xml:space="preserve">    其他</w:t>
            </w:r>
          </w:p>
        </w:tc>
        <w:tc>
          <w:tcPr>
            <w:tcW w:w="1661" w:type="dxa"/>
            <w:vAlign w:val="center"/>
          </w:tcPr>
          <w:p w14:paraId="5A15BD0A">
            <w:pPr>
              <w:jc w:val="right"/>
            </w:pPr>
            <w:r>
              <w:rPr>
                <w:rFonts w:hint="eastAsia"/>
              </w:rPr>
              <w:t>-</w:t>
            </w:r>
          </w:p>
        </w:tc>
        <w:tc>
          <w:tcPr>
            <w:tcW w:w="1661" w:type="dxa"/>
            <w:vAlign w:val="center"/>
          </w:tcPr>
          <w:p w14:paraId="3EEE5418">
            <w:pPr>
              <w:jc w:val="right"/>
            </w:pPr>
            <w:r>
              <w:rPr>
                <w:rFonts w:hint="eastAsia"/>
              </w:rPr>
              <w:t>-</w:t>
            </w:r>
          </w:p>
        </w:tc>
        <w:tc>
          <w:tcPr>
            <w:tcW w:w="1661" w:type="dxa"/>
            <w:vAlign w:val="center"/>
          </w:tcPr>
          <w:p w14:paraId="2250873C">
            <w:pPr>
              <w:jc w:val="right"/>
            </w:pPr>
            <w:r>
              <w:rPr>
                <w:rFonts w:hint="eastAsia"/>
              </w:rPr>
              <w:t>-</w:t>
            </w:r>
          </w:p>
        </w:tc>
        <w:tc>
          <w:tcPr>
            <w:tcW w:w="1661" w:type="dxa"/>
            <w:vAlign w:val="center"/>
          </w:tcPr>
          <w:p w14:paraId="01EB94BD">
            <w:pPr>
              <w:jc w:val="right"/>
            </w:pPr>
            <w:r>
              <w:rPr>
                <w:rFonts w:hint="eastAsia"/>
              </w:rPr>
              <w:t>-</w:t>
            </w:r>
          </w:p>
        </w:tc>
      </w:tr>
      <w:tr w14:paraId="4822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7E68C">
            <w:r>
              <w:rPr>
                <w:rFonts w:hint="eastAsia"/>
              </w:rPr>
              <w:t>二、本期期初净资产</w:t>
            </w:r>
          </w:p>
        </w:tc>
        <w:tc>
          <w:tcPr>
            <w:tcW w:w="1661" w:type="dxa"/>
            <w:vAlign w:val="center"/>
          </w:tcPr>
          <w:p w14:paraId="541C6781">
            <w:pPr>
              <w:jc w:val="right"/>
            </w:pPr>
            <w:r>
              <w:rPr>
                <w:rFonts w:hint="eastAsia"/>
              </w:rPr>
              <w:t>1,433,530,000.00</w:t>
            </w:r>
          </w:p>
        </w:tc>
        <w:tc>
          <w:tcPr>
            <w:tcW w:w="1661" w:type="dxa"/>
            <w:vAlign w:val="center"/>
          </w:tcPr>
          <w:p w14:paraId="0D46FAD7">
            <w:pPr>
              <w:jc w:val="right"/>
            </w:pPr>
            <w:r>
              <w:rPr>
                <w:rFonts w:hint="eastAsia"/>
              </w:rPr>
              <w:t>-</w:t>
            </w:r>
          </w:p>
        </w:tc>
        <w:tc>
          <w:tcPr>
            <w:tcW w:w="1661" w:type="dxa"/>
            <w:vAlign w:val="center"/>
          </w:tcPr>
          <w:p w14:paraId="03198350">
            <w:pPr>
              <w:jc w:val="right"/>
            </w:pPr>
            <w:r>
              <w:rPr>
                <w:rFonts w:hint="eastAsia"/>
              </w:rPr>
              <w:t>-</w:t>
            </w:r>
          </w:p>
        </w:tc>
        <w:tc>
          <w:tcPr>
            <w:tcW w:w="1661" w:type="dxa"/>
            <w:vAlign w:val="center"/>
          </w:tcPr>
          <w:p w14:paraId="1B4895D4">
            <w:pPr>
              <w:jc w:val="right"/>
            </w:pPr>
            <w:r>
              <w:rPr>
                <w:rFonts w:hint="eastAsia"/>
              </w:rPr>
              <w:t>1,433,530,000.00</w:t>
            </w:r>
          </w:p>
        </w:tc>
      </w:tr>
      <w:tr w14:paraId="562F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F76A48">
            <w:r>
              <w:rPr>
                <w:rFonts w:hint="eastAsia"/>
              </w:rPr>
              <w:t>三、本期增减变动额（减少以“-”号填列）</w:t>
            </w:r>
          </w:p>
        </w:tc>
        <w:tc>
          <w:tcPr>
            <w:tcW w:w="1661" w:type="dxa"/>
            <w:vAlign w:val="center"/>
          </w:tcPr>
          <w:p w14:paraId="7CEF8FEC">
            <w:pPr>
              <w:jc w:val="right"/>
            </w:pPr>
            <w:r>
              <w:rPr>
                <w:rFonts w:hint="eastAsia"/>
              </w:rPr>
              <w:t>-1,080,000,000.00</w:t>
            </w:r>
          </w:p>
        </w:tc>
        <w:tc>
          <w:tcPr>
            <w:tcW w:w="1661" w:type="dxa"/>
            <w:vAlign w:val="center"/>
          </w:tcPr>
          <w:p w14:paraId="3BE1464D">
            <w:pPr>
              <w:jc w:val="right"/>
            </w:pPr>
            <w:r>
              <w:rPr>
                <w:rFonts w:hint="eastAsia"/>
              </w:rPr>
              <w:t>-</w:t>
            </w:r>
          </w:p>
        </w:tc>
        <w:tc>
          <w:tcPr>
            <w:tcW w:w="1661" w:type="dxa"/>
            <w:vAlign w:val="center"/>
          </w:tcPr>
          <w:p w14:paraId="4D93650F">
            <w:pPr>
              <w:jc w:val="right"/>
            </w:pPr>
            <w:r>
              <w:rPr>
                <w:rFonts w:hint="eastAsia"/>
              </w:rPr>
              <w:t>109,885,637.41</w:t>
            </w:r>
          </w:p>
        </w:tc>
        <w:tc>
          <w:tcPr>
            <w:tcW w:w="1661" w:type="dxa"/>
            <w:vAlign w:val="center"/>
          </w:tcPr>
          <w:p w14:paraId="3D36FABA">
            <w:pPr>
              <w:jc w:val="right"/>
            </w:pPr>
            <w:r>
              <w:rPr>
                <w:rFonts w:hint="eastAsia"/>
              </w:rPr>
              <w:t>-970,114,362.59</w:t>
            </w:r>
          </w:p>
        </w:tc>
      </w:tr>
      <w:tr w14:paraId="6930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90159E">
            <w:r>
              <w:rPr>
                <w:rFonts w:hint="eastAsia"/>
              </w:rPr>
              <w:t>（一）、综合收益总额</w:t>
            </w:r>
          </w:p>
        </w:tc>
        <w:tc>
          <w:tcPr>
            <w:tcW w:w="1661" w:type="dxa"/>
            <w:vAlign w:val="center"/>
          </w:tcPr>
          <w:p w14:paraId="46D5B951">
            <w:pPr>
              <w:jc w:val="right"/>
            </w:pPr>
            <w:r>
              <w:rPr>
                <w:rFonts w:hint="eastAsia"/>
              </w:rPr>
              <w:t>-</w:t>
            </w:r>
          </w:p>
        </w:tc>
        <w:tc>
          <w:tcPr>
            <w:tcW w:w="1661" w:type="dxa"/>
            <w:vAlign w:val="center"/>
          </w:tcPr>
          <w:p w14:paraId="13721502">
            <w:pPr>
              <w:jc w:val="right"/>
            </w:pPr>
            <w:r>
              <w:rPr>
                <w:rFonts w:hint="eastAsia"/>
              </w:rPr>
              <w:t>-</w:t>
            </w:r>
          </w:p>
        </w:tc>
        <w:tc>
          <w:tcPr>
            <w:tcW w:w="1661" w:type="dxa"/>
            <w:vAlign w:val="center"/>
          </w:tcPr>
          <w:p w14:paraId="6CF06796">
            <w:pPr>
              <w:jc w:val="right"/>
            </w:pPr>
            <w:r>
              <w:rPr>
                <w:rFonts w:hint="eastAsia"/>
              </w:rPr>
              <w:t>189,804,762.72</w:t>
            </w:r>
          </w:p>
        </w:tc>
        <w:tc>
          <w:tcPr>
            <w:tcW w:w="1661" w:type="dxa"/>
            <w:vAlign w:val="center"/>
          </w:tcPr>
          <w:p w14:paraId="76168417">
            <w:pPr>
              <w:jc w:val="right"/>
            </w:pPr>
            <w:r>
              <w:rPr>
                <w:rFonts w:hint="eastAsia"/>
              </w:rPr>
              <w:t>189,804,762.72</w:t>
            </w:r>
          </w:p>
        </w:tc>
      </w:tr>
      <w:tr w14:paraId="4725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5B183">
            <w:r>
              <w:rPr>
                <w:rFonts w:hint="eastAsia"/>
              </w:rPr>
              <w:t>（二）、本期基金份额交易产生的净资产变动数（净资产减少以“-”号填列）</w:t>
            </w:r>
          </w:p>
        </w:tc>
        <w:tc>
          <w:tcPr>
            <w:tcW w:w="1661" w:type="dxa"/>
            <w:vAlign w:val="center"/>
          </w:tcPr>
          <w:p w14:paraId="7AB109D5">
            <w:pPr>
              <w:jc w:val="right"/>
            </w:pPr>
            <w:r>
              <w:rPr>
                <w:rFonts w:hint="eastAsia"/>
              </w:rPr>
              <w:t>-1,080,000,000.00</w:t>
            </w:r>
          </w:p>
        </w:tc>
        <w:tc>
          <w:tcPr>
            <w:tcW w:w="1661" w:type="dxa"/>
            <w:vAlign w:val="center"/>
          </w:tcPr>
          <w:p w14:paraId="238B4497">
            <w:pPr>
              <w:jc w:val="right"/>
            </w:pPr>
            <w:r>
              <w:rPr>
                <w:rFonts w:hint="eastAsia"/>
              </w:rPr>
              <w:t>-</w:t>
            </w:r>
          </w:p>
        </w:tc>
        <w:tc>
          <w:tcPr>
            <w:tcW w:w="1661" w:type="dxa"/>
            <w:vAlign w:val="center"/>
          </w:tcPr>
          <w:p w14:paraId="561C8DAE">
            <w:pPr>
              <w:jc w:val="right"/>
            </w:pPr>
            <w:r>
              <w:rPr>
                <w:rFonts w:hint="eastAsia"/>
              </w:rPr>
              <w:t>-79,919,125.31</w:t>
            </w:r>
          </w:p>
        </w:tc>
        <w:tc>
          <w:tcPr>
            <w:tcW w:w="1661" w:type="dxa"/>
            <w:vAlign w:val="center"/>
          </w:tcPr>
          <w:p w14:paraId="53E38B6B">
            <w:pPr>
              <w:jc w:val="right"/>
            </w:pPr>
            <w:r>
              <w:rPr>
                <w:rFonts w:hint="eastAsia"/>
              </w:rPr>
              <w:t>-1,159,919,125.31</w:t>
            </w:r>
          </w:p>
        </w:tc>
      </w:tr>
      <w:tr w14:paraId="1991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955DE">
            <w:r>
              <w:rPr>
                <w:rFonts w:hint="eastAsia"/>
              </w:rPr>
              <w:t>其中：1.基金申购款</w:t>
            </w:r>
          </w:p>
        </w:tc>
        <w:tc>
          <w:tcPr>
            <w:tcW w:w="1661" w:type="dxa"/>
            <w:vAlign w:val="center"/>
          </w:tcPr>
          <w:p w14:paraId="507A870C">
            <w:pPr>
              <w:jc w:val="right"/>
            </w:pPr>
            <w:r>
              <w:rPr>
                <w:rFonts w:hint="eastAsia"/>
              </w:rPr>
              <w:t>1,668,000,000.00</w:t>
            </w:r>
          </w:p>
        </w:tc>
        <w:tc>
          <w:tcPr>
            <w:tcW w:w="1661" w:type="dxa"/>
            <w:vAlign w:val="center"/>
          </w:tcPr>
          <w:p w14:paraId="006D290B">
            <w:pPr>
              <w:jc w:val="right"/>
            </w:pPr>
            <w:r>
              <w:rPr>
                <w:rFonts w:hint="eastAsia"/>
              </w:rPr>
              <w:t>-</w:t>
            </w:r>
          </w:p>
        </w:tc>
        <w:tc>
          <w:tcPr>
            <w:tcW w:w="1661" w:type="dxa"/>
            <w:vAlign w:val="center"/>
          </w:tcPr>
          <w:p w14:paraId="2CB7DB41">
            <w:pPr>
              <w:jc w:val="right"/>
            </w:pPr>
            <w:r>
              <w:rPr>
                <w:rFonts w:hint="eastAsia"/>
              </w:rPr>
              <w:t>182,685,641.22</w:t>
            </w:r>
          </w:p>
        </w:tc>
        <w:tc>
          <w:tcPr>
            <w:tcW w:w="1661" w:type="dxa"/>
            <w:vAlign w:val="center"/>
          </w:tcPr>
          <w:p w14:paraId="7CEA64C8">
            <w:pPr>
              <w:jc w:val="right"/>
            </w:pPr>
            <w:r>
              <w:rPr>
                <w:rFonts w:hint="eastAsia"/>
              </w:rPr>
              <w:t>1,850,685,641.22</w:t>
            </w:r>
          </w:p>
        </w:tc>
      </w:tr>
      <w:tr w14:paraId="6AD0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9CCBA3">
            <w:r>
              <w:rPr>
                <w:rFonts w:hint="eastAsia"/>
              </w:rPr>
              <w:t xml:space="preserve">      2.基金赎回款</w:t>
            </w:r>
          </w:p>
        </w:tc>
        <w:tc>
          <w:tcPr>
            <w:tcW w:w="1661" w:type="dxa"/>
            <w:vAlign w:val="center"/>
          </w:tcPr>
          <w:p w14:paraId="2533F38B">
            <w:pPr>
              <w:jc w:val="right"/>
            </w:pPr>
            <w:r>
              <w:rPr>
                <w:rFonts w:hint="eastAsia"/>
              </w:rPr>
              <w:t>-2,748,000,000.00</w:t>
            </w:r>
          </w:p>
        </w:tc>
        <w:tc>
          <w:tcPr>
            <w:tcW w:w="1661" w:type="dxa"/>
            <w:vAlign w:val="center"/>
          </w:tcPr>
          <w:p w14:paraId="6A8B79EE">
            <w:pPr>
              <w:jc w:val="right"/>
            </w:pPr>
            <w:r>
              <w:rPr>
                <w:rFonts w:hint="eastAsia"/>
              </w:rPr>
              <w:t>-</w:t>
            </w:r>
          </w:p>
        </w:tc>
        <w:tc>
          <w:tcPr>
            <w:tcW w:w="1661" w:type="dxa"/>
            <w:vAlign w:val="center"/>
          </w:tcPr>
          <w:p w14:paraId="3641903C">
            <w:pPr>
              <w:jc w:val="right"/>
            </w:pPr>
            <w:r>
              <w:rPr>
                <w:rFonts w:hint="eastAsia"/>
              </w:rPr>
              <w:t>-262,604,766.53</w:t>
            </w:r>
          </w:p>
        </w:tc>
        <w:tc>
          <w:tcPr>
            <w:tcW w:w="1661" w:type="dxa"/>
            <w:vAlign w:val="center"/>
          </w:tcPr>
          <w:p w14:paraId="03A2A97C">
            <w:pPr>
              <w:jc w:val="right"/>
            </w:pPr>
            <w:r>
              <w:rPr>
                <w:rFonts w:hint="eastAsia"/>
              </w:rPr>
              <w:t>-3,010,604,766.53</w:t>
            </w:r>
          </w:p>
        </w:tc>
      </w:tr>
      <w:tr w14:paraId="57C3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238246">
            <w:r>
              <w:rPr>
                <w:rFonts w:hint="eastAsia"/>
              </w:rPr>
              <w:t>（三）、本期向基金份额持有人分配利润产生的净资产变动（净资产减少以“-”号填列）</w:t>
            </w:r>
          </w:p>
        </w:tc>
        <w:tc>
          <w:tcPr>
            <w:tcW w:w="1661" w:type="dxa"/>
            <w:vAlign w:val="center"/>
          </w:tcPr>
          <w:p w14:paraId="3E5D0369">
            <w:pPr>
              <w:jc w:val="right"/>
            </w:pPr>
            <w:r>
              <w:rPr>
                <w:rFonts w:hint="eastAsia"/>
              </w:rPr>
              <w:t>-</w:t>
            </w:r>
          </w:p>
        </w:tc>
        <w:tc>
          <w:tcPr>
            <w:tcW w:w="1661" w:type="dxa"/>
            <w:vAlign w:val="center"/>
          </w:tcPr>
          <w:p w14:paraId="504360D8">
            <w:pPr>
              <w:jc w:val="right"/>
            </w:pPr>
            <w:r>
              <w:rPr>
                <w:rFonts w:hint="eastAsia"/>
              </w:rPr>
              <w:t>-</w:t>
            </w:r>
          </w:p>
        </w:tc>
        <w:tc>
          <w:tcPr>
            <w:tcW w:w="1661" w:type="dxa"/>
            <w:vAlign w:val="center"/>
          </w:tcPr>
          <w:p w14:paraId="29EA6D6D">
            <w:pPr>
              <w:jc w:val="right"/>
            </w:pPr>
            <w:r>
              <w:rPr>
                <w:rFonts w:hint="eastAsia"/>
              </w:rPr>
              <w:t>-</w:t>
            </w:r>
          </w:p>
        </w:tc>
        <w:tc>
          <w:tcPr>
            <w:tcW w:w="1661" w:type="dxa"/>
            <w:vAlign w:val="center"/>
          </w:tcPr>
          <w:p w14:paraId="011649F9">
            <w:pPr>
              <w:jc w:val="right"/>
            </w:pPr>
            <w:r>
              <w:rPr>
                <w:rFonts w:hint="eastAsia"/>
              </w:rPr>
              <w:t>-</w:t>
            </w:r>
          </w:p>
        </w:tc>
      </w:tr>
      <w:tr w14:paraId="4869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406406">
            <w:r>
              <w:rPr>
                <w:rFonts w:hint="eastAsia"/>
              </w:rPr>
              <w:t>（四）、其他综合收益结转留存收益</w:t>
            </w:r>
          </w:p>
        </w:tc>
        <w:tc>
          <w:tcPr>
            <w:tcW w:w="1661" w:type="dxa"/>
            <w:vAlign w:val="center"/>
          </w:tcPr>
          <w:p w14:paraId="33274B62">
            <w:pPr>
              <w:jc w:val="right"/>
            </w:pPr>
            <w:r>
              <w:rPr>
                <w:rFonts w:hint="eastAsia"/>
              </w:rPr>
              <w:t>-</w:t>
            </w:r>
          </w:p>
        </w:tc>
        <w:tc>
          <w:tcPr>
            <w:tcW w:w="1661" w:type="dxa"/>
            <w:vAlign w:val="center"/>
          </w:tcPr>
          <w:p w14:paraId="4297284E">
            <w:pPr>
              <w:jc w:val="right"/>
            </w:pPr>
            <w:r>
              <w:rPr>
                <w:rFonts w:hint="eastAsia"/>
              </w:rPr>
              <w:t>-</w:t>
            </w:r>
          </w:p>
        </w:tc>
        <w:tc>
          <w:tcPr>
            <w:tcW w:w="1661" w:type="dxa"/>
            <w:vAlign w:val="center"/>
          </w:tcPr>
          <w:p w14:paraId="49D334EF">
            <w:pPr>
              <w:jc w:val="right"/>
            </w:pPr>
            <w:r>
              <w:rPr>
                <w:rFonts w:hint="eastAsia"/>
              </w:rPr>
              <w:t>-</w:t>
            </w:r>
          </w:p>
        </w:tc>
        <w:tc>
          <w:tcPr>
            <w:tcW w:w="1661" w:type="dxa"/>
            <w:vAlign w:val="center"/>
          </w:tcPr>
          <w:p w14:paraId="34830DE7">
            <w:pPr>
              <w:jc w:val="right"/>
            </w:pPr>
            <w:r>
              <w:rPr>
                <w:rFonts w:hint="eastAsia"/>
              </w:rPr>
              <w:t>-</w:t>
            </w:r>
          </w:p>
        </w:tc>
      </w:tr>
      <w:tr w14:paraId="0623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1D8F1">
            <w:r>
              <w:rPr>
                <w:rFonts w:hint="eastAsia"/>
              </w:rPr>
              <w:t>四、本期期末净资产</w:t>
            </w:r>
          </w:p>
        </w:tc>
        <w:tc>
          <w:tcPr>
            <w:tcW w:w="1661" w:type="dxa"/>
            <w:vAlign w:val="center"/>
          </w:tcPr>
          <w:p w14:paraId="2E9DF7A4">
            <w:pPr>
              <w:jc w:val="right"/>
            </w:pPr>
            <w:r>
              <w:rPr>
                <w:rFonts w:hint="eastAsia"/>
              </w:rPr>
              <w:t>353,530,000.00</w:t>
            </w:r>
          </w:p>
        </w:tc>
        <w:tc>
          <w:tcPr>
            <w:tcW w:w="1661" w:type="dxa"/>
            <w:vAlign w:val="center"/>
          </w:tcPr>
          <w:p w14:paraId="1DD23749">
            <w:pPr>
              <w:jc w:val="right"/>
            </w:pPr>
            <w:r>
              <w:rPr>
                <w:rFonts w:hint="eastAsia"/>
              </w:rPr>
              <w:t>-</w:t>
            </w:r>
          </w:p>
        </w:tc>
        <w:tc>
          <w:tcPr>
            <w:tcW w:w="1661" w:type="dxa"/>
            <w:vAlign w:val="center"/>
          </w:tcPr>
          <w:p w14:paraId="436759B7">
            <w:pPr>
              <w:jc w:val="right"/>
            </w:pPr>
            <w:r>
              <w:rPr>
                <w:rFonts w:hint="eastAsia"/>
              </w:rPr>
              <w:t>109,885,637.41</w:t>
            </w:r>
          </w:p>
        </w:tc>
        <w:tc>
          <w:tcPr>
            <w:tcW w:w="1661" w:type="dxa"/>
            <w:vAlign w:val="center"/>
          </w:tcPr>
          <w:p w14:paraId="54B99E4D">
            <w:pPr>
              <w:jc w:val="right"/>
            </w:pPr>
            <w:r>
              <w:rPr>
                <w:rFonts w:hint="eastAsia"/>
              </w:rPr>
              <w:t>463,415,637.41</w:t>
            </w:r>
          </w:p>
        </w:tc>
      </w:tr>
    </w:tbl>
    <w:p w14:paraId="06A05E7B">
      <w:pPr>
        <w:pStyle w:val="18"/>
        <w:rPr>
          <w:rFonts w:hint="eastAsia"/>
        </w:rPr>
      </w:pPr>
      <w:r>
        <w:rPr>
          <w:rFonts w:hint="eastAsia"/>
        </w:rPr>
        <w:t>报表附注为财务报表的组成部分。</w:t>
      </w:r>
    </w:p>
    <w:p w14:paraId="3A68F798">
      <w:pPr>
        <w:pStyle w:val="18"/>
        <w:rPr>
          <w:rFonts w:hint="eastAsia"/>
        </w:rPr>
      </w:pPr>
      <w:r>
        <w:rPr>
          <w:rFonts w:hint="eastAsia"/>
        </w:rPr>
        <w:t>本报告 7.1 至 7.4 财务报表由下列负责人签署：</w:t>
      </w:r>
    </w:p>
    <w:p w14:paraId="0434776D">
      <w:pPr>
        <w:pStyle w:val="18"/>
        <w:rPr>
          <w:rFonts w:hint="eastAsia"/>
        </w:rPr>
      </w:pPr>
      <w:r>
        <w:rPr>
          <w:rFonts w:hint="eastAsia"/>
        </w:rPr>
        <w:t>____杨小松___           ____蔡忠评______          ____徐超____</w:t>
      </w:r>
    </w:p>
    <w:p w14:paraId="04C3057A">
      <w:pPr>
        <w:pStyle w:val="18"/>
        <w:rPr>
          <w:rFonts w:hint="eastAsia"/>
        </w:rPr>
      </w:pPr>
      <w:r>
        <w:rPr>
          <w:rFonts w:hint="eastAsia"/>
        </w:rPr>
        <w:t>基金管理人负责人     主管会计工作负责人         会计机构负责人</w:t>
      </w:r>
    </w:p>
    <w:p w14:paraId="4B4034EE">
      <w:pPr>
        <w:pStyle w:val="23"/>
      </w:pPr>
      <w:bookmarkStart w:id="48" w:name="_Toc25640"/>
      <w:r>
        <w:t>报表附注</w:t>
      </w:r>
      <w:bookmarkEnd w:id="48"/>
      <w:r>
        <w:t xml:space="preserve"> </w:t>
      </w:r>
    </w:p>
    <w:p w14:paraId="657B4C1B">
      <w:pPr>
        <w:pStyle w:val="28"/>
      </w:pPr>
      <w:bookmarkStart w:id="49" w:name="_Toc49"/>
      <w:r>
        <w:t>基金基本情况</w:t>
      </w:r>
      <w:bookmarkEnd w:id="49"/>
    </w:p>
    <w:p w14:paraId="268D22C5">
      <w:pPr>
        <w:pStyle w:val="18"/>
        <w:rPr>
          <w:rFonts w:hint="eastAsia"/>
        </w:rPr>
      </w:pPr>
      <w:r>
        <w:rPr>
          <w:rFonts w:hint="eastAsia"/>
        </w:rPr>
        <w:t>南方上证科创板综合交易型开放式指数证券投资基金(以下简称“本基金”)经中国证券监督管理委员会(以下简称“中国证监会”)证监许可[2025]130号《关于准予南方上证科创板综合交易型开放式指数证券投资基金注册的批复》注册，由南方基金管理股份有限公司依照《中华人民共和国证券投资基金法》和《南方上证科创板综合交易型开放式指数证券投资基金基金合同》负责公开募集。本基金为交易型开放式，存续期限不定，首次设立募集不包括认购资金利息共募集1,433,530,000.00元，经德勤华永会计师事务所(特殊普通合伙)德师报(验)字(25)第00041号验资报告予以验证。经向中国证监会备案，《南方上证科创板综合交易型开放式指数证券投资基金基金合同》于2025年2月26日正式生效，基金合同生效日的基金份额总额为1,433,530,000.00份，无认购资金利息折合基金份额。本基金的基金管理人为南方基金管理股份有限公司，基金托管人为招商银行股份有限公司。</w:t>
      </w:r>
    </w:p>
    <w:p w14:paraId="5ED7801F">
      <w:pPr>
        <w:pStyle w:val="18"/>
        <w:rPr>
          <w:rFonts w:hint="eastAsia"/>
        </w:rPr>
      </w:pPr>
      <w:r>
        <w:rPr>
          <w:rFonts w:hint="eastAsia"/>
        </w:rPr>
        <w:t>经上海证券交易所(以下简称“上交所”)自律监管决定书[2025]50号核准，本基金1,433,530,000.00份基金份额于2025年3月5日在上交所挂牌交易。</w:t>
      </w:r>
    </w:p>
    <w:p w14:paraId="0D38D433">
      <w:pPr>
        <w:pStyle w:val="18"/>
        <w:rPr>
          <w:rFonts w:hint="eastAsia"/>
        </w:rPr>
      </w:pPr>
      <w:r>
        <w:rPr>
          <w:rFonts w:hint="eastAsia"/>
        </w:rPr>
        <w:t>根据《中华人民共和国证券投资基金法》和《南方上证科创板综合交易型开放式指数证券投资基金基金合同》的有关规定，本基金主要投资于标的指数成份股、备选成份股(含存托凭证)。为更好地实现投资目标，本基金可少量投资于非成份股(包含主板、科创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标的指数成份股、备选成份股的资产比例不低于基金资产净值的90%，且不低于非现金基金资产的80%。每个交易日日终，在扣除金融衍生品合约需缴纳的交易保证金后，本基金应当保持不低于交易保证金一倍的现金，其中现金不包括结算备付金、存出保证金、应收申购款等。如法律法规或监管机构变更投资品种的投资比例限制，基金管理人在履行适当程序后，可以调整上述投资品种的投资比例。在正常市场情况下，本基金力争日均跟踪偏离度的绝对值不超过0.2%，年跟踪误差不超过2%。本基金的业绩比较基准为：上证科创板综合指数收益率。</w:t>
      </w:r>
    </w:p>
    <w:p w14:paraId="607CD689">
      <w:pPr>
        <w:pStyle w:val="18"/>
        <w:rPr>
          <w:rFonts w:hint="eastAsia"/>
        </w:rPr>
      </w:pPr>
      <w:r>
        <w:rPr>
          <w:rFonts w:hint="eastAsia"/>
        </w:rPr>
        <w:t>本财务报表由本基金的基金管理人南方基金管理股份有限公司于2026年3月27日批准报出。</w:t>
      </w:r>
    </w:p>
    <w:p w14:paraId="24028432">
      <w:pPr>
        <w:pStyle w:val="28"/>
      </w:pPr>
      <w:bookmarkStart w:id="50" w:name="_Toc50"/>
      <w:r>
        <w:t xml:space="preserve"> 会计报表的编制基础 </w:t>
      </w:r>
      <w:bookmarkEnd w:id="50"/>
    </w:p>
    <w:p w14:paraId="451AD39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F256559">
      <w:pPr>
        <w:pStyle w:val="18"/>
        <w:rPr>
          <w:rFonts w:hint="eastAsia"/>
        </w:rPr>
      </w:pPr>
      <w:r>
        <w:rPr>
          <w:rFonts w:hint="eastAsia"/>
        </w:rPr>
        <w:t>本财务报表以持续经营为基础编制。</w:t>
      </w:r>
    </w:p>
    <w:p w14:paraId="10F11C02">
      <w:pPr>
        <w:pStyle w:val="28"/>
      </w:pPr>
      <w:bookmarkStart w:id="51" w:name="_Toc51"/>
      <w:r>
        <w:t xml:space="preserve"> 遵循企业会计准则及其他有关规定的声明</w:t>
      </w:r>
      <w:bookmarkEnd w:id="51"/>
    </w:p>
    <w:p w14:paraId="02F252FC">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2月26日(基金合同生效日)至2025年12月31日止期间的经营成果和净资产变动情况。</w:t>
      </w:r>
    </w:p>
    <w:p w14:paraId="36B4D16A">
      <w:pPr>
        <w:pStyle w:val="28"/>
      </w:pPr>
      <w:bookmarkStart w:id="52" w:name="_Toc52"/>
      <w:r>
        <w:t xml:space="preserve">重要会计政策和会计估计 </w:t>
      </w:r>
      <w:bookmarkEnd w:id="52"/>
    </w:p>
    <w:p w14:paraId="4A4C667E">
      <w:pPr>
        <w:pStyle w:val="35"/>
      </w:pPr>
      <w:bookmarkStart w:id="53" w:name="_Toc53"/>
      <w:r>
        <w:t>会计年度</w:t>
      </w:r>
      <w:bookmarkEnd w:id="53"/>
    </w:p>
    <w:p w14:paraId="1E6B20AD">
      <w:pPr>
        <w:pStyle w:val="18"/>
        <w:rPr>
          <w:rFonts w:hint="eastAsia"/>
        </w:rPr>
      </w:pPr>
      <w:r>
        <w:rPr>
          <w:rFonts w:hint="eastAsia"/>
        </w:rPr>
        <w:t>本基金的会计年度为公历年度，即每年1月1日起至12月31日止。本财务报表的实际编制期间为2025年2月26日(基金合同生效日)至2025年12月31日止期间。</w:t>
      </w:r>
    </w:p>
    <w:p w14:paraId="1AD8E3BA">
      <w:pPr>
        <w:pStyle w:val="35"/>
      </w:pPr>
      <w:bookmarkStart w:id="54" w:name="_Toc54"/>
      <w:r>
        <w:t>记账本位币</w:t>
      </w:r>
      <w:bookmarkEnd w:id="54"/>
    </w:p>
    <w:p w14:paraId="03EC9113">
      <w:pPr>
        <w:pStyle w:val="18"/>
        <w:rPr>
          <w:rFonts w:hint="eastAsia"/>
        </w:rPr>
      </w:pPr>
      <w:r>
        <w:rPr>
          <w:rFonts w:hint="eastAsia"/>
        </w:rPr>
        <w:t>本基金以人民币为记账本位币。</w:t>
      </w:r>
    </w:p>
    <w:p w14:paraId="433523D1">
      <w:pPr>
        <w:pStyle w:val="35"/>
      </w:pPr>
      <w:bookmarkStart w:id="55" w:name="_Toc55"/>
      <w:r>
        <w:t>金融资产和金融负债的分类</w:t>
      </w:r>
      <w:bookmarkEnd w:id="55"/>
    </w:p>
    <w:p w14:paraId="10999FC6">
      <w:pPr>
        <w:pStyle w:val="18"/>
        <w:rPr>
          <w:rFonts w:hint="eastAsia"/>
        </w:rPr>
      </w:pPr>
      <w:r>
        <w:rPr>
          <w:rFonts w:hint="eastAsia"/>
        </w:rPr>
        <w:t>(1)金融资产的分类</w:t>
      </w:r>
    </w:p>
    <w:p w14:paraId="55B0B31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F6C8DD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238C0E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6A724BE">
      <w:pPr>
        <w:pStyle w:val="18"/>
        <w:rPr>
          <w:rFonts w:hint="eastAsia"/>
        </w:rPr>
      </w:pPr>
      <w:r>
        <w:rPr>
          <w:rFonts w:hint="eastAsia"/>
        </w:rPr>
        <w:t>(2)金融负债的分类</w:t>
      </w:r>
    </w:p>
    <w:p w14:paraId="34FE353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265573D">
      <w:pPr>
        <w:pStyle w:val="18"/>
        <w:rPr>
          <w:rFonts w:hint="eastAsia"/>
        </w:rPr>
      </w:pPr>
      <w:r>
        <w:rPr>
          <w:rFonts w:hint="eastAsia"/>
        </w:rPr>
        <w:t>其他金融负债包括各类应付款项、卖出回购金融资产款等。</w:t>
      </w:r>
    </w:p>
    <w:p w14:paraId="37AE1EA5">
      <w:pPr>
        <w:pStyle w:val="35"/>
      </w:pPr>
      <w:bookmarkStart w:id="56" w:name="_Toc56"/>
      <w:r>
        <w:t xml:space="preserve">金融资产和金融负债的初始确认、后续计量和终止确认 </w:t>
      </w:r>
      <w:bookmarkEnd w:id="56"/>
    </w:p>
    <w:p w14:paraId="483A3A43">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241844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C0F0F3E">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533500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1B83C49">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1A9262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966C8E1">
      <w:pPr>
        <w:pStyle w:val="35"/>
      </w:pPr>
      <w:bookmarkStart w:id="57" w:name="_Toc57"/>
      <w:r>
        <w:t>金融资产和金融负债的估值原则</w:t>
      </w:r>
      <w:bookmarkEnd w:id="57"/>
    </w:p>
    <w:p w14:paraId="6743A1E8">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6637B9F">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6E7012C">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EB33385">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0057B17">
      <w:pPr>
        <w:pStyle w:val="35"/>
      </w:pPr>
      <w:bookmarkStart w:id="58" w:name="_Toc58"/>
      <w:r>
        <w:t>金融资产和金融负债的抵销</w:t>
      </w:r>
      <w:bookmarkEnd w:id="58"/>
    </w:p>
    <w:p w14:paraId="3BB86472">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C99F9AD">
      <w:pPr>
        <w:pStyle w:val="35"/>
      </w:pPr>
      <w:bookmarkStart w:id="59" w:name="_Toc59"/>
      <w:r>
        <w:t>实收基金</w:t>
      </w:r>
      <w:bookmarkEnd w:id="59"/>
    </w:p>
    <w:p w14:paraId="28AFE16A">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34543C3">
      <w:pPr>
        <w:pStyle w:val="35"/>
      </w:pPr>
      <w:bookmarkStart w:id="60" w:name="_Toc60"/>
      <w:r>
        <w:t>损益平准金</w:t>
      </w:r>
      <w:bookmarkEnd w:id="60"/>
    </w:p>
    <w:p w14:paraId="424B27F5">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A254599">
      <w:pPr>
        <w:pStyle w:val="35"/>
      </w:pPr>
      <w:bookmarkStart w:id="61" w:name="_Toc61"/>
      <w:r>
        <w:t>收入/（损失）的确认和计量</w:t>
      </w:r>
      <w:bookmarkEnd w:id="61"/>
    </w:p>
    <w:p w14:paraId="5E0DEBC7">
      <w:pPr>
        <w:pStyle w:val="18"/>
        <w:rPr>
          <w:rFonts w:hint="eastAsia"/>
        </w:rPr>
      </w:pPr>
      <w:r>
        <w:rPr>
          <w:rFonts w:hint="eastAsia"/>
        </w:rPr>
        <w:t>(1)利息收入</w:t>
      </w:r>
    </w:p>
    <w:p w14:paraId="7A165EE5">
      <w:pPr>
        <w:pStyle w:val="18"/>
        <w:rPr>
          <w:rFonts w:hint="eastAsia"/>
        </w:rPr>
      </w:pPr>
      <w:r>
        <w:rPr>
          <w:rFonts w:hint="eastAsia"/>
        </w:rPr>
        <w:t>存款利息收入按存款的本金与适用利率逐日计提。</w:t>
      </w:r>
    </w:p>
    <w:p w14:paraId="412A10D2">
      <w:pPr>
        <w:pStyle w:val="18"/>
        <w:rPr>
          <w:rFonts w:hint="eastAsia"/>
        </w:rPr>
      </w:pPr>
      <w:r>
        <w:rPr>
          <w:rFonts w:hint="eastAsia"/>
        </w:rPr>
        <w:t>买入返售金融资产收入按买入返售金融资产的摊余成本在返售期内以实际利率法逐日计提。</w:t>
      </w:r>
    </w:p>
    <w:p w14:paraId="39E528F5">
      <w:pPr>
        <w:pStyle w:val="18"/>
        <w:rPr>
          <w:rFonts w:hint="eastAsia"/>
        </w:rPr>
      </w:pPr>
      <w:r>
        <w:rPr>
          <w:rFonts w:hint="eastAsia"/>
        </w:rPr>
        <w:t>(2)投资收益</w:t>
      </w:r>
    </w:p>
    <w:p w14:paraId="33AC1099">
      <w:pPr>
        <w:pStyle w:val="18"/>
        <w:rPr>
          <w:rFonts w:hint="eastAsia"/>
        </w:rPr>
      </w:pPr>
      <w:r>
        <w:rPr>
          <w:rFonts w:hint="eastAsia"/>
        </w:rPr>
        <w:t>股票投资收益为卖出股票交易日的成交总额扣除应结转的股票投资成本与相关交易费用的差额确认。</w:t>
      </w:r>
    </w:p>
    <w:p w14:paraId="2CFE174D">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92E668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444C3E2">
      <w:pPr>
        <w:pStyle w:val="18"/>
        <w:rPr>
          <w:rFonts w:hint="eastAsia"/>
        </w:rPr>
      </w:pPr>
      <w:r>
        <w:rPr>
          <w:rFonts w:hint="eastAsia"/>
        </w:rPr>
        <w:t>衍生工具投资收益为交易日的成交总额扣除应结转的衍生工具投资成本、相关交易费用与税费后的差额确认。</w:t>
      </w:r>
    </w:p>
    <w:p w14:paraId="2DBD63A9">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D49B5A8">
      <w:pPr>
        <w:pStyle w:val="18"/>
        <w:rPr>
          <w:rFonts w:hint="eastAsia"/>
        </w:rPr>
      </w:pPr>
      <w:r>
        <w:rPr>
          <w:rFonts w:hint="eastAsia"/>
        </w:rPr>
        <w:t>(3)公允价值变动收益</w:t>
      </w:r>
    </w:p>
    <w:p w14:paraId="7ACB9C2E">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AF7266A">
      <w:pPr>
        <w:pStyle w:val="18"/>
        <w:rPr>
          <w:rFonts w:hint="eastAsia"/>
        </w:rPr>
      </w:pPr>
      <w:r>
        <w:rPr>
          <w:rFonts w:hint="eastAsia"/>
        </w:rPr>
        <w:t>(4)信用减值损失</w:t>
      </w:r>
    </w:p>
    <w:p w14:paraId="2CFDF6AF">
      <w:pPr>
        <w:pStyle w:val="18"/>
        <w:rPr>
          <w:rFonts w:hint="eastAsia"/>
        </w:rPr>
      </w:pPr>
      <w:r>
        <w:rPr>
          <w:rFonts w:hint="eastAsia"/>
        </w:rPr>
        <w:t>本基金对于以摊余成本计量的金融资产，以预期信用损失为基础确认信用损失准备。本基金所计提的信用减值损失计入当期损益。</w:t>
      </w:r>
    </w:p>
    <w:p w14:paraId="7F0C5E49">
      <w:pPr>
        <w:pStyle w:val="35"/>
      </w:pPr>
      <w:bookmarkStart w:id="62" w:name="_Toc62"/>
      <w:r>
        <w:t>费用的确认和计量</w:t>
      </w:r>
      <w:bookmarkEnd w:id="62"/>
    </w:p>
    <w:p w14:paraId="7EA375B7">
      <w:pPr>
        <w:pStyle w:val="18"/>
        <w:rPr>
          <w:rFonts w:hint="eastAsia"/>
        </w:rPr>
      </w:pPr>
      <w:r>
        <w:rPr>
          <w:rFonts w:hint="eastAsia"/>
        </w:rPr>
        <w:t>本基金的管理人报酬和托管费在费用涵盖期间按基金合同或相关公告约定的费率和计算方法逐日确认。</w:t>
      </w:r>
    </w:p>
    <w:p w14:paraId="6D64BBFC">
      <w:pPr>
        <w:pStyle w:val="18"/>
        <w:rPr>
          <w:rFonts w:hint="eastAsia"/>
        </w:rPr>
      </w:pPr>
      <w:r>
        <w:rPr>
          <w:rFonts w:hint="eastAsia"/>
        </w:rPr>
        <w:t>卖出回购金融资产支出，按卖出回购金融资产的摊余成本及实际利率在回购期内逐日计提。</w:t>
      </w:r>
    </w:p>
    <w:p w14:paraId="49D6A949">
      <w:pPr>
        <w:pStyle w:val="35"/>
      </w:pPr>
      <w:bookmarkStart w:id="63" w:name="_Toc63"/>
      <w:r>
        <w:t>基金的收益分配政策</w:t>
      </w:r>
      <w:bookmarkEnd w:id="63"/>
    </w:p>
    <w:p w14:paraId="5B06CCCC">
      <w:pPr>
        <w:pStyle w:val="18"/>
        <w:rPr>
          <w:rFonts w:hint="eastAsia"/>
        </w:rPr>
      </w:pPr>
      <w:r>
        <w:rPr>
          <w:rFonts w:hint="eastAsia"/>
        </w:rPr>
        <w:t>(1)在符合有关基金分红条件的前提下，基金管理人可以根据实际情况进行收益分配，具体分配方案以届时基金管理人发布的公告为准。若《基金合同》生效不满3个月可不进行收益分配；</w:t>
      </w:r>
    </w:p>
    <w:p w14:paraId="2E7520F3">
      <w:pPr>
        <w:pStyle w:val="18"/>
        <w:rPr>
          <w:rFonts w:hint="eastAsia"/>
        </w:rPr>
      </w:pPr>
      <w:r>
        <w:rPr>
          <w:rFonts w:hint="eastAsia"/>
        </w:rPr>
        <w:t>(2)基金管理人可每月评估是否进行收益分配。基金管理人可每月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5C0FB579">
      <w:pPr>
        <w:pStyle w:val="18"/>
        <w:rPr>
          <w:rFonts w:hint="eastAsia"/>
        </w:rPr>
      </w:pPr>
      <w:r>
        <w:rPr>
          <w:rFonts w:hint="eastAsia"/>
        </w:rPr>
        <w:t>(3)本基金的收益分配方式为现金分红；</w:t>
      </w:r>
    </w:p>
    <w:p w14:paraId="30F50AB0">
      <w:pPr>
        <w:pStyle w:val="18"/>
        <w:rPr>
          <w:rFonts w:hint="eastAsia"/>
        </w:rPr>
      </w:pPr>
      <w:r>
        <w:rPr>
          <w:rFonts w:hint="eastAsia"/>
        </w:rPr>
        <w:t>(4)每一基金份额享有同等分配权；</w:t>
      </w:r>
    </w:p>
    <w:p w14:paraId="4320BED1">
      <w:pPr>
        <w:pStyle w:val="18"/>
        <w:rPr>
          <w:rFonts w:hint="eastAsia"/>
        </w:rPr>
      </w:pPr>
      <w:r>
        <w:rPr>
          <w:rFonts w:hint="eastAsia"/>
        </w:rPr>
        <w:t>(5)法律法规或监管机构另有规定的，从其规定。</w:t>
      </w:r>
    </w:p>
    <w:p w14:paraId="4C540A61">
      <w:pPr>
        <w:pStyle w:val="35"/>
      </w:pPr>
      <w:bookmarkStart w:id="64" w:name="_Toc64"/>
      <w:r>
        <w:t xml:space="preserve"> 分部报告</w:t>
      </w:r>
      <w:bookmarkEnd w:id="64"/>
    </w:p>
    <w:p w14:paraId="1C39BCC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92F9B6E">
      <w:pPr>
        <w:pStyle w:val="35"/>
      </w:pPr>
      <w:bookmarkStart w:id="65" w:name="_Toc65"/>
      <w:r>
        <w:t>其他重要的会计政策和会计估计</w:t>
      </w:r>
      <w:bookmarkEnd w:id="65"/>
    </w:p>
    <w:p w14:paraId="7FF74D7D">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F743AC5">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D89090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2CEC1FC">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263F49A">
      <w:pPr>
        <w:pStyle w:val="28"/>
      </w:pPr>
      <w:bookmarkStart w:id="66" w:name="_Toc66"/>
      <w:r>
        <w:t xml:space="preserve">会计政策和会计估计变更以及差错更正的说明 </w:t>
      </w:r>
      <w:bookmarkEnd w:id="66"/>
    </w:p>
    <w:p w14:paraId="710C096D">
      <w:pPr>
        <w:pStyle w:val="35"/>
      </w:pPr>
      <w:bookmarkStart w:id="67" w:name="_Toc67"/>
      <w:r>
        <w:t xml:space="preserve">会计政策变更的说明 </w:t>
      </w:r>
      <w:bookmarkEnd w:id="67"/>
    </w:p>
    <w:p w14:paraId="4E017638">
      <w:pPr>
        <w:pStyle w:val="18"/>
        <w:rPr>
          <w:rFonts w:hint="eastAsia"/>
        </w:rPr>
      </w:pPr>
      <w:r>
        <w:rPr>
          <w:rFonts w:hint="eastAsia"/>
        </w:rPr>
        <w:t>本基金本报告期内无需要说明的重大会计政策变更。</w:t>
      </w:r>
    </w:p>
    <w:p w14:paraId="17D69124">
      <w:pPr>
        <w:pStyle w:val="35"/>
      </w:pPr>
      <w:bookmarkStart w:id="68" w:name="_Toc68"/>
      <w:r>
        <w:t>会计估计变更的说明</w:t>
      </w:r>
      <w:bookmarkEnd w:id="68"/>
    </w:p>
    <w:p w14:paraId="499C06BC">
      <w:pPr>
        <w:pStyle w:val="18"/>
        <w:rPr>
          <w:rFonts w:hint="eastAsia"/>
        </w:rPr>
      </w:pPr>
      <w:r>
        <w:rPr>
          <w:rFonts w:hint="eastAsia"/>
        </w:rPr>
        <w:t>本基金本报告期内无需要说明的重大会计估计变更。</w:t>
      </w:r>
    </w:p>
    <w:p w14:paraId="0E22D9D0">
      <w:pPr>
        <w:pStyle w:val="35"/>
      </w:pPr>
      <w:bookmarkStart w:id="69" w:name="_Toc69"/>
      <w:r>
        <w:t>差错更正的说明</w:t>
      </w:r>
      <w:bookmarkEnd w:id="69"/>
    </w:p>
    <w:p w14:paraId="35F519AA">
      <w:pPr>
        <w:pStyle w:val="18"/>
        <w:rPr>
          <w:rFonts w:hint="eastAsia"/>
        </w:rPr>
      </w:pPr>
      <w:r>
        <w:rPr>
          <w:rFonts w:hint="eastAsia"/>
        </w:rPr>
        <w:t>本基金本报告期内无需要说明的重大会计差错更正。</w:t>
      </w:r>
    </w:p>
    <w:p w14:paraId="688BC239">
      <w:pPr>
        <w:pStyle w:val="28"/>
      </w:pPr>
      <w:bookmarkStart w:id="70" w:name="_Toc70"/>
      <w:r>
        <w:t>税项</w:t>
      </w:r>
      <w:bookmarkEnd w:id="70"/>
    </w:p>
    <w:p w14:paraId="7D7097B6">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AC4BBBB">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016C925">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B6A8CC4">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43E86F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697F57B2">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1F7B91E4">
      <w:pPr>
        <w:pStyle w:val="18"/>
        <w:rPr>
          <w:rFonts w:hint="eastAsia"/>
        </w:rPr>
      </w:pPr>
      <w:r>
        <w:rPr>
          <w:rFonts w:hint="eastAsia"/>
        </w:rPr>
        <w:t>(5)本基金的城市维护建设税、教育费附加和地方教育附加等税费按照实际缴纳增值税额的适用比例计算缴纳。</w:t>
      </w:r>
    </w:p>
    <w:p w14:paraId="76E73F08">
      <w:pPr>
        <w:pStyle w:val="28"/>
      </w:pPr>
      <w:bookmarkStart w:id="71" w:name="_Toc71"/>
      <w:r>
        <w:t xml:space="preserve">重要财务报表项目的说明 </w:t>
      </w:r>
      <w:bookmarkEnd w:id="71"/>
    </w:p>
    <w:p w14:paraId="457D07E3">
      <w:pPr>
        <w:pStyle w:val="35"/>
      </w:pPr>
      <w:bookmarkStart w:id="72" w:name="_Toc72"/>
      <w:r>
        <w:t>货币资金</w:t>
      </w:r>
      <w:bookmarkEnd w:id="72"/>
    </w:p>
    <w:p w14:paraId="3F972C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62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E29245E">
            <w:pPr>
              <w:jc w:val="center"/>
            </w:pPr>
            <w:r>
              <w:rPr>
                <w:rFonts w:hint="eastAsia"/>
                <w:b/>
              </w:rPr>
              <w:t>项目</w:t>
            </w:r>
          </w:p>
        </w:tc>
        <w:tc>
          <w:tcPr>
            <w:tcW w:w="4153" w:type="dxa"/>
            <w:shd w:val="clear" w:color="auto" w:fill="BFBFBF"/>
            <w:vAlign w:val="center"/>
          </w:tcPr>
          <w:p w14:paraId="6A96AD02">
            <w:pPr>
              <w:jc w:val="center"/>
            </w:pPr>
            <w:r>
              <w:rPr>
                <w:rFonts w:hint="eastAsia"/>
                <w:b/>
              </w:rPr>
              <w:t>本期末2025年12月31日</w:t>
            </w:r>
          </w:p>
        </w:tc>
      </w:tr>
      <w:tr w14:paraId="7DDE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795BA6">
            <w:r>
              <w:rPr>
                <w:rFonts w:hint="eastAsia"/>
              </w:rPr>
              <w:t>活期存款</w:t>
            </w:r>
          </w:p>
        </w:tc>
        <w:tc>
          <w:tcPr>
            <w:tcW w:w="4153" w:type="dxa"/>
            <w:vAlign w:val="center"/>
          </w:tcPr>
          <w:p w14:paraId="31B67A74">
            <w:pPr>
              <w:jc w:val="right"/>
            </w:pPr>
            <w:r>
              <w:rPr>
                <w:rFonts w:hint="eastAsia"/>
              </w:rPr>
              <w:t>108,730.33</w:t>
            </w:r>
          </w:p>
        </w:tc>
      </w:tr>
      <w:tr w14:paraId="6EF2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CDB79B">
            <w:r>
              <w:rPr>
                <w:rFonts w:hint="eastAsia"/>
              </w:rPr>
              <w:t>等于：本金</w:t>
            </w:r>
          </w:p>
        </w:tc>
        <w:tc>
          <w:tcPr>
            <w:tcW w:w="4153" w:type="dxa"/>
            <w:vAlign w:val="center"/>
          </w:tcPr>
          <w:p w14:paraId="5ED70ECB">
            <w:pPr>
              <w:jc w:val="right"/>
            </w:pPr>
            <w:r>
              <w:rPr>
                <w:rFonts w:hint="eastAsia"/>
              </w:rPr>
              <w:t>108,715.20</w:t>
            </w:r>
          </w:p>
        </w:tc>
      </w:tr>
      <w:tr w14:paraId="3BEE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3E5EB0">
            <w:r>
              <w:rPr>
                <w:rFonts w:hint="eastAsia"/>
              </w:rPr>
              <w:t xml:space="preserve">      加：应计利息</w:t>
            </w:r>
          </w:p>
        </w:tc>
        <w:tc>
          <w:tcPr>
            <w:tcW w:w="4153" w:type="dxa"/>
            <w:vAlign w:val="center"/>
          </w:tcPr>
          <w:p w14:paraId="3EA65706">
            <w:pPr>
              <w:jc w:val="right"/>
            </w:pPr>
            <w:r>
              <w:rPr>
                <w:rFonts w:hint="eastAsia"/>
              </w:rPr>
              <w:t>15.13</w:t>
            </w:r>
          </w:p>
        </w:tc>
      </w:tr>
      <w:tr w14:paraId="5027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B6EC9C">
            <w:r>
              <w:rPr>
                <w:rFonts w:hint="eastAsia"/>
              </w:rPr>
              <w:t xml:space="preserve">      减：坏账准备</w:t>
            </w:r>
          </w:p>
        </w:tc>
        <w:tc>
          <w:tcPr>
            <w:tcW w:w="4153" w:type="dxa"/>
            <w:vAlign w:val="center"/>
          </w:tcPr>
          <w:p w14:paraId="7D501D29">
            <w:pPr>
              <w:jc w:val="right"/>
            </w:pPr>
            <w:r>
              <w:rPr>
                <w:rFonts w:hint="eastAsia"/>
              </w:rPr>
              <w:t>-</w:t>
            </w:r>
          </w:p>
        </w:tc>
      </w:tr>
      <w:tr w14:paraId="1CEA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C98470">
            <w:r>
              <w:rPr>
                <w:rFonts w:hint="eastAsia"/>
              </w:rPr>
              <w:t>定期存款</w:t>
            </w:r>
          </w:p>
        </w:tc>
        <w:tc>
          <w:tcPr>
            <w:tcW w:w="4153" w:type="dxa"/>
            <w:vAlign w:val="center"/>
          </w:tcPr>
          <w:p w14:paraId="6185812B">
            <w:pPr>
              <w:jc w:val="right"/>
            </w:pPr>
            <w:r>
              <w:rPr>
                <w:rFonts w:hint="eastAsia"/>
              </w:rPr>
              <w:t>-</w:t>
            </w:r>
          </w:p>
        </w:tc>
      </w:tr>
      <w:tr w14:paraId="38B7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69C7C2">
            <w:r>
              <w:rPr>
                <w:rFonts w:hint="eastAsia"/>
              </w:rPr>
              <w:t>等于：本金</w:t>
            </w:r>
          </w:p>
        </w:tc>
        <w:tc>
          <w:tcPr>
            <w:tcW w:w="4153" w:type="dxa"/>
            <w:vAlign w:val="center"/>
          </w:tcPr>
          <w:p w14:paraId="0E4E86FC">
            <w:pPr>
              <w:jc w:val="right"/>
            </w:pPr>
            <w:r>
              <w:rPr>
                <w:rFonts w:hint="eastAsia"/>
              </w:rPr>
              <w:t>-</w:t>
            </w:r>
          </w:p>
        </w:tc>
      </w:tr>
      <w:tr w14:paraId="3F8C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A8184A">
            <w:r>
              <w:rPr>
                <w:rFonts w:hint="eastAsia"/>
              </w:rPr>
              <w:t xml:space="preserve">      加：应计利息</w:t>
            </w:r>
          </w:p>
        </w:tc>
        <w:tc>
          <w:tcPr>
            <w:tcW w:w="4153" w:type="dxa"/>
            <w:vAlign w:val="center"/>
          </w:tcPr>
          <w:p w14:paraId="155957BC">
            <w:pPr>
              <w:jc w:val="right"/>
            </w:pPr>
            <w:r>
              <w:rPr>
                <w:rFonts w:hint="eastAsia"/>
              </w:rPr>
              <w:t>-</w:t>
            </w:r>
          </w:p>
        </w:tc>
      </w:tr>
      <w:tr w14:paraId="611F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59979C">
            <w:r>
              <w:rPr>
                <w:rFonts w:hint="eastAsia"/>
              </w:rPr>
              <w:t xml:space="preserve">      减：坏账准备</w:t>
            </w:r>
          </w:p>
        </w:tc>
        <w:tc>
          <w:tcPr>
            <w:tcW w:w="4153" w:type="dxa"/>
            <w:vAlign w:val="center"/>
          </w:tcPr>
          <w:p w14:paraId="3F26866D">
            <w:pPr>
              <w:jc w:val="right"/>
            </w:pPr>
            <w:r>
              <w:rPr>
                <w:rFonts w:hint="eastAsia"/>
              </w:rPr>
              <w:t>-</w:t>
            </w:r>
          </w:p>
        </w:tc>
      </w:tr>
      <w:tr w14:paraId="1170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8F6932">
            <w:r>
              <w:rPr>
                <w:rFonts w:hint="eastAsia"/>
              </w:rPr>
              <w:t>其中：存款期限1个月以内</w:t>
            </w:r>
          </w:p>
        </w:tc>
        <w:tc>
          <w:tcPr>
            <w:tcW w:w="4153" w:type="dxa"/>
            <w:vAlign w:val="center"/>
          </w:tcPr>
          <w:p w14:paraId="515056FF">
            <w:pPr>
              <w:jc w:val="right"/>
            </w:pPr>
            <w:r>
              <w:rPr>
                <w:rFonts w:hint="eastAsia"/>
              </w:rPr>
              <w:t>-</w:t>
            </w:r>
          </w:p>
        </w:tc>
      </w:tr>
      <w:tr w14:paraId="5828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B84024">
            <w:r>
              <w:rPr>
                <w:rFonts w:hint="eastAsia"/>
              </w:rPr>
              <w:t xml:space="preserve">      存款期限1-3个月</w:t>
            </w:r>
          </w:p>
        </w:tc>
        <w:tc>
          <w:tcPr>
            <w:tcW w:w="4153" w:type="dxa"/>
            <w:vAlign w:val="center"/>
          </w:tcPr>
          <w:p w14:paraId="36BBEEEA">
            <w:pPr>
              <w:jc w:val="right"/>
            </w:pPr>
            <w:r>
              <w:rPr>
                <w:rFonts w:hint="eastAsia"/>
              </w:rPr>
              <w:t>-</w:t>
            </w:r>
          </w:p>
        </w:tc>
      </w:tr>
      <w:tr w14:paraId="6197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60015">
            <w:r>
              <w:rPr>
                <w:rFonts w:hint="eastAsia"/>
              </w:rPr>
              <w:t xml:space="preserve">      存款期限3个月以上</w:t>
            </w:r>
          </w:p>
        </w:tc>
        <w:tc>
          <w:tcPr>
            <w:tcW w:w="4153" w:type="dxa"/>
            <w:vAlign w:val="center"/>
          </w:tcPr>
          <w:p w14:paraId="750FB7BC">
            <w:pPr>
              <w:jc w:val="right"/>
            </w:pPr>
            <w:r>
              <w:rPr>
                <w:rFonts w:hint="eastAsia"/>
              </w:rPr>
              <w:t>-</w:t>
            </w:r>
          </w:p>
        </w:tc>
      </w:tr>
      <w:tr w14:paraId="64BB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2411EC">
            <w:r>
              <w:rPr>
                <w:rFonts w:hint="eastAsia"/>
              </w:rPr>
              <w:t>其他存款</w:t>
            </w:r>
          </w:p>
        </w:tc>
        <w:tc>
          <w:tcPr>
            <w:tcW w:w="4153" w:type="dxa"/>
            <w:vAlign w:val="center"/>
          </w:tcPr>
          <w:p w14:paraId="19B1A995">
            <w:pPr>
              <w:jc w:val="right"/>
            </w:pPr>
            <w:r>
              <w:rPr>
                <w:rFonts w:hint="eastAsia"/>
              </w:rPr>
              <w:t>212,671.62</w:t>
            </w:r>
          </w:p>
        </w:tc>
      </w:tr>
      <w:tr w14:paraId="0601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6D2CEF">
            <w:r>
              <w:rPr>
                <w:rFonts w:hint="eastAsia"/>
              </w:rPr>
              <w:t>等于：本金</w:t>
            </w:r>
          </w:p>
        </w:tc>
        <w:tc>
          <w:tcPr>
            <w:tcW w:w="4153" w:type="dxa"/>
            <w:vAlign w:val="center"/>
          </w:tcPr>
          <w:p w14:paraId="24E8DBD4">
            <w:pPr>
              <w:jc w:val="right"/>
            </w:pPr>
            <w:r>
              <w:rPr>
                <w:rFonts w:hint="eastAsia"/>
              </w:rPr>
              <w:t>212,665.93</w:t>
            </w:r>
          </w:p>
        </w:tc>
      </w:tr>
      <w:tr w14:paraId="4EF9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38BA1">
            <w:r>
              <w:rPr>
                <w:rFonts w:hint="eastAsia"/>
              </w:rPr>
              <w:t xml:space="preserve">      加：应计利息</w:t>
            </w:r>
          </w:p>
        </w:tc>
        <w:tc>
          <w:tcPr>
            <w:tcW w:w="4153" w:type="dxa"/>
            <w:vAlign w:val="center"/>
          </w:tcPr>
          <w:p w14:paraId="087A3769">
            <w:pPr>
              <w:jc w:val="right"/>
            </w:pPr>
            <w:r>
              <w:rPr>
                <w:rFonts w:hint="eastAsia"/>
              </w:rPr>
              <w:t>5.69</w:t>
            </w:r>
          </w:p>
        </w:tc>
      </w:tr>
      <w:tr w14:paraId="7F1F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76BE4">
            <w:r>
              <w:rPr>
                <w:rFonts w:hint="eastAsia"/>
              </w:rPr>
              <w:t xml:space="preserve">      减：坏账准备</w:t>
            </w:r>
          </w:p>
        </w:tc>
        <w:tc>
          <w:tcPr>
            <w:tcW w:w="4153" w:type="dxa"/>
            <w:vAlign w:val="center"/>
          </w:tcPr>
          <w:p w14:paraId="3423EA61">
            <w:pPr>
              <w:jc w:val="right"/>
            </w:pPr>
            <w:r>
              <w:rPr>
                <w:rFonts w:hint="eastAsia"/>
              </w:rPr>
              <w:t>-</w:t>
            </w:r>
          </w:p>
        </w:tc>
      </w:tr>
      <w:tr w14:paraId="4DBE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92FD8">
            <w:r>
              <w:rPr>
                <w:rFonts w:hint="eastAsia"/>
              </w:rPr>
              <w:t>合计</w:t>
            </w:r>
          </w:p>
        </w:tc>
        <w:tc>
          <w:tcPr>
            <w:tcW w:w="4153" w:type="dxa"/>
            <w:vAlign w:val="center"/>
          </w:tcPr>
          <w:p w14:paraId="0EF77B8D">
            <w:pPr>
              <w:jc w:val="right"/>
            </w:pPr>
            <w:r>
              <w:rPr>
                <w:rFonts w:hint="eastAsia"/>
              </w:rPr>
              <w:t>321,401.95</w:t>
            </w:r>
          </w:p>
        </w:tc>
      </w:tr>
    </w:tbl>
    <w:p w14:paraId="2F571027">
      <w:pPr>
        <w:pStyle w:val="47"/>
        <w:rPr>
          <w:rFonts w:hint="eastAsia"/>
        </w:rPr>
      </w:pPr>
      <w:r>
        <w:rPr>
          <w:rFonts w:hint="eastAsia"/>
        </w:rPr>
        <w:t>注：其他存款为存放在证券经纪商基金专用证券账户的证券交易结算资金。</w:t>
      </w:r>
    </w:p>
    <w:p w14:paraId="696EC48A">
      <w:pPr>
        <w:pStyle w:val="35"/>
      </w:pPr>
      <w:bookmarkStart w:id="73" w:name="_Toc73"/>
      <w:r>
        <w:t>交易性金融资产</w:t>
      </w:r>
      <w:bookmarkEnd w:id="73"/>
    </w:p>
    <w:p w14:paraId="37DD5A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60C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2CC238DF">
            <w:pPr>
              <w:jc w:val="center"/>
            </w:pPr>
            <w:r>
              <w:rPr>
                <w:rFonts w:hint="eastAsia"/>
                <w:b/>
              </w:rPr>
              <w:t>项目</w:t>
            </w:r>
          </w:p>
        </w:tc>
        <w:tc>
          <w:tcPr>
            <w:tcW w:w="1860" w:type="dxa"/>
            <w:gridSpan w:val="4"/>
            <w:shd w:val="clear" w:color="auto" w:fill="BFBFBF"/>
            <w:vAlign w:val="center"/>
          </w:tcPr>
          <w:p w14:paraId="3820AF89">
            <w:pPr>
              <w:jc w:val="center"/>
            </w:pPr>
            <w:r>
              <w:rPr>
                <w:rFonts w:hint="eastAsia"/>
                <w:b/>
              </w:rPr>
              <w:t>本期末2025年12月31日</w:t>
            </w:r>
          </w:p>
        </w:tc>
      </w:tr>
      <w:tr w14:paraId="1B4F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3D77E1"/>
        </w:tc>
        <w:tc>
          <w:tcPr>
            <w:tcW w:w="1860" w:type="dxa"/>
            <w:shd w:val="clear" w:color="auto" w:fill="BFBFBF"/>
            <w:vAlign w:val="center"/>
          </w:tcPr>
          <w:p w14:paraId="0F781E65">
            <w:pPr>
              <w:jc w:val="center"/>
            </w:pPr>
            <w:r>
              <w:rPr>
                <w:rFonts w:hint="eastAsia"/>
                <w:b/>
              </w:rPr>
              <w:t>成本</w:t>
            </w:r>
          </w:p>
        </w:tc>
        <w:tc>
          <w:tcPr>
            <w:tcW w:w="1517" w:type="dxa"/>
            <w:shd w:val="clear" w:color="auto" w:fill="BFBFBF"/>
            <w:vAlign w:val="center"/>
          </w:tcPr>
          <w:p w14:paraId="4AA44BE4">
            <w:pPr>
              <w:jc w:val="center"/>
            </w:pPr>
            <w:r>
              <w:rPr>
                <w:rFonts w:hint="eastAsia"/>
                <w:b/>
              </w:rPr>
              <w:t>应计利息</w:t>
            </w:r>
          </w:p>
        </w:tc>
        <w:tc>
          <w:tcPr>
            <w:tcW w:w="1860" w:type="dxa"/>
            <w:shd w:val="clear" w:color="auto" w:fill="BFBFBF"/>
            <w:vAlign w:val="center"/>
          </w:tcPr>
          <w:p w14:paraId="6B8B5841">
            <w:pPr>
              <w:jc w:val="center"/>
            </w:pPr>
            <w:r>
              <w:rPr>
                <w:rFonts w:hint="eastAsia"/>
                <w:b/>
              </w:rPr>
              <w:t>公允价值</w:t>
            </w:r>
          </w:p>
        </w:tc>
        <w:tc>
          <w:tcPr>
            <w:tcW w:w="1517" w:type="dxa"/>
            <w:shd w:val="clear" w:color="auto" w:fill="BFBFBF"/>
            <w:vAlign w:val="center"/>
          </w:tcPr>
          <w:p w14:paraId="5EB45B32">
            <w:pPr>
              <w:jc w:val="center"/>
            </w:pPr>
            <w:r>
              <w:rPr>
                <w:rFonts w:hint="eastAsia"/>
                <w:b/>
              </w:rPr>
              <w:t>公允价值变动</w:t>
            </w:r>
          </w:p>
        </w:tc>
      </w:tr>
      <w:tr w14:paraId="4B47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A76B5C">
            <w:r>
              <w:rPr>
                <w:rFonts w:hint="eastAsia"/>
              </w:rPr>
              <w:t>股票</w:t>
            </w:r>
          </w:p>
        </w:tc>
        <w:tc>
          <w:tcPr>
            <w:tcW w:w="1860" w:type="dxa"/>
            <w:vAlign w:val="center"/>
          </w:tcPr>
          <w:p w14:paraId="392CC6B4">
            <w:pPr>
              <w:jc w:val="right"/>
            </w:pPr>
            <w:r>
              <w:rPr>
                <w:rFonts w:hint="eastAsia"/>
              </w:rPr>
              <w:t>432,636,918.33</w:t>
            </w:r>
          </w:p>
        </w:tc>
        <w:tc>
          <w:tcPr>
            <w:tcW w:w="1517" w:type="dxa"/>
            <w:vAlign w:val="center"/>
          </w:tcPr>
          <w:p w14:paraId="11833CF0">
            <w:pPr>
              <w:jc w:val="right"/>
            </w:pPr>
            <w:r>
              <w:rPr>
                <w:rFonts w:hint="eastAsia"/>
              </w:rPr>
              <w:t>-</w:t>
            </w:r>
          </w:p>
        </w:tc>
        <w:tc>
          <w:tcPr>
            <w:tcW w:w="1860" w:type="dxa"/>
            <w:vAlign w:val="center"/>
          </w:tcPr>
          <w:p w14:paraId="60F9FF6B">
            <w:pPr>
              <w:jc w:val="right"/>
            </w:pPr>
            <w:r>
              <w:rPr>
                <w:rFonts w:hint="eastAsia"/>
              </w:rPr>
              <w:t>463,137,373.91</w:t>
            </w:r>
          </w:p>
        </w:tc>
        <w:tc>
          <w:tcPr>
            <w:tcW w:w="1517" w:type="dxa"/>
            <w:vAlign w:val="center"/>
          </w:tcPr>
          <w:p w14:paraId="3E6B9692">
            <w:pPr>
              <w:jc w:val="right"/>
            </w:pPr>
            <w:r>
              <w:rPr>
                <w:rFonts w:hint="eastAsia"/>
              </w:rPr>
              <w:t>30,500,455.58</w:t>
            </w:r>
          </w:p>
        </w:tc>
      </w:tr>
      <w:tr w14:paraId="2489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5940E1">
            <w:r>
              <w:rPr>
                <w:rFonts w:hint="eastAsia"/>
              </w:rPr>
              <w:t>贵金属投资-金交所黄金合约</w:t>
            </w:r>
          </w:p>
        </w:tc>
        <w:tc>
          <w:tcPr>
            <w:tcW w:w="1860" w:type="dxa"/>
            <w:vAlign w:val="center"/>
          </w:tcPr>
          <w:p w14:paraId="48B812C5">
            <w:pPr>
              <w:jc w:val="right"/>
            </w:pPr>
            <w:r>
              <w:rPr>
                <w:rFonts w:hint="eastAsia"/>
              </w:rPr>
              <w:t>-</w:t>
            </w:r>
          </w:p>
        </w:tc>
        <w:tc>
          <w:tcPr>
            <w:tcW w:w="1517" w:type="dxa"/>
            <w:vAlign w:val="center"/>
          </w:tcPr>
          <w:p w14:paraId="453C16D4">
            <w:pPr>
              <w:jc w:val="right"/>
            </w:pPr>
            <w:r>
              <w:rPr>
                <w:rFonts w:hint="eastAsia"/>
              </w:rPr>
              <w:t>-</w:t>
            </w:r>
          </w:p>
        </w:tc>
        <w:tc>
          <w:tcPr>
            <w:tcW w:w="1860" w:type="dxa"/>
            <w:vAlign w:val="center"/>
          </w:tcPr>
          <w:p w14:paraId="20981029">
            <w:pPr>
              <w:jc w:val="right"/>
            </w:pPr>
            <w:r>
              <w:rPr>
                <w:rFonts w:hint="eastAsia"/>
              </w:rPr>
              <w:t>-</w:t>
            </w:r>
          </w:p>
        </w:tc>
        <w:tc>
          <w:tcPr>
            <w:tcW w:w="1517" w:type="dxa"/>
            <w:vAlign w:val="center"/>
          </w:tcPr>
          <w:p w14:paraId="63D7642C">
            <w:pPr>
              <w:jc w:val="right"/>
            </w:pPr>
            <w:r>
              <w:rPr>
                <w:rFonts w:hint="eastAsia"/>
              </w:rPr>
              <w:t>-</w:t>
            </w:r>
          </w:p>
        </w:tc>
      </w:tr>
      <w:tr w14:paraId="2BA2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4559827">
            <w:r>
              <w:rPr>
                <w:rFonts w:hint="eastAsia"/>
              </w:rPr>
              <w:t>债券</w:t>
            </w:r>
          </w:p>
        </w:tc>
        <w:tc>
          <w:tcPr>
            <w:tcW w:w="897" w:type="dxa"/>
            <w:vAlign w:val="center"/>
          </w:tcPr>
          <w:p w14:paraId="55CDE5E3">
            <w:r>
              <w:rPr>
                <w:rFonts w:hint="eastAsia"/>
              </w:rPr>
              <w:t>交易所市场</w:t>
            </w:r>
          </w:p>
        </w:tc>
        <w:tc>
          <w:tcPr>
            <w:tcW w:w="1860" w:type="dxa"/>
            <w:vAlign w:val="center"/>
          </w:tcPr>
          <w:p w14:paraId="6B46A41C">
            <w:pPr>
              <w:jc w:val="right"/>
            </w:pPr>
            <w:r>
              <w:rPr>
                <w:rFonts w:hint="eastAsia"/>
              </w:rPr>
              <w:t>44,000.00</w:t>
            </w:r>
          </w:p>
        </w:tc>
        <w:tc>
          <w:tcPr>
            <w:tcW w:w="1517" w:type="dxa"/>
            <w:vAlign w:val="center"/>
          </w:tcPr>
          <w:p w14:paraId="176B409C">
            <w:pPr>
              <w:jc w:val="right"/>
            </w:pPr>
            <w:r>
              <w:rPr>
                <w:rFonts w:hint="eastAsia"/>
              </w:rPr>
              <w:t>3.86</w:t>
            </w:r>
          </w:p>
        </w:tc>
        <w:tc>
          <w:tcPr>
            <w:tcW w:w="1860" w:type="dxa"/>
            <w:vAlign w:val="center"/>
          </w:tcPr>
          <w:p w14:paraId="4CD5242A">
            <w:pPr>
              <w:jc w:val="right"/>
            </w:pPr>
            <w:r>
              <w:rPr>
                <w:rFonts w:hint="eastAsia"/>
              </w:rPr>
              <w:t>69,211.46</w:t>
            </w:r>
          </w:p>
        </w:tc>
        <w:tc>
          <w:tcPr>
            <w:tcW w:w="1517" w:type="dxa"/>
            <w:vAlign w:val="center"/>
          </w:tcPr>
          <w:p w14:paraId="0CA67622">
            <w:pPr>
              <w:jc w:val="right"/>
            </w:pPr>
            <w:r>
              <w:rPr>
                <w:rFonts w:hint="eastAsia"/>
              </w:rPr>
              <w:t>25,207.60</w:t>
            </w:r>
          </w:p>
        </w:tc>
      </w:tr>
      <w:tr w14:paraId="16D5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60A4B70"/>
        </w:tc>
        <w:tc>
          <w:tcPr>
            <w:tcW w:w="897" w:type="dxa"/>
            <w:vAlign w:val="center"/>
          </w:tcPr>
          <w:p w14:paraId="6724AA22">
            <w:r>
              <w:rPr>
                <w:rFonts w:hint="eastAsia"/>
              </w:rPr>
              <w:t>银行间市场</w:t>
            </w:r>
          </w:p>
        </w:tc>
        <w:tc>
          <w:tcPr>
            <w:tcW w:w="1860" w:type="dxa"/>
            <w:vAlign w:val="center"/>
          </w:tcPr>
          <w:p w14:paraId="65E36476">
            <w:pPr>
              <w:jc w:val="right"/>
            </w:pPr>
            <w:r>
              <w:rPr>
                <w:rFonts w:hint="eastAsia"/>
              </w:rPr>
              <w:t>-</w:t>
            </w:r>
          </w:p>
        </w:tc>
        <w:tc>
          <w:tcPr>
            <w:tcW w:w="1517" w:type="dxa"/>
            <w:vAlign w:val="center"/>
          </w:tcPr>
          <w:p w14:paraId="2F597A0F">
            <w:pPr>
              <w:jc w:val="right"/>
            </w:pPr>
            <w:r>
              <w:rPr>
                <w:rFonts w:hint="eastAsia"/>
              </w:rPr>
              <w:t>-</w:t>
            </w:r>
          </w:p>
        </w:tc>
        <w:tc>
          <w:tcPr>
            <w:tcW w:w="1860" w:type="dxa"/>
            <w:vAlign w:val="center"/>
          </w:tcPr>
          <w:p w14:paraId="4866FD8D">
            <w:pPr>
              <w:jc w:val="right"/>
            </w:pPr>
            <w:r>
              <w:rPr>
                <w:rFonts w:hint="eastAsia"/>
              </w:rPr>
              <w:t>-</w:t>
            </w:r>
          </w:p>
        </w:tc>
        <w:tc>
          <w:tcPr>
            <w:tcW w:w="1517" w:type="dxa"/>
            <w:vAlign w:val="center"/>
          </w:tcPr>
          <w:p w14:paraId="333783DB">
            <w:pPr>
              <w:jc w:val="right"/>
            </w:pPr>
            <w:r>
              <w:rPr>
                <w:rFonts w:hint="eastAsia"/>
              </w:rPr>
              <w:t>-</w:t>
            </w:r>
          </w:p>
        </w:tc>
      </w:tr>
      <w:tr w14:paraId="6CAD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6D3D35"/>
        </w:tc>
        <w:tc>
          <w:tcPr>
            <w:tcW w:w="897" w:type="dxa"/>
            <w:vAlign w:val="center"/>
          </w:tcPr>
          <w:p w14:paraId="4BF8188F">
            <w:r>
              <w:rPr>
                <w:rFonts w:hint="eastAsia"/>
              </w:rPr>
              <w:t>合计</w:t>
            </w:r>
          </w:p>
        </w:tc>
        <w:tc>
          <w:tcPr>
            <w:tcW w:w="1860" w:type="dxa"/>
            <w:vAlign w:val="center"/>
          </w:tcPr>
          <w:p w14:paraId="3A4AC097">
            <w:pPr>
              <w:jc w:val="right"/>
            </w:pPr>
            <w:r>
              <w:rPr>
                <w:rFonts w:hint="eastAsia"/>
              </w:rPr>
              <w:t>44,000.00</w:t>
            </w:r>
          </w:p>
        </w:tc>
        <w:tc>
          <w:tcPr>
            <w:tcW w:w="1517" w:type="dxa"/>
            <w:vAlign w:val="center"/>
          </w:tcPr>
          <w:p w14:paraId="7081BF19">
            <w:pPr>
              <w:jc w:val="right"/>
            </w:pPr>
            <w:r>
              <w:rPr>
                <w:rFonts w:hint="eastAsia"/>
              </w:rPr>
              <w:t>3.86</w:t>
            </w:r>
          </w:p>
        </w:tc>
        <w:tc>
          <w:tcPr>
            <w:tcW w:w="1860" w:type="dxa"/>
            <w:vAlign w:val="center"/>
          </w:tcPr>
          <w:p w14:paraId="638B20C5">
            <w:pPr>
              <w:jc w:val="right"/>
            </w:pPr>
            <w:r>
              <w:rPr>
                <w:rFonts w:hint="eastAsia"/>
              </w:rPr>
              <w:t>69,211.46</w:t>
            </w:r>
          </w:p>
        </w:tc>
        <w:tc>
          <w:tcPr>
            <w:tcW w:w="1517" w:type="dxa"/>
            <w:vAlign w:val="center"/>
          </w:tcPr>
          <w:p w14:paraId="5E499ABC">
            <w:pPr>
              <w:jc w:val="right"/>
            </w:pPr>
            <w:r>
              <w:rPr>
                <w:rFonts w:hint="eastAsia"/>
              </w:rPr>
              <w:t>25,207.60</w:t>
            </w:r>
          </w:p>
        </w:tc>
      </w:tr>
      <w:tr w14:paraId="5CA6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6BD5CD">
            <w:r>
              <w:rPr>
                <w:rFonts w:hint="eastAsia"/>
              </w:rPr>
              <w:t>资产支持证券</w:t>
            </w:r>
          </w:p>
        </w:tc>
        <w:tc>
          <w:tcPr>
            <w:tcW w:w="1860" w:type="dxa"/>
            <w:vAlign w:val="center"/>
          </w:tcPr>
          <w:p w14:paraId="2344ED32">
            <w:pPr>
              <w:jc w:val="right"/>
            </w:pPr>
            <w:r>
              <w:rPr>
                <w:rFonts w:hint="eastAsia"/>
              </w:rPr>
              <w:t>-</w:t>
            </w:r>
          </w:p>
        </w:tc>
        <w:tc>
          <w:tcPr>
            <w:tcW w:w="1517" w:type="dxa"/>
            <w:vAlign w:val="center"/>
          </w:tcPr>
          <w:p w14:paraId="09077E5A">
            <w:pPr>
              <w:jc w:val="right"/>
            </w:pPr>
            <w:r>
              <w:rPr>
                <w:rFonts w:hint="eastAsia"/>
              </w:rPr>
              <w:t>-</w:t>
            </w:r>
          </w:p>
        </w:tc>
        <w:tc>
          <w:tcPr>
            <w:tcW w:w="1860" w:type="dxa"/>
            <w:vAlign w:val="center"/>
          </w:tcPr>
          <w:p w14:paraId="3CCFCE9C">
            <w:pPr>
              <w:jc w:val="right"/>
            </w:pPr>
            <w:r>
              <w:rPr>
                <w:rFonts w:hint="eastAsia"/>
              </w:rPr>
              <w:t>-</w:t>
            </w:r>
          </w:p>
        </w:tc>
        <w:tc>
          <w:tcPr>
            <w:tcW w:w="1517" w:type="dxa"/>
            <w:vAlign w:val="center"/>
          </w:tcPr>
          <w:p w14:paraId="0DDC0860">
            <w:pPr>
              <w:jc w:val="right"/>
            </w:pPr>
            <w:r>
              <w:rPr>
                <w:rFonts w:hint="eastAsia"/>
              </w:rPr>
              <w:t>-</w:t>
            </w:r>
          </w:p>
        </w:tc>
      </w:tr>
      <w:tr w14:paraId="25B1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C76AC6">
            <w:r>
              <w:rPr>
                <w:rFonts w:hint="eastAsia"/>
              </w:rPr>
              <w:t>基金</w:t>
            </w:r>
          </w:p>
        </w:tc>
        <w:tc>
          <w:tcPr>
            <w:tcW w:w="1860" w:type="dxa"/>
            <w:vAlign w:val="center"/>
          </w:tcPr>
          <w:p w14:paraId="6A8FF501">
            <w:pPr>
              <w:jc w:val="right"/>
            </w:pPr>
            <w:r>
              <w:rPr>
                <w:rFonts w:hint="eastAsia"/>
              </w:rPr>
              <w:t>-</w:t>
            </w:r>
          </w:p>
        </w:tc>
        <w:tc>
          <w:tcPr>
            <w:tcW w:w="1517" w:type="dxa"/>
            <w:vAlign w:val="center"/>
          </w:tcPr>
          <w:p w14:paraId="74DC370D">
            <w:pPr>
              <w:jc w:val="right"/>
            </w:pPr>
            <w:r>
              <w:rPr>
                <w:rFonts w:hint="eastAsia"/>
              </w:rPr>
              <w:t>-</w:t>
            </w:r>
          </w:p>
        </w:tc>
        <w:tc>
          <w:tcPr>
            <w:tcW w:w="1860" w:type="dxa"/>
            <w:vAlign w:val="center"/>
          </w:tcPr>
          <w:p w14:paraId="21871045">
            <w:pPr>
              <w:jc w:val="right"/>
            </w:pPr>
            <w:r>
              <w:rPr>
                <w:rFonts w:hint="eastAsia"/>
              </w:rPr>
              <w:t>-</w:t>
            </w:r>
          </w:p>
        </w:tc>
        <w:tc>
          <w:tcPr>
            <w:tcW w:w="1517" w:type="dxa"/>
            <w:vAlign w:val="center"/>
          </w:tcPr>
          <w:p w14:paraId="1F16D713">
            <w:pPr>
              <w:jc w:val="right"/>
            </w:pPr>
            <w:r>
              <w:rPr>
                <w:rFonts w:hint="eastAsia"/>
              </w:rPr>
              <w:t>-</w:t>
            </w:r>
          </w:p>
        </w:tc>
      </w:tr>
      <w:tr w14:paraId="1E7F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58D237">
            <w:r>
              <w:rPr>
                <w:rFonts w:hint="eastAsia"/>
              </w:rPr>
              <w:t>其他</w:t>
            </w:r>
          </w:p>
        </w:tc>
        <w:tc>
          <w:tcPr>
            <w:tcW w:w="1860" w:type="dxa"/>
            <w:vAlign w:val="center"/>
          </w:tcPr>
          <w:p w14:paraId="19F12C07">
            <w:pPr>
              <w:jc w:val="right"/>
            </w:pPr>
            <w:r>
              <w:rPr>
                <w:rFonts w:hint="eastAsia"/>
              </w:rPr>
              <w:t>-</w:t>
            </w:r>
          </w:p>
        </w:tc>
        <w:tc>
          <w:tcPr>
            <w:tcW w:w="1517" w:type="dxa"/>
            <w:vAlign w:val="center"/>
          </w:tcPr>
          <w:p w14:paraId="420E0F3B">
            <w:pPr>
              <w:jc w:val="right"/>
            </w:pPr>
            <w:r>
              <w:rPr>
                <w:rFonts w:hint="eastAsia"/>
              </w:rPr>
              <w:t>-</w:t>
            </w:r>
          </w:p>
        </w:tc>
        <w:tc>
          <w:tcPr>
            <w:tcW w:w="1860" w:type="dxa"/>
            <w:vAlign w:val="center"/>
          </w:tcPr>
          <w:p w14:paraId="0395DDC8">
            <w:pPr>
              <w:jc w:val="right"/>
            </w:pPr>
            <w:r>
              <w:rPr>
                <w:rFonts w:hint="eastAsia"/>
              </w:rPr>
              <w:t>-</w:t>
            </w:r>
          </w:p>
        </w:tc>
        <w:tc>
          <w:tcPr>
            <w:tcW w:w="1517" w:type="dxa"/>
            <w:vAlign w:val="center"/>
          </w:tcPr>
          <w:p w14:paraId="526A048D">
            <w:pPr>
              <w:jc w:val="right"/>
            </w:pPr>
            <w:r>
              <w:rPr>
                <w:rFonts w:hint="eastAsia"/>
              </w:rPr>
              <w:t>-</w:t>
            </w:r>
          </w:p>
        </w:tc>
      </w:tr>
      <w:tr w14:paraId="40C1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BEF05D">
            <w:r>
              <w:rPr>
                <w:rFonts w:hint="eastAsia"/>
              </w:rPr>
              <w:t>合计</w:t>
            </w:r>
          </w:p>
        </w:tc>
        <w:tc>
          <w:tcPr>
            <w:tcW w:w="1860" w:type="dxa"/>
            <w:vAlign w:val="center"/>
          </w:tcPr>
          <w:p w14:paraId="6BF53D67">
            <w:pPr>
              <w:jc w:val="right"/>
            </w:pPr>
            <w:r>
              <w:rPr>
                <w:rFonts w:hint="eastAsia"/>
              </w:rPr>
              <w:t>432,680,918.33</w:t>
            </w:r>
          </w:p>
        </w:tc>
        <w:tc>
          <w:tcPr>
            <w:tcW w:w="1517" w:type="dxa"/>
            <w:vAlign w:val="center"/>
          </w:tcPr>
          <w:p w14:paraId="3313AEC4">
            <w:pPr>
              <w:jc w:val="right"/>
            </w:pPr>
            <w:r>
              <w:rPr>
                <w:rFonts w:hint="eastAsia"/>
              </w:rPr>
              <w:t>3.86</w:t>
            </w:r>
          </w:p>
        </w:tc>
        <w:tc>
          <w:tcPr>
            <w:tcW w:w="1860" w:type="dxa"/>
            <w:vAlign w:val="center"/>
          </w:tcPr>
          <w:p w14:paraId="13AA5D18">
            <w:pPr>
              <w:jc w:val="right"/>
            </w:pPr>
            <w:r>
              <w:rPr>
                <w:rFonts w:hint="eastAsia"/>
              </w:rPr>
              <w:t>463,206,585.37</w:t>
            </w:r>
          </w:p>
        </w:tc>
        <w:tc>
          <w:tcPr>
            <w:tcW w:w="1517" w:type="dxa"/>
            <w:vAlign w:val="center"/>
          </w:tcPr>
          <w:p w14:paraId="7A9B77F1">
            <w:pPr>
              <w:jc w:val="right"/>
            </w:pPr>
            <w:r>
              <w:rPr>
                <w:rFonts w:hint="eastAsia"/>
              </w:rPr>
              <w:t>30,525,663.18</w:t>
            </w:r>
          </w:p>
        </w:tc>
      </w:tr>
    </w:tbl>
    <w:p w14:paraId="21731E63">
      <w:pPr>
        <w:pStyle w:val="35"/>
      </w:pPr>
      <w:bookmarkStart w:id="74" w:name="_Toc74"/>
      <w:r>
        <w:t>衍生金融资产/负债</w:t>
      </w:r>
      <w:bookmarkEnd w:id="74"/>
    </w:p>
    <w:p w14:paraId="75DBFF2A">
      <w:pPr>
        <w:pStyle w:val="36"/>
      </w:pPr>
      <w:bookmarkStart w:id="75" w:name="_Toc75"/>
      <w:r>
        <w:t>衍生金融资产/负债期末余额</w:t>
      </w:r>
      <w:bookmarkEnd w:id="75"/>
    </w:p>
    <w:p w14:paraId="716D6A0E">
      <w:pPr>
        <w:pStyle w:val="18"/>
        <w:rPr>
          <w:rFonts w:hint="eastAsia"/>
        </w:rPr>
      </w:pPr>
      <w:r>
        <w:rPr>
          <w:rFonts w:hint="eastAsia"/>
        </w:rPr>
        <w:t>无。</w:t>
      </w:r>
    </w:p>
    <w:p w14:paraId="1AB1883A">
      <w:pPr>
        <w:pStyle w:val="35"/>
      </w:pPr>
      <w:bookmarkStart w:id="76" w:name="_Toc76"/>
      <w:r>
        <w:t xml:space="preserve"> 买入返售金融资产</w:t>
      </w:r>
      <w:bookmarkEnd w:id="76"/>
    </w:p>
    <w:p w14:paraId="30234546">
      <w:pPr>
        <w:pStyle w:val="36"/>
      </w:pPr>
      <w:bookmarkStart w:id="77" w:name="_Toc77"/>
      <w:r>
        <w:t>各项买入返售金融资产期末余额</w:t>
      </w:r>
      <w:bookmarkEnd w:id="77"/>
    </w:p>
    <w:p w14:paraId="5FB11176">
      <w:pPr>
        <w:pStyle w:val="18"/>
        <w:rPr>
          <w:rFonts w:hint="eastAsia"/>
        </w:rPr>
      </w:pPr>
      <w:r>
        <w:rPr>
          <w:rFonts w:hint="eastAsia"/>
        </w:rPr>
        <w:t>无。</w:t>
      </w:r>
    </w:p>
    <w:p w14:paraId="4AE54DE3">
      <w:pPr>
        <w:pStyle w:val="36"/>
      </w:pPr>
      <w:bookmarkStart w:id="78" w:name="_Toc78"/>
      <w:r>
        <w:t xml:space="preserve"> 期末买断式逆回购交易中取得的债券</w:t>
      </w:r>
      <w:bookmarkEnd w:id="78"/>
    </w:p>
    <w:p w14:paraId="343C8384">
      <w:pPr>
        <w:pStyle w:val="18"/>
        <w:rPr>
          <w:rFonts w:hint="eastAsia"/>
        </w:rPr>
      </w:pPr>
      <w:r>
        <w:rPr>
          <w:rFonts w:hint="eastAsia"/>
        </w:rPr>
        <w:t>无。</w:t>
      </w:r>
    </w:p>
    <w:p w14:paraId="66F12018">
      <w:pPr>
        <w:pStyle w:val="35"/>
      </w:pPr>
      <w:bookmarkStart w:id="79" w:name="_Toc79"/>
      <w:r>
        <w:t xml:space="preserve"> 其他资产</w:t>
      </w:r>
      <w:bookmarkEnd w:id="79"/>
    </w:p>
    <w:p w14:paraId="31ECC4AB">
      <w:pPr>
        <w:pStyle w:val="18"/>
        <w:rPr>
          <w:rFonts w:hint="eastAsia"/>
        </w:rPr>
      </w:pPr>
      <w:r>
        <w:rPr>
          <w:rFonts w:hint="eastAsia"/>
        </w:rPr>
        <w:t>无。</w:t>
      </w:r>
    </w:p>
    <w:p w14:paraId="3896EACD">
      <w:pPr>
        <w:pStyle w:val="35"/>
      </w:pPr>
      <w:bookmarkStart w:id="80" w:name="_Toc80"/>
      <w:r>
        <w:t>其他负债</w:t>
      </w:r>
      <w:bookmarkEnd w:id="80"/>
    </w:p>
    <w:p w14:paraId="38B154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124B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37F58072">
            <w:pPr>
              <w:jc w:val="center"/>
            </w:pPr>
            <w:r>
              <w:rPr>
                <w:rFonts w:hint="eastAsia"/>
                <w:b/>
              </w:rPr>
              <w:t>项目</w:t>
            </w:r>
          </w:p>
        </w:tc>
        <w:tc>
          <w:tcPr>
            <w:tcW w:w="4706" w:type="dxa"/>
            <w:shd w:val="clear" w:color="auto" w:fill="BFBFBF"/>
            <w:vAlign w:val="center"/>
          </w:tcPr>
          <w:p w14:paraId="12883F92">
            <w:pPr>
              <w:jc w:val="center"/>
            </w:pPr>
            <w:r>
              <w:rPr>
                <w:rFonts w:hint="eastAsia"/>
                <w:b/>
              </w:rPr>
              <w:t>本期末2025年12月31日</w:t>
            </w:r>
          </w:p>
        </w:tc>
      </w:tr>
      <w:tr w14:paraId="5C27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8B47132">
            <w:r>
              <w:rPr>
                <w:rFonts w:hint="eastAsia"/>
              </w:rPr>
              <w:t>应付券商交易单元保证金</w:t>
            </w:r>
          </w:p>
        </w:tc>
        <w:tc>
          <w:tcPr>
            <w:tcW w:w="4706" w:type="dxa"/>
            <w:vAlign w:val="center"/>
          </w:tcPr>
          <w:p w14:paraId="038FDA6D">
            <w:pPr>
              <w:jc w:val="right"/>
            </w:pPr>
            <w:r>
              <w:rPr>
                <w:rFonts w:hint="eastAsia"/>
              </w:rPr>
              <w:t>-</w:t>
            </w:r>
          </w:p>
        </w:tc>
      </w:tr>
      <w:tr w14:paraId="071D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B6BF291">
            <w:r>
              <w:rPr>
                <w:rFonts w:hint="eastAsia"/>
              </w:rPr>
              <w:t>应付赎回费</w:t>
            </w:r>
          </w:p>
        </w:tc>
        <w:tc>
          <w:tcPr>
            <w:tcW w:w="4706" w:type="dxa"/>
            <w:vAlign w:val="center"/>
          </w:tcPr>
          <w:p w14:paraId="497919FD">
            <w:pPr>
              <w:jc w:val="right"/>
            </w:pPr>
            <w:r>
              <w:rPr>
                <w:rFonts w:hint="eastAsia"/>
              </w:rPr>
              <w:t>-</w:t>
            </w:r>
          </w:p>
        </w:tc>
      </w:tr>
      <w:tr w14:paraId="1305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2D4D353">
            <w:r>
              <w:rPr>
                <w:rFonts w:hint="eastAsia"/>
              </w:rPr>
              <w:t>应付证券出借违约金</w:t>
            </w:r>
          </w:p>
        </w:tc>
        <w:tc>
          <w:tcPr>
            <w:tcW w:w="4706" w:type="dxa"/>
            <w:vAlign w:val="center"/>
          </w:tcPr>
          <w:p w14:paraId="2429502C">
            <w:pPr>
              <w:jc w:val="right"/>
            </w:pPr>
            <w:r>
              <w:rPr>
                <w:rFonts w:hint="eastAsia"/>
              </w:rPr>
              <w:t>-</w:t>
            </w:r>
          </w:p>
        </w:tc>
      </w:tr>
      <w:tr w14:paraId="3B50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2CC80CC">
            <w:r>
              <w:rPr>
                <w:rFonts w:hint="eastAsia"/>
              </w:rPr>
              <w:t>应付交易费用</w:t>
            </w:r>
          </w:p>
        </w:tc>
        <w:tc>
          <w:tcPr>
            <w:tcW w:w="4706" w:type="dxa"/>
            <w:vAlign w:val="center"/>
          </w:tcPr>
          <w:p w14:paraId="186F4B2D">
            <w:pPr>
              <w:jc w:val="right"/>
            </w:pPr>
            <w:r>
              <w:rPr>
                <w:rFonts w:hint="eastAsia"/>
              </w:rPr>
              <w:t>-</w:t>
            </w:r>
          </w:p>
        </w:tc>
      </w:tr>
      <w:tr w14:paraId="7382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2A75BFC">
            <w:r>
              <w:rPr>
                <w:rFonts w:hint="eastAsia"/>
              </w:rPr>
              <w:t>其中：交易所市场</w:t>
            </w:r>
          </w:p>
        </w:tc>
        <w:tc>
          <w:tcPr>
            <w:tcW w:w="4706" w:type="dxa"/>
            <w:vAlign w:val="center"/>
          </w:tcPr>
          <w:p w14:paraId="370A0675">
            <w:pPr>
              <w:jc w:val="right"/>
            </w:pPr>
            <w:r>
              <w:rPr>
                <w:rFonts w:hint="eastAsia"/>
              </w:rPr>
              <w:t>-</w:t>
            </w:r>
          </w:p>
        </w:tc>
      </w:tr>
      <w:tr w14:paraId="6860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F0D5780">
            <w:r>
              <w:rPr>
                <w:rFonts w:hint="eastAsia"/>
              </w:rPr>
              <w:t xml:space="preserve">      银行间市场</w:t>
            </w:r>
          </w:p>
        </w:tc>
        <w:tc>
          <w:tcPr>
            <w:tcW w:w="4706" w:type="dxa"/>
            <w:vAlign w:val="center"/>
          </w:tcPr>
          <w:p w14:paraId="6F3E0715">
            <w:pPr>
              <w:jc w:val="right"/>
            </w:pPr>
            <w:r>
              <w:rPr>
                <w:rFonts w:hint="eastAsia"/>
              </w:rPr>
              <w:t>-</w:t>
            </w:r>
          </w:p>
        </w:tc>
      </w:tr>
      <w:tr w14:paraId="20AD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A76AFAB">
            <w:r>
              <w:rPr>
                <w:rFonts w:hint="eastAsia"/>
              </w:rPr>
              <w:t>应付利息</w:t>
            </w:r>
          </w:p>
        </w:tc>
        <w:tc>
          <w:tcPr>
            <w:tcW w:w="4706" w:type="dxa"/>
            <w:vAlign w:val="center"/>
          </w:tcPr>
          <w:p w14:paraId="5124FE3A">
            <w:pPr>
              <w:jc w:val="right"/>
            </w:pPr>
            <w:r>
              <w:rPr>
                <w:rFonts w:hint="eastAsia"/>
              </w:rPr>
              <w:t>-</w:t>
            </w:r>
          </w:p>
        </w:tc>
      </w:tr>
      <w:tr w14:paraId="442B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8A3B703">
            <w:r>
              <w:rPr>
                <w:rFonts w:hint="eastAsia"/>
              </w:rPr>
              <w:t>应退退补款</w:t>
            </w:r>
          </w:p>
        </w:tc>
        <w:tc>
          <w:tcPr>
            <w:tcW w:w="4706" w:type="dxa"/>
            <w:vAlign w:val="center"/>
          </w:tcPr>
          <w:p w14:paraId="54C10E01">
            <w:pPr>
              <w:jc w:val="right"/>
            </w:pPr>
            <w:r>
              <w:rPr>
                <w:rFonts w:hint="eastAsia"/>
              </w:rPr>
              <w:t>-</w:t>
            </w:r>
          </w:p>
        </w:tc>
      </w:tr>
      <w:tr w14:paraId="0A89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3EBBAA4">
            <w:r>
              <w:rPr>
                <w:rFonts w:hint="eastAsia"/>
              </w:rPr>
              <w:t>预提费用</w:t>
            </w:r>
          </w:p>
        </w:tc>
        <w:tc>
          <w:tcPr>
            <w:tcW w:w="4706" w:type="dxa"/>
            <w:vAlign w:val="center"/>
          </w:tcPr>
          <w:p w14:paraId="1CAF0A1B">
            <w:pPr>
              <w:jc w:val="right"/>
            </w:pPr>
            <w:r>
              <w:rPr>
                <w:rFonts w:hint="eastAsia"/>
              </w:rPr>
              <w:t>48,000.00</w:t>
            </w:r>
          </w:p>
        </w:tc>
      </w:tr>
      <w:tr w14:paraId="6861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F2D28D7">
            <w:r>
              <w:rPr>
                <w:rFonts w:hint="eastAsia"/>
              </w:rPr>
              <w:t>应付指数使用费</w:t>
            </w:r>
          </w:p>
        </w:tc>
        <w:tc>
          <w:tcPr>
            <w:tcW w:w="4706" w:type="dxa"/>
            <w:vAlign w:val="center"/>
          </w:tcPr>
          <w:p w14:paraId="571A30F7">
            <w:pPr>
              <w:jc w:val="right"/>
            </w:pPr>
            <w:r>
              <w:rPr>
                <w:rFonts w:hint="eastAsia"/>
              </w:rPr>
              <w:t>-</w:t>
            </w:r>
          </w:p>
        </w:tc>
      </w:tr>
      <w:tr w14:paraId="0643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1AEC492">
            <w:r>
              <w:rPr>
                <w:rFonts w:hint="eastAsia"/>
              </w:rPr>
              <w:t>可退替代款</w:t>
            </w:r>
          </w:p>
        </w:tc>
        <w:tc>
          <w:tcPr>
            <w:tcW w:w="4706" w:type="dxa"/>
            <w:vAlign w:val="center"/>
          </w:tcPr>
          <w:p w14:paraId="5051738A">
            <w:pPr>
              <w:jc w:val="right"/>
            </w:pPr>
            <w:r>
              <w:rPr>
                <w:rFonts w:hint="eastAsia"/>
              </w:rPr>
              <w:t>-</w:t>
            </w:r>
          </w:p>
        </w:tc>
      </w:tr>
      <w:tr w14:paraId="05D1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EE9BEB8">
            <w:r>
              <w:rPr>
                <w:rFonts w:hint="eastAsia"/>
              </w:rPr>
              <w:t>合计</w:t>
            </w:r>
          </w:p>
        </w:tc>
        <w:tc>
          <w:tcPr>
            <w:tcW w:w="4706" w:type="dxa"/>
            <w:vAlign w:val="center"/>
          </w:tcPr>
          <w:p w14:paraId="06D1C513">
            <w:pPr>
              <w:jc w:val="right"/>
            </w:pPr>
            <w:r>
              <w:rPr>
                <w:rFonts w:hint="eastAsia"/>
              </w:rPr>
              <w:t>48,000.00</w:t>
            </w:r>
          </w:p>
        </w:tc>
      </w:tr>
    </w:tbl>
    <w:p w14:paraId="5A929415">
      <w:pPr>
        <w:pStyle w:val="35"/>
      </w:pPr>
      <w:bookmarkStart w:id="81" w:name="_Toc81"/>
      <w:r>
        <w:t xml:space="preserve">实收基金 </w:t>
      </w:r>
      <w:bookmarkEnd w:id="81"/>
    </w:p>
    <w:p w14:paraId="7421A7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E27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vMerge w:val="restart"/>
            <w:shd w:val="clear" w:color="auto" w:fill="BFBFBF"/>
            <w:vAlign w:val="center"/>
          </w:tcPr>
          <w:p w14:paraId="3E517716">
            <w:pPr>
              <w:jc w:val="center"/>
            </w:pPr>
            <w:r>
              <w:rPr>
                <w:rFonts w:hint="eastAsia"/>
                <w:b/>
              </w:rPr>
              <w:t>项目</w:t>
            </w:r>
          </w:p>
        </w:tc>
        <w:tc>
          <w:tcPr>
            <w:tcW w:w="2491" w:type="dxa"/>
            <w:gridSpan w:val="2"/>
            <w:shd w:val="clear" w:color="auto" w:fill="BFBFBF"/>
            <w:vAlign w:val="center"/>
          </w:tcPr>
          <w:p w14:paraId="68A5145A">
            <w:pPr>
              <w:jc w:val="center"/>
            </w:pPr>
            <w:r>
              <w:rPr>
                <w:rFonts w:hint="eastAsia"/>
                <w:b/>
              </w:rPr>
              <w:t>本期2025年2月26日（基金合同生效日）至2025年12月31日</w:t>
            </w:r>
          </w:p>
        </w:tc>
      </w:tr>
      <w:tr w14:paraId="04DC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0A794A3"/>
        </w:tc>
        <w:tc>
          <w:tcPr>
            <w:tcW w:w="2491" w:type="dxa"/>
            <w:shd w:val="clear" w:color="auto" w:fill="BFBFBF"/>
            <w:vAlign w:val="center"/>
          </w:tcPr>
          <w:p w14:paraId="1D9CAFD7">
            <w:pPr>
              <w:jc w:val="center"/>
            </w:pPr>
            <w:r>
              <w:rPr>
                <w:rFonts w:hint="eastAsia"/>
                <w:b/>
              </w:rPr>
              <w:t>基金份额（份）</w:t>
            </w:r>
          </w:p>
        </w:tc>
        <w:tc>
          <w:tcPr>
            <w:tcW w:w="2907" w:type="dxa"/>
            <w:shd w:val="clear" w:color="auto" w:fill="BFBFBF"/>
            <w:vAlign w:val="center"/>
          </w:tcPr>
          <w:p w14:paraId="5F3C1BF6">
            <w:pPr>
              <w:jc w:val="center"/>
            </w:pPr>
            <w:r>
              <w:rPr>
                <w:rFonts w:hint="eastAsia"/>
                <w:b/>
              </w:rPr>
              <w:t>账面金额</w:t>
            </w:r>
          </w:p>
        </w:tc>
      </w:tr>
      <w:tr w14:paraId="0D02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C16D7F">
            <w:r>
              <w:rPr>
                <w:rFonts w:hint="eastAsia"/>
              </w:rPr>
              <w:t>基金合同生效日</w:t>
            </w:r>
          </w:p>
        </w:tc>
        <w:tc>
          <w:tcPr>
            <w:tcW w:w="2491" w:type="dxa"/>
            <w:vAlign w:val="center"/>
          </w:tcPr>
          <w:p w14:paraId="3D613823">
            <w:pPr>
              <w:jc w:val="right"/>
            </w:pPr>
            <w:r>
              <w:rPr>
                <w:rFonts w:hint="eastAsia"/>
              </w:rPr>
              <w:t>1,433,530,000.00</w:t>
            </w:r>
          </w:p>
        </w:tc>
        <w:tc>
          <w:tcPr>
            <w:tcW w:w="2907" w:type="dxa"/>
            <w:vAlign w:val="center"/>
          </w:tcPr>
          <w:p w14:paraId="0C559178">
            <w:pPr>
              <w:jc w:val="right"/>
            </w:pPr>
            <w:r>
              <w:rPr>
                <w:rFonts w:hint="eastAsia"/>
              </w:rPr>
              <w:t>1,433,530,000.00</w:t>
            </w:r>
          </w:p>
        </w:tc>
      </w:tr>
      <w:tr w14:paraId="48E2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871E5B">
            <w:r>
              <w:rPr>
                <w:rFonts w:hint="eastAsia"/>
              </w:rPr>
              <w:t>本期申购</w:t>
            </w:r>
          </w:p>
        </w:tc>
        <w:tc>
          <w:tcPr>
            <w:tcW w:w="2491" w:type="dxa"/>
            <w:vAlign w:val="center"/>
          </w:tcPr>
          <w:p w14:paraId="2D8159B0">
            <w:pPr>
              <w:jc w:val="right"/>
            </w:pPr>
            <w:r>
              <w:rPr>
                <w:rFonts w:hint="eastAsia"/>
              </w:rPr>
              <w:t>1,668,000,000.00</w:t>
            </w:r>
          </w:p>
        </w:tc>
        <w:tc>
          <w:tcPr>
            <w:tcW w:w="2907" w:type="dxa"/>
            <w:vAlign w:val="center"/>
          </w:tcPr>
          <w:p w14:paraId="65BEB64A">
            <w:pPr>
              <w:jc w:val="right"/>
            </w:pPr>
            <w:r>
              <w:rPr>
                <w:rFonts w:hint="eastAsia"/>
              </w:rPr>
              <w:t>1,668,000,000.00</w:t>
            </w:r>
          </w:p>
        </w:tc>
      </w:tr>
      <w:tr w14:paraId="0B41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85A2D2">
            <w:r>
              <w:rPr>
                <w:rFonts w:hint="eastAsia"/>
              </w:rPr>
              <w:t>本期赎回（以“-”号填列）</w:t>
            </w:r>
          </w:p>
        </w:tc>
        <w:tc>
          <w:tcPr>
            <w:tcW w:w="2491" w:type="dxa"/>
            <w:vAlign w:val="center"/>
          </w:tcPr>
          <w:p w14:paraId="4E441E55">
            <w:pPr>
              <w:jc w:val="right"/>
            </w:pPr>
            <w:r>
              <w:rPr>
                <w:rFonts w:hint="eastAsia"/>
              </w:rPr>
              <w:t>-2,748,000,000.00</w:t>
            </w:r>
          </w:p>
        </w:tc>
        <w:tc>
          <w:tcPr>
            <w:tcW w:w="2907" w:type="dxa"/>
            <w:vAlign w:val="center"/>
          </w:tcPr>
          <w:p w14:paraId="13E4C09F">
            <w:pPr>
              <w:jc w:val="right"/>
            </w:pPr>
            <w:r>
              <w:rPr>
                <w:rFonts w:hint="eastAsia"/>
              </w:rPr>
              <w:t>-2,748,000,000.00</w:t>
            </w:r>
          </w:p>
        </w:tc>
      </w:tr>
      <w:tr w14:paraId="0170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483429">
            <w:r>
              <w:rPr>
                <w:rFonts w:hint="eastAsia"/>
              </w:rPr>
              <w:t>基金拆分/份额折算前</w:t>
            </w:r>
          </w:p>
        </w:tc>
        <w:tc>
          <w:tcPr>
            <w:tcW w:w="2491" w:type="dxa"/>
            <w:vAlign w:val="center"/>
          </w:tcPr>
          <w:p w14:paraId="6BD62275">
            <w:pPr>
              <w:jc w:val="right"/>
            </w:pPr>
            <w:r>
              <w:rPr>
                <w:rFonts w:hint="eastAsia"/>
              </w:rPr>
              <w:t>-</w:t>
            </w:r>
          </w:p>
        </w:tc>
        <w:tc>
          <w:tcPr>
            <w:tcW w:w="2907" w:type="dxa"/>
            <w:vAlign w:val="center"/>
          </w:tcPr>
          <w:p w14:paraId="7EBE5606">
            <w:pPr>
              <w:jc w:val="right"/>
            </w:pPr>
            <w:r>
              <w:rPr>
                <w:rFonts w:hint="eastAsia"/>
              </w:rPr>
              <w:t>-</w:t>
            </w:r>
          </w:p>
        </w:tc>
      </w:tr>
      <w:tr w14:paraId="4443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C9C311">
            <w:r>
              <w:rPr>
                <w:rFonts w:hint="eastAsia"/>
              </w:rPr>
              <w:t>基金拆分/份额折算调整</w:t>
            </w:r>
          </w:p>
        </w:tc>
        <w:tc>
          <w:tcPr>
            <w:tcW w:w="2491" w:type="dxa"/>
            <w:vAlign w:val="center"/>
          </w:tcPr>
          <w:p w14:paraId="7ACCAF64">
            <w:pPr>
              <w:jc w:val="right"/>
            </w:pPr>
            <w:r>
              <w:rPr>
                <w:rFonts w:hint="eastAsia"/>
              </w:rPr>
              <w:t>-</w:t>
            </w:r>
          </w:p>
        </w:tc>
        <w:tc>
          <w:tcPr>
            <w:tcW w:w="2907" w:type="dxa"/>
            <w:vAlign w:val="center"/>
          </w:tcPr>
          <w:p w14:paraId="65E1EB7D">
            <w:pPr>
              <w:jc w:val="right"/>
            </w:pPr>
            <w:r>
              <w:rPr>
                <w:rFonts w:hint="eastAsia"/>
              </w:rPr>
              <w:t>-</w:t>
            </w:r>
          </w:p>
        </w:tc>
      </w:tr>
      <w:tr w14:paraId="7981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B838B4">
            <w:r>
              <w:rPr>
                <w:rFonts w:hint="eastAsia"/>
              </w:rPr>
              <w:t>本期申购</w:t>
            </w:r>
          </w:p>
        </w:tc>
        <w:tc>
          <w:tcPr>
            <w:tcW w:w="2491" w:type="dxa"/>
            <w:vAlign w:val="center"/>
          </w:tcPr>
          <w:p w14:paraId="196D4DB8">
            <w:pPr>
              <w:jc w:val="right"/>
            </w:pPr>
            <w:r>
              <w:rPr>
                <w:rFonts w:hint="eastAsia"/>
              </w:rPr>
              <w:t>-</w:t>
            </w:r>
          </w:p>
        </w:tc>
        <w:tc>
          <w:tcPr>
            <w:tcW w:w="2907" w:type="dxa"/>
            <w:vAlign w:val="center"/>
          </w:tcPr>
          <w:p w14:paraId="1768DCED">
            <w:pPr>
              <w:jc w:val="right"/>
            </w:pPr>
            <w:r>
              <w:rPr>
                <w:rFonts w:hint="eastAsia"/>
              </w:rPr>
              <w:t>-</w:t>
            </w:r>
          </w:p>
        </w:tc>
      </w:tr>
      <w:tr w14:paraId="2016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45B749">
            <w:r>
              <w:rPr>
                <w:rFonts w:hint="eastAsia"/>
              </w:rPr>
              <w:t>本期赎回（以“-”号填列）</w:t>
            </w:r>
          </w:p>
        </w:tc>
        <w:tc>
          <w:tcPr>
            <w:tcW w:w="2491" w:type="dxa"/>
            <w:vAlign w:val="center"/>
          </w:tcPr>
          <w:p w14:paraId="2058837F">
            <w:pPr>
              <w:jc w:val="right"/>
            </w:pPr>
            <w:r>
              <w:rPr>
                <w:rFonts w:hint="eastAsia"/>
              </w:rPr>
              <w:t>-</w:t>
            </w:r>
          </w:p>
        </w:tc>
        <w:tc>
          <w:tcPr>
            <w:tcW w:w="2907" w:type="dxa"/>
            <w:vAlign w:val="center"/>
          </w:tcPr>
          <w:p w14:paraId="4D9873ED">
            <w:pPr>
              <w:jc w:val="right"/>
            </w:pPr>
            <w:r>
              <w:rPr>
                <w:rFonts w:hint="eastAsia"/>
              </w:rPr>
              <w:t>-</w:t>
            </w:r>
          </w:p>
        </w:tc>
      </w:tr>
      <w:tr w14:paraId="2D78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3DDAED">
            <w:r>
              <w:rPr>
                <w:rFonts w:hint="eastAsia"/>
              </w:rPr>
              <w:t>本期末</w:t>
            </w:r>
          </w:p>
        </w:tc>
        <w:tc>
          <w:tcPr>
            <w:tcW w:w="2491" w:type="dxa"/>
            <w:vAlign w:val="center"/>
          </w:tcPr>
          <w:p w14:paraId="67AEDE08">
            <w:pPr>
              <w:jc w:val="right"/>
            </w:pPr>
            <w:r>
              <w:rPr>
                <w:rFonts w:hint="eastAsia"/>
              </w:rPr>
              <w:t>353,530,000.00</w:t>
            </w:r>
          </w:p>
        </w:tc>
        <w:tc>
          <w:tcPr>
            <w:tcW w:w="2907" w:type="dxa"/>
            <w:vAlign w:val="center"/>
          </w:tcPr>
          <w:p w14:paraId="45C3AA77">
            <w:pPr>
              <w:jc w:val="right"/>
            </w:pPr>
            <w:r>
              <w:rPr>
                <w:rFonts w:hint="eastAsia"/>
              </w:rPr>
              <w:t>353,530,000.00</w:t>
            </w:r>
          </w:p>
        </w:tc>
      </w:tr>
    </w:tbl>
    <w:p w14:paraId="469E2546">
      <w:pPr>
        <w:pStyle w:val="47"/>
        <w:rPr>
          <w:rFonts w:hint="eastAsia"/>
        </w:rPr>
      </w:pPr>
      <w:r>
        <w:rPr>
          <w:rFonts w:hint="eastAsia"/>
        </w:rPr>
        <w:t>注：1.本基金申购含红利再投份额（如有）、转换入份额（如有）；赎回含转出份额（如有）。</w:t>
      </w:r>
    </w:p>
    <w:p w14:paraId="58985E80">
      <w:pPr>
        <w:pStyle w:val="47"/>
        <w:rPr>
          <w:rFonts w:hint="eastAsia"/>
        </w:rPr>
      </w:pPr>
      <w:r>
        <w:tab/>
      </w:r>
      <w:r>
        <w:rPr>
          <w:rFonts w:hint="eastAsia"/>
        </w:rPr>
        <w:t>2.本基金合同于2025年2月26日生效，基金合同生效日的基金份额总额为1,433,530,000.00份基金份额，无认购资金利息折合基金份额。</w:t>
      </w:r>
    </w:p>
    <w:p w14:paraId="5F2B5631">
      <w:pPr>
        <w:pStyle w:val="35"/>
      </w:pPr>
      <w:bookmarkStart w:id="82" w:name="_Toc82"/>
      <w:r>
        <w:t xml:space="preserve"> 未分配利润 </w:t>
      </w:r>
      <w:bookmarkEnd w:id="82"/>
    </w:p>
    <w:p w14:paraId="564C41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514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43A0DD7">
            <w:pPr>
              <w:jc w:val="center"/>
            </w:pPr>
            <w:r>
              <w:rPr>
                <w:rFonts w:hint="eastAsia"/>
                <w:b/>
              </w:rPr>
              <w:t>项目</w:t>
            </w:r>
          </w:p>
        </w:tc>
        <w:tc>
          <w:tcPr>
            <w:tcW w:w="2076" w:type="dxa"/>
            <w:shd w:val="clear" w:color="auto" w:fill="BFBFBF"/>
            <w:vAlign w:val="center"/>
          </w:tcPr>
          <w:p w14:paraId="58FA867B">
            <w:pPr>
              <w:jc w:val="center"/>
            </w:pPr>
            <w:r>
              <w:rPr>
                <w:rFonts w:hint="eastAsia"/>
                <w:b/>
              </w:rPr>
              <w:t>已实现部分</w:t>
            </w:r>
          </w:p>
        </w:tc>
        <w:tc>
          <w:tcPr>
            <w:tcW w:w="2076" w:type="dxa"/>
            <w:shd w:val="clear" w:color="auto" w:fill="BFBFBF"/>
            <w:vAlign w:val="center"/>
          </w:tcPr>
          <w:p w14:paraId="33545FCE">
            <w:pPr>
              <w:jc w:val="center"/>
            </w:pPr>
            <w:r>
              <w:rPr>
                <w:rFonts w:hint="eastAsia"/>
                <w:b/>
              </w:rPr>
              <w:t>未实现部分</w:t>
            </w:r>
          </w:p>
        </w:tc>
        <w:tc>
          <w:tcPr>
            <w:tcW w:w="2076" w:type="dxa"/>
            <w:shd w:val="clear" w:color="auto" w:fill="BFBFBF"/>
            <w:vAlign w:val="center"/>
          </w:tcPr>
          <w:p w14:paraId="260710B0">
            <w:pPr>
              <w:jc w:val="center"/>
            </w:pPr>
            <w:r>
              <w:rPr>
                <w:rFonts w:hint="eastAsia"/>
                <w:b/>
              </w:rPr>
              <w:t>未分配利润合计</w:t>
            </w:r>
          </w:p>
        </w:tc>
      </w:tr>
      <w:tr w14:paraId="4863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B11899">
            <w:r>
              <w:rPr>
                <w:rFonts w:hint="eastAsia"/>
              </w:rPr>
              <w:t>基金合同生效日</w:t>
            </w:r>
          </w:p>
        </w:tc>
        <w:tc>
          <w:tcPr>
            <w:tcW w:w="2076" w:type="dxa"/>
            <w:vAlign w:val="center"/>
          </w:tcPr>
          <w:p w14:paraId="60BA8F3F">
            <w:pPr>
              <w:jc w:val="right"/>
            </w:pPr>
            <w:r>
              <w:rPr>
                <w:rFonts w:hint="eastAsia"/>
              </w:rPr>
              <w:t>-</w:t>
            </w:r>
          </w:p>
        </w:tc>
        <w:tc>
          <w:tcPr>
            <w:tcW w:w="2076" w:type="dxa"/>
            <w:vAlign w:val="center"/>
          </w:tcPr>
          <w:p w14:paraId="126EF561">
            <w:pPr>
              <w:jc w:val="right"/>
            </w:pPr>
            <w:r>
              <w:rPr>
                <w:rFonts w:hint="eastAsia"/>
              </w:rPr>
              <w:t>-</w:t>
            </w:r>
          </w:p>
        </w:tc>
        <w:tc>
          <w:tcPr>
            <w:tcW w:w="2076" w:type="dxa"/>
            <w:vAlign w:val="center"/>
          </w:tcPr>
          <w:p w14:paraId="2C564BBF">
            <w:pPr>
              <w:jc w:val="right"/>
            </w:pPr>
            <w:r>
              <w:rPr>
                <w:rFonts w:hint="eastAsia"/>
              </w:rPr>
              <w:t>-</w:t>
            </w:r>
          </w:p>
        </w:tc>
      </w:tr>
      <w:tr w14:paraId="7628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5D43D">
            <w:r>
              <w:rPr>
                <w:rFonts w:hint="eastAsia"/>
              </w:rPr>
              <w:t>加：会计政策变更</w:t>
            </w:r>
          </w:p>
        </w:tc>
        <w:tc>
          <w:tcPr>
            <w:tcW w:w="2076" w:type="dxa"/>
            <w:vAlign w:val="center"/>
          </w:tcPr>
          <w:p w14:paraId="44102575">
            <w:pPr>
              <w:jc w:val="right"/>
            </w:pPr>
            <w:r>
              <w:rPr>
                <w:rFonts w:hint="eastAsia"/>
              </w:rPr>
              <w:t>-</w:t>
            </w:r>
          </w:p>
        </w:tc>
        <w:tc>
          <w:tcPr>
            <w:tcW w:w="2076" w:type="dxa"/>
            <w:vAlign w:val="center"/>
          </w:tcPr>
          <w:p w14:paraId="74146BED">
            <w:pPr>
              <w:jc w:val="right"/>
            </w:pPr>
            <w:r>
              <w:rPr>
                <w:rFonts w:hint="eastAsia"/>
              </w:rPr>
              <w:t>-</w:t>
            </w:r>
          </w:p>
        </w:tc>
        <w:tc>
          <w:tcPr>
            <w:tcW w:w="2076" w:type="dxa"/>
            <w:vAlign w:val="center"/>
          </w:tcPr>
          <w:p w14:paraId="34C4748D">
            <w:pPr>
              <w:jc w:val="right"/>
            </w:pPr>
            <w:r>
              <w:rPr>
                <w:rFonts w:hint="eastAsia"/>
              </w:rPr>
              <w:t>-</w:t>
            </w:r>
          </w:p>
        </w:tc>
      </w:tr>
      <w:tr w14:paraId="7996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2BB210">
            <w:r>
              <w:rPr>
                <w:rFonts w:hint="eastAsia"/>
              </w:rPr>
              <w:t xml:space="preserve">      前期差错更正</w:t>
            </w:r>
          </w:p>
        </w:tc>
        <w:tc>
          <w:tcPr>
            <w:tcW w:w="2076" w:type="dxa"/>
            <w:vAlign w:val="center"/>
          </w:tcPr>
          <w:p w14:paraId="23A15FDA">
            <w:pPr>
              <w:jc w:val="right"/>
            </w:pPr>
            <w:r>
              <w:rPr>
                <w:rFonts w:hint="eastAsia"/>
              </w:rPr>
              <w:t>-</w:t>
            </w:r>
          </w:p>
        </w:tc>
        <w:tc>
          <w:tcPr>
            <w:tcW w:w="2076" w:type="dxa"/>
            <w:vAlign w:val="center"/>
          </w:tcPr>
          <w:p w14:paraId="0BDCBB14">
            <w:pPr>
              <w:jc w:val="right"/>
            </w:pPr>
            <w:r>
              <w:rPr>
                <w:rFonts w:hint="eastAsia"/>
              </w:rPr>
              <w:t>-</w:t>
            </w:r>
          </w:p>
        </w:tc>
        <w:tc>
          <w:tcPr>
            <w:tcW w:w="2076" w:type="dxa"/>
            <w:vAlign w:val="center"/>
          </w:tcPr>
          <w:p w14:paraId="59AC6EE6">
            <w:pPr>
              <w:jc w:val="right"/>
            </w:pPr>
            <w:r>
              <w:rPr>
                <w:rFonts w:hint="eastAsia"/>
              </w:rPr>
              <w:t>-</w:t>
            </w:r>
          </w:p>
        </w:tc>
      </w:tr>
      <w:tr w14:paraId="6DC4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55CFC">
            <w:r>
              <w:rPr>
                <w:rFonts w:hint="eastAsia"/>
              </w:rPr>
              <w:t xml:space="preserve">      其他</w:t>
            </w:r>
          </w:p>
        </w:tc>
        <w:tc>
          <w:tcPr>
            <w:tcW w:w="2076" w:type="dxa"/>
            <w:vAlign w:val="center"/>
          </w:tcPr>
          <w:p w14:paraId="2E6CE00B">
            <w:pPr>
              <w:jc w:val="right"/>
            </w:pPr>
            <w:r>
              <w:rPr>
                <w:rFonts w:hint="eastAsia"/>
              </w:rPr>
              <w:t>-</w:t>
            </w:r>
          </w:p>
        </w:tc>
        <w:tc>
          <w:tcPr>
            <w:tcW w:w="2076" w:type="dxa"/>
            <w:vAlign w:val="center"/>
          </w:tcPr>
          <w:p w14:paraId="0D509ABA">
            <w:pPr>
              <w:jc w:val="right"/>
            </w:pPr>
            <w:r>
              <w:rPr>
                <w:rFonts w:hint="eastAsia"/>
              </w:rPr>
              <w:t>-</w:t>
            </w:r>
          </w:p>
        </w:tc>
        <w:tc>
          <w:tcPr>
            <w:tcW w:w="2076" w:type="dxa"/>
            <w:vAlign w:val="center"/>
          </w:tcPr>
          <w:p w14:paraId="2906B2C4">
            <w:pPr>
              <w:jc w:val="right"/>
            </w:pPr>
            <w:r>
              <w:rPr>
                <w:rFonts w:hint="eastAsia"/>
              </w:rPr>
              <w:t>-</w:t>
            </w:r>
          </w:p>
        </w:tc>
      </w:tr>
      <w:tr w14:paraId="704C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14AB56">
            <w:r>
              <w:rPr>
                <w:rFonts w:hint="eastAsia"/>
              </w:rPr>
              <w:t>本期期初</w:t>
            </w:r>
          </w:p>
        </w:tc>
        <w:tc>
          <w:tcPr>
            <w:tcW w:w="2076" w:type="dxa"/>
            <w:vAlign w:val="center"/>
          </w:tcPr>
          <w:p w14:paraId="085E0833">
            <w:pPr>
              <w:jc w:val="right"/>
            </w:pPr>
            <w:r>
              <w:rPr>
                <w:rFonts w:hint="eastAsia"/>
              </w:rPr>
              <w:t>-</w:t>
            </w:r>
          </w:p>
        </w:tc>
        <w:tc>
          <w:tcPr>
            <w:tcW w:w="2076" w:type="dxa"/>
            <w:vAlign w:val="center"/>
          </w:tcPr>
          <w:p w14:paraId="2837AE8C">
            <w:pPr>
              <w:jc w:val="right"/>
            </w:pPr>
            <w:r>
              <w:rPr>
                <w:rFonts w:hint="eastAsia"/>
              </w:rPr>
              <w:t>-</w:t>
            </w:r>
          </w:p>
        </w:tc>
        <w:tc>
          <w:tcPr>
            <w:tcW w:w="2076" w:type="dxa"/>
            <w:vAlign w:val="center"/>
          </w:tcPr>
          <w:p w14:paraId="0AA96571">
            <w:pPr>
              <w:jc w:val="right"/>
            </w:pPr>
            <w:r>
              <w:rPr>
                <w:rFonts w:hint="eastAsia"/>
              </w:rPr>
              <w:t>-</w:t>
            </w:r>
          </w:p>
        </w:tc>
      </w:tr>
      <w:tr w14:paraId="0CF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963E2">
            <w:r>
              <w:rPr>
                <w:rFonts w:hint="eastAsia"/>
              </w:rPr>
              <w:t>本期利润</w:t>
            </w:r>
          </w:p>
        </w:tc>
        <w:tc>
          <w:tcPr>
            <w:tcW w:w="2076" w:type="dxa"/>
            <w:vAlign w:val="center"/>
          </w:tcPr>
          <w:p w14:paraId="779DD468">
            <w:pPr>
              <w:jc w:val="right"/>
            </w:pPr>
            <w:r>
              <w:rPr>
                <w:rFonts w:hint="eastAsia"/>
              </w:rPr>
              <w:t>159,279,099.54</w:t>
            </w:r>
          </w:p>
        </w:tc>
        <w:tc>
          <w:tcPr>
            <w:tcW w:w="2076" w:type="dxa"/>
            <w:vAlign w:val="center"/>
          </w:tcPr>
          <w:p w14:paraId="2F0D2DF1">
            <w:pPr>
              <w:jc w:val="right"/>
            </w:pPr>
            <w:r>
              <w:rPr>
                <w:rFonts w:hint="eastAsia"/>
              </w:rPr>
              <w:t>30,525,663.18</w:t>
            </w:r>
          </w:p>
        </w:tc>
        <w:tc>
          <w:tcPr>
            <w:tcW w:w="2076" w:type="dxa"/>
            <w:vAlign w:val="center"/>
          </w:tcPr>
          <w:p w14:paraId="0EAA3E50">
            <w:pPr>
              <w:jc w:val="right"/>
            </w:pPr>
            <w:r>
              <w:rPr>
                <w:rFonts w:hint="eastAsia"/>
              </w:rPr>
              <w:t>189,804,762.72</w:t>
            </w:r>
          </w:p>
        </w:tc>
      </w:tr>
      <w:tr w14:paraId="6FB0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87C31">
            <w:r>
              <w:rPr>
                <w:rFonts w:hint="eastAsia"/>
              </w:rPr>
              <w:t>本期基金份额交易产生的变动数</w:t>
            </w:r>
          </w:p>
        </w:tc>
        <w:tc>
          <w:tcPr>
            <w:tcW w:w="2076" w:type="dxa"/>
            <w:vAlign w:val="center"/>
          </w:tcPr>
          <w:p w14:paraId="107762A7">
            <w:pPr>
              <w:jc w:val="right"/>
            </w:pPr>
            <w:r>
              <w:rPr>
                <w:rFonts w:hint="eastAsia"/>
              </w:rPr>
              <w:t>-33,285,676.52</w:t>
            </w:r>
          </w:p>
        </w:tc>
        <w:tc>
          <w:tcPr>
            <w:tcW w:w="2076" w:type="dxa"/>
            <w:vAlign w:val="center"/>
          </w:tcPr>
          <w:p w14:paraId="7862FCAE">
            <w:pPr>
              <w:jc w:val="right"/>
            </w:pPr>
            <w:r>
              <w:rPr>
                <w:rFonts w:hint="eastAsia"/>
              </w:rPr>
              <w:t>-46,633,448.79</w:t>
            </w:r>
          </w:p>
        </w:tc>
        <w:tc>
          <w:tcPr>
            <w:tcW w:w="2076" w:type="dxa"/>
            <w:vAlign w:val="center"/>
          </w:tcPr>
          <w:p w14:paraId="62E1FE07">
            <w:pPr>
              <w:jc w:val="right"/>
            </w:pPr>
            <w:r>
              <w:rPr>
                <w:rFonts w:hint="eastAsia"/>
              </w:rPr>
              <w:t>-79,919,125.31</w:t>
            </w:r>
          </w:p>
        </w:tc>
      </w:tr>
      <w:tr w14:paraId="0B6B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27A7E">
            <w:r>
              <w:rPr>
                <w:rFonts w:hint="eastAsia"/>
              </w:rPr>
              <w:t>其中：基金申购款</w:t>
            </w:r>
          </w:p>
        </w:tc>
        <w:tc>
          <w:tcPr>
            <w:tcW w:w="2076" w:type="dxa"/>
            <w:vAlign w:val="center"/>
          </w:tcPr>
          <w:p w14:paraId="3EF9BDD8">
            <w:pPr>
              <w:jc w:val="right"/>
            </w:pPr>
            <w:r>
              <w:rPr>
                <w:rFonts w:hint="eastAsia"/>
              </w:rPr>
              <w:t>223,663,928.91</w:t>
            </w:r>
          </w:p>
        </w:tc>
        <w:tc>
          <w:tcPr>
            <w:tcW w:w="2076" w:type="dxa"/>
            <w:vAlign w:val="center"/>
          </w:tcPr>
          <w:p w14:paraId="483616B8">
            <w:pPr>
              <w:jc w:val="right"/>
            </w:pPr>
            <w:r>
              <w:rPr>
                <w:rFonts w:hint="eastAsia"/>
              </w:rPr>
              <w:t>-40,978,287.69</w:t>
            </w:r>
          </w:p>
        </w:tc>
        <w:tc>
          <w:tcPr>
            <w:tcW w:w="2076" w:type="dxa"/>
            <w:vAlign w:val="center"/>
          </w:tcPr>
          <w:p w14:paraId="209512EB">
            <w:pPr>
              <w:jc w:val="right"/>
            </w:pPr>
            <w:r>
              <w:rPr>
                <w:rFonts w:hint="eastAsia"/>
              </w:rPr>
              <w:t>182,685,641.22</w:t>
            </w:r>
          </w:p>
        </w:tc>
      </w:tr>
      <w:tr w14:paraId="4A50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4F31D1">
            <w:r>
              <w:rPr>
                <w:rFonts w:hint="eastAsia"/>
              </w:rPr>
              <w:t xml:space="preserve">      基金赎回款</w:t>
            </w:r>
          </w:p>
        </w:tc>
        <w:tc>
          <w:tcPr>
            <w:tcW w:w="2076" w:type="dxa"/>
            <w:vAlign w:val="center"/>
          </w:tcPr>
          <w:p w14:paraId="1C6A3EC8">
            <w:pPr>
              <w:jc w:val="right"/>
            </w:pPr>
            <w:r>
              <w:rPr>
                <w:rFonts w:hint="eastAsia"/>
              </w:rPr>
              <w:t>-256,949,605.43</w:t>
            </w:r>
          </w:p>
        </w:tc>
        <w:tc>
          <w:tcPr>
            <w:tcW w:w="2076" w:type="dxa"/>
            <w:vAlign w:val="center"/>
          </w:tcPr>
          <w:p w14:paraId="26C2826F">
            <w:pPr>
              <w:jc w:val="right"/>
            </w:pPr>
            <w:r>
              <w:rPr>
                <w:rFonts w:hint="eastAsia"/>
              </w:rPr>
              <w:t>-5,655,161.10</w:t>
            </w:r>
          </w:p>
        </w:tc>
        <w:tc>
          <w:tcPr>
            <w:tcW w:w="2076" w:type="dxa"/>
            <w:vAlign w:val="center"/>
          </w:tcPr>
          <w:p w14:paraId="52BBC55D">
            <w:pPr>
              <w:jc w:val="right"/>
            </w:pPr>
            <w:r>
              <w:rPr>
                <w:rFonts w:hint="eastAsia"/>
              </w:rPr>
              <w:t>-262,604,766.53</w:t>
            </w:r>
          </w:p>
        </w:tc>
      </w:tr>
      <w:tr w14:paraId="4AB8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5DAB4">
            <w:r>
              <w:rPr>
                <w:rFonts w:hint="eastAsia"/>
              </w:rPr>
              <w:t>本期已分配利润</w:t>
            </w:r>
          </w:p>
        </w:tc>
        <w:tc>
          <w:tcPr>
            <w:tcW w:w="2076" w:type="dxa"/>
            <w:vAlign w:val="center"/>
          </w:tcPr>
          <w:p w14:paraId="03468FD6">
            <w:pPr>
              <w:jc w:val="right"/>
            </w:pPr>
            <w:r>
              <w:rPr>
                <w:rFonts w:hint="eastAsia"/>
              </w:rPr>
              <w:t>-</w:t>
            </w:r>
          </w:p>
        </w:tc>
        <w:tc>
          <w:tcPr>
            <w:tcW w:w="2076" w:type="dxa"/>
            <w:vAlign w:val="center"/>
          </w:tcPr>
          <w:p w14:paraId="5A0F114F">
            <w:pPr>
              <w:jc w:val="right"/>
            </w:pPr>
            <w:r>
              <w:rPr>
                <w:rFonts w:hint="eastAsia"/>
              </w:rPr>
              <w:t>-</w:t>
            </w:r>
          </w:p>
        </w:tc>
        <w:tc>
          <w:tcPr>
            <w:tcW w:w="2076" w:type="dxa"/>
            <w:vAlign w:val="center"/>
          </w:tcPr>
          <w:p w14:paraId="65F65BBA">
            <w:pPr>
              <w:jc w:val="right"/>
            </w:pPr>
            <w:r>
              <w:rPr>
                <w:rFonts w:hint="eastAsia"/>
              </w:rPr>
              <w:t>-</w:t>
            </w:r>
          </w:p>
        </w:tc>
      </w:tr>
      <w:tr w14:paraId="54CB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5C15AB">
            <w:r>
              <w:rPr>
                <w:rFonts w:hint="eastAsia"/>
              </w:rPr>
              <w:t>本期末</w:t>
            </w:r>
          </w:p>
        </w:tc>
        <w:tc>
          <w:tcPr>
            <w:tcW w:w="2076" w:type="dxa"/>
            <w:vAlign w:val="center"/>
          </w:tcPr>
          <w:p w14:paraId="07986B8C">
            <w:pPr>
              <w:jc w:val="right"/>
            </w:pPr>
            <w:r>
              <w:rPr>
                <w:rFonts w:hint="eastAsia"/>
              </w:rPr>
              <w:t>125,993,423.02</w:t>
            </w:r>
          </w:p>
        </w:tc>
        <w:tc>
          <w:tcPr>
            <w:tcW w:w="2076" w:type="dxa"/>
            <w:vAlign w:val="center"/>
          </w:tcPr>
          <w:p w14:paraId="75540294">
            <w:pPr>
              <w:jc w:val="right"/>
            </w:pPr>
            <w:r>
              <w:rPr>
                <w:rFonts w:hint="eastAsia"/>
              </w:rPr>
              <w:t>-16,107,785.61</w:t>
            </w:r>
          </w:p>
        </w:tc>
        <w:tc>
          <w:tcPr>
            <w:tcW w:w="2076" w:type="dxa"/>
            <w:vAlign w:val="center"/>
          </w:tcPr>
          <w:p w14:paraId="78B25EE0">
            <w:pPr>
              <w:jc w:val="right"/>
            </w:pPr>
            <w:r>
              <w:rPr>
                <w:rFonts w:hint="eastAsia"/>
              </w:rPr>
              <w:t>109,885,637.41</w:t>
            </w:r>
          </w:p>
        </w:tc>
      </w:tr>
    </w:tbl>
    <w:p w14:paraId="58D81233">
      <w:pPr>
        <w:pStyle w:val="35"/>
      </w:pPr>
      <w:bookmarkStart w:id="83" w:name="_Toc83"/>
      <w:r>
        <w:t xml:space="preserve"> 存款利息收入</w:t>
      </w:r>
      <w:bookmarkEnd w:id="83"/>
    </w:p>
    <w:p w14:paraId="641E60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2121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400C61D2">
            <w:pPr>
              <w:jc w:val="center"/>
            </w:pPr>
            <w:r>
              <w:rPr>
                <w:rFonts w:hint="eastAsia"/>
                <w:b/>
              </w:rPr>
              <w:t>项目</w:t>
            </w:r>
          </w:p>
        </w:tc>
        <w:tc>
          <w:tcPr>
            <w:tcW w:w="5814" w:type="dxa"/>
            <w:shd w:val="clear" w:color="auto" w:fill="BFBFBF"/>
            <w:vAlign w:val="center"/>
          </w:tcPr>
          <w:p w14:paraId="28B10AFE">
            <w:pPr>
              <w:jc w:val="center"/>
            </w:pPr>
            <w:r>
              <w:rPr>
                <w:rFonts w:hint="eastAsia"/>
                <w:b/>
              </w:rPr>
              <w:t>本期2025年2月26日（基金合同生效日）至2025年12月31日</w:t>
            </w:r>
          </w:p>
        </w:tc>
      </w:tr>
      <w:tr w14:paraId="6981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5AA1113">
            <w:r>
              <w:rPr>
                <w:rFonts w:hint="eastAsia"/>
              </w:rPr>
              <w:t>活期存款利息收入</w:t>
            </w:r>
          </w:p>
        </w:tc>
        <w:tc>
          <w:tcPr>
            <w:tcW w:w="5814" w:type="dxa"/>
            <w:vAlign w:val="center"/>
          </w:tcPr>
          <w:p w14:paraId="7580B0D3">
            <w:pPr>
              <w:jc w:val="right"/>
            </w:pPr>
            <w:r>
              <w:rPr>
                <w:rFonts w:hint="eastAsia"/>
              </w:rPr>
              <w:t>15,217.58</w:t>
            </w:r>
          </w:p>
        </w:tc>
      </w:tr>
      <w:tr w14:paraId="7FBA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EDC237C">
            <w:r>
              <w:rPr>
                <w:rFonts w:hint="eastAsia"/>
              </w:rPr>
              <w:t>定期存款利息收入</w:t>
            </w:r>
          </w:p>
        </w:tc>
        <w:tc>
          <w:tcPr>
            <w:tcW w:w="5814" w:type="dxa"/>
            <w:vAlign w:val="center"/>
          </w:tcPr>
          <w:p w14:paraId="1AEA5A8C">
            <w:pPr>
              <w:jc w:val="right"/>
            </w:pPr>
            <w:r>
              <w:rPr>
                <w:rFonts w:hint="eastAsia"/>
              </w:rPr>
              <w:t>-</w:t>
            </w:r>
          </w:p>
        </w:tc>
      </w:tr>
      <w:tr w14:paraId="4D1E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B5B3763">
            <w:r>
              <w:rPr>
                <w:rFonts w:hint="eastAsia"/>
              </w:rPr>
              <w:t>其他存款利息收入</w:t>
            </w:r>
          </w:p>
        </w:tc>
        <w:tc>
          <w:tcPr>
            <w:tcW w:w="5814" w:type="dxa"/>
            <w:vAlign w:val="center"/>
          </w:tcPr>
          <w:p w14:paraId="2E39E1AB">
            <w:pPr>
              <w:jc w:val="right"/>
            </w:pPr>
            <w:r>
              <w:rPr>
                <w:rFonts w:hint="eastAsia"/>
              </w:rPr>
              <w:t>9,267.01</w:t>
            </w:r>
          </w:p>
        </w:tc>
      </w:tr>
      <w:tr w14:paraId="4041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FF7579A">
            <w:r>
              <w:rPr>
                <w:rFonts w:hint="eastAsia"/>
              </w:rPr>
              <w:t>结算备付金利息收入</w:t>
            </w:r>
          </w:p>
        </w:tc>
        <w:tc>
          <w:tcPr>
            <w:tcW w:w="5814" w:type="dxa"/>
            <w:vAlign w:val="center"/>
          </w:tcPr>
          <w:p w14:paraId="0C317203">
            <w:pPr>
              <w:jc w:val="right"/>
            </w:pPr>
            <w:r>
              <w:rPr>
                <w:rFonts w:hint="eastAsia"/>
              </w:rPr>
              <w:t>1.38</w:t>
            </w:r>
          </w:p>
        </w:tc>
      </w:tr>
      <w:tr w14:paraId="168D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07AB3B6">
            <w:r>
              <w:rPr>
                <w:rFonts w:hint="eastAsia"/>
              </w:rPr>
              <w:t>其他</w:t>
            </w:r>
          </w:p>
        </w:tc>
        <w:tc>
          <w:tcPr>
            <w:tcW w:w="5814" w:type="dxa"/>
            <w:vAlign w:val="center"/>
          </w:tcPr>
          <w:p w14:paraId="7D0098EA">
            <w:pPr>
              <w:jc w:val="right"/>
            </w:pPr>
            <w:r>
              <w:rPr>
                <w:rFonts w:hint="eastAsia"/>
              </w:rPr>
              <w:t>-</w:t>
            </w:r>
          </w:p>
        </w:tc>
      </w:tr>
      <w:tr w14:paraId="7ED5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6C3C7F2">
            <w:r>
              <w:rPr>
                <w:rFonts w:hint="eastAsia"/>
              </w:rPr>
              <w:t>合计</w:t>
            </w:r>
          </w:p>
        </w:tc>
        <w:tc>
          <w:tcPr>
            <w:tcW w:w="5814" w:type="dxa"/>
            <w:vAlign w:val="center"/>
          </w:tcPr>
          <w:p w14:paraId="7421FB6F">
            <w:pPr>
              <w:jc w:val="right"/>
            </w:pPr>
            <w:r>
              <w:rPr>
                <w:rFonts w:hint="eastAsia"/>
              </w:rPr>
              <w:t>24,485.97</w:t>
            </w:r>
          </w:p>
        </w:tc>
      </w:tr>
    </w:tbl>
    <w:p w14:paraId="5161E2B5">
      <w:pPr>
        <w:pStyle w:val="47"/>
        <w:rPr>
          <w:rFonts w:hint="eastAsia"/>
        </w:rPr>
      </w:pPr>
      <w:r>
        <w:rPr>
          <w:rFonts w:hint="eastAsia"/>
        </w:rPr>
        <w:t>注：其他存款利息收入为存放在证券经纪商基金专用证券账户的证券交易结算资金产生的利息收入。</w:t>
      </w:r>
    </w:p>
    <w:p w14:paraId="1CE1986D">
      <w:pPr>
        <w:pStyle w:val="35"/>
      </w:pPr>
      <w:bookmarkStart w:id="84" w:name="_Toc84"/>
      <w:r>
        <w:t>股票投资收益</w:t>
      </w:r>
      <w:bookmarkEnd w:id="84"/>
    </w:p>
    <w:p w14:paraId="6A7DF412">
      <w:pPr>
        <w:pStyle w:val="36"/>
      </w:pPr>
      <w:bookmarkStart w:id="85" w:name="_Toc85"/>
      <w:r>
        <w:t>股票投资收益项目构成</w:t>
      </w:r>
      <w:bookmarkEnd w:id="85"/>
    </w:p>
    <w:p w14:paraId="283F95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01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F91B41">
            <w:pPr>
              <w:jc w:val="center"/>
            </w:pPr>
            <w:r>
              <w:rPr>
                <w:rFonts w:hint="eastAsia"/>
                <w:b/>
              </w:rPr>
              <w:t>项目</w:t>
            </w:r>
          </w:p>
        </w:tc>
        <w:tc>
          <w:tcPr>
            <w:tcW w:w="4153" w:type="dxa"/>
            <w:shd w:val="clear" w:color="auto" w:fill="BFBFBF"/>
            <w:vAlign w:val="center"/>
          </w:tcPr>
          <w:p w14:paraId="1C66E340">
            <w:pPr>
              <w:jc w:val="center"/>
            </w:pPr>
            <w:r>
              <w:rPr>
                <w:rFonts w:hint="eastAsia"/>
                <w:b/>
              </w:rPr>
              <w:t>本期2025年2月26日（基金合同生效日）至2025年12月31日</w:t>
            </w:r>
          </w:p>
        </w:tc>
      </w:tr>
      <w:tr w14:paraId="20B9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2A1FCA">
            <w:r>
              <w:rPr>
                <w:rFonts w:hint="eastAsia"/>
              </w:rPr>
              <w:t>股票投资收益——买卖股票差价收入</w:t>
            </w:r>
          </w:p>
        </w:tc>
        <w:tc>
          <w:tcPr>
            <w:tcW w:w="4153" w:type="dxa"/>
            <w:vAlign w:val="center"/>
          </w:tcPr>
          <w:p w14:paraId="17FEC402">
            <w:pPr>
              <w:jc w:val="right"/>
            </w:pPr>
            <w:r>
              <w:rPr>
                <w:rFonts w:hint="eastAsia"/>
              </w:rPr>
              <w:t>39,833,096.26</w:t>
            </w:r>
          </w:p>
        </w:tc>
      </w:tr>
      <w:tr w14:paraId="11594176">
        <w:tblPrEx>
          <w:tblCellMar>
            <w:top w:w="0" w:type="dxa"/>
            <w:left w:w="108" w:type="dxa"/>
            <w:bottom w:w="0" w:type="dxa"/>
            <w:right w:w="108" w:type="dxa"/>
          </w:tblCellMar>
        </w:tblPrEx>
        <w:trPr>
          <w:jc w:val="center"/>
        </w:trPr>
        <w:tc>
          <w:tcPr>
            <w:tcW w:w="4153" w:type="dxa"/>
            <w:vAlign w:val="center"/>
          </w:tcPr>
          <w:p w14:paraId="76E96D38">
            <w:r>
              <w:rPr>
                <w:rFonts w:hint="eastAsia"/>
              </w:rPr>
              <w:t>股票投资收益——赎回差价收入</w:t>
            </w:r>
          </w:p>
        </w:tc>
        <w:tc>
          <w:tcPr>
            <w:tcW w:w="4153" w:type="dxa"/>
            <w:vAlign w:val="center"/>
          </w:tcPr>
          <w:p w14:paraId="122C8165">
            <w:pPr>
              <w:jc w:val="right"/>
            </w:pPr>
            <w:r>
              <w:rPr>
                <w:rFonts w:hint="eastAsia"/>
              </w:rPr>
              <w:t>116,734,252.03</w:t>
            </w:r>
          </w:p>
        </w:tc>
      </w:tr>
      <w:tr w14:paraId="4606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C9E06B">
            <w:r>
              <w:rPr>
                <w:rFonts w:hint="eastAsia"/>
              </w:rPr>
              <w:t>股票投资收益——申购差价收入</w:t>
            </w:r>
          </w:p>
        </w:tc>
        <w:tc>
          <w:tcPr>
            <w:tcW w:w="4153" w:type="dxa"/>
            <w:vAlign w:val="center"/>
          </w:tcPr>
          <w:p w14:paraId="213872DD">
            <w:pPr>
              <w:jc w:val="right"/>
            </w:pPr>
            <w:r>
              <w:rPr>
                <w:rFonts w:hint="eastAsia"/>
              </w:rPr>
              <w:t>-</w:t>
            </w:r>
          </w:p>
        </w:tc>
      </w:tr>
      <w:tr w14:paraId="52DD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31D015">
            <w:r>
              <w:rPr>
                <w:rFonts w:hint="eastAsia"/>
              </w:rPr>
              <w:t>股票投资收益——证券出借差价收入</w:t>
            </w:r>
          </w:p>
        </w:tc>
        <w:tc>
          <w:tcPr>
            <w:tcW w:w="4153" w:type="dxa"/>
            <w:vAlign w:val="center"/>
          </w:tcPr>
          <w:p w14:paraId="032D530D">
            <w:pPr>
              <w:jc w:val="right"/>
            </w:pPr>
            <w:r>
              <w:rPr>
                <w:rFonts w:hint="eastAsia"/>
              </w:rPr>
              <w:t>-</w:t>
            </w:r>
          </w:p>
        </w:tc>
      </w:tr>
      <w:tr w14:paraId="43B9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ECE903">
            <w:r>
              <w:rPr>
                <w:rFonts w:hint="eastAsia"/>
              </w:rPr>
              <w:t>合计</w:t>
            </w:r>
          </w:p>
        </w:tc>
        <w:tc>
          <w:tcPr>
            <w:tcW w:w="4153" w:type="dxa"/>
            <w:vAlign w:val="center"/>
          </w:tcPr>
          <w:p w14:paraId="29C9855C">
            <w:pPr>
              <w:jc w:val="right"/>
            </w:pPr>
            <w:r>
              <w:rPr>
                <w:rFonts w:hint="eastAsia"/>
              </w:rPr>
              <w:t>156,567,348.29</w:t>
            </w:r>
          </w:p>
        </w:tc>
      </w:tr>
    </w:tbl>
    <w:p w14:paraId="6DA7EE5A">
      <w:pPr>
        <w:pStyle w:val="36"/>
      </w:pPr>
      <w:bookmarkStart w:id="86" w:name="_Toc86"/>
      <w:r>
        <w:t>股票投资收益——买卖股票差价收入</w:t>
      </w:r>
      <w:bookmarkEnd w:id="86"/>
    </w:p>
    <w:p w14:paraId="24CA31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81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8C3A7F">
            <w:pPr>
              <w:jc w:val="center"/>
            </w:pPr>
            <w:r>
              <w:rPr>
                <w:rFonts w:hint="eastAsia"/>
                <w:b/>
              </w:rPr>
              <w:t>项目</w:t>
            </w:r>
          </w:p>
        </w:tc>
        <w:tc>
          <w:tcPr>
            <w:tcW w:w="4153" w:type="dxa"/>
            <w:shd w:val="clear" w:color="auto" w:fill="BFBFBF"/>
            <w:vAlign w:val="center"/>
          </w:tcPr>
          <w:p w14:paraId="14F4C31E">
            <w:pPr>
              <w:jc w:val="center"/>
            </w:pPr>
            <w:r>
              <w:rPr>
                <w:rFonts w:hint="eastAsia"/>
                <w:b/>
              </w:rPr>
              <w:t>本期2025年2月26日（基金合同生效日）至2025年12月31日</w:t>
            </w:r>
          </w:p>
        </w:tc>
      </w:tr>
      <w:tr w14:paraId="6BAC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3C074F">
            <w:r>
              <w:rPr>
                <w:rFonts w:hint="eastAsia"/>
              </w:rPr>
              <w:t>卖出股票成交总额</w:t>
            </w:r>
          </w:p>
        </w:tc>
        <w:tc>
          <w:tcPr>
            <w:tcW w:w="4153" w:type="dxa"/>
            <w:vAlign w:val="center"/>
          </w:tcPr>
          <w:p w14:paraId="0A919A09">
            <w:pPr>
              <w:jc w:val="right"/>
            </w:pPr>
            <w:r>
              <w:rPr>
                <w:rFonts w:hint="eastAsia"/>
              </w:rPr>
              <w:t>445,599,331.44</w:t>
            </w:r>
          </w:p>
        </w:tc>
      </w:tr>
      <w:tr w14:paraId="6B67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4C1E60">
            <w:r>
              <w:rPr>
                <w:rFonts w:hint="eastAsia"/>
              </w:rPr>
              <w:t>减：卖出股票成本总额</w:t>
            </w:r>
          </w:p>
        </w:tc>
        <w:tc>
          <w:tcPr>
            <w:tcW w:w="4153" w:type="dxa"/>
            <w:vAlign w:val="center"/>
          </w:tcPr>
          <w:p w14:paraId="2F14BE55">
            <w:pPr>
              <w:jc w:val="right"/>
            </w:pPr>
            <w:r>
              <w:rPr>
                <w:rFonts w:hint="eastAsia"/>
              </w:rPr>
              <w:t>405,159,738.94</w:t>
            </w:r>
          </w:p>
        </w:tc>
      </w:tr>
      <w:tr w14:paraId="37DA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F57A49">
            <w:r>
              <w:rPr>
                <w:rFonts w:hint="eastAsia"/>
              </w:rPr>
              <w:t>减：交易费用</w:t>
            </w:r>
          </w:p>
        </w:tc>
        <w:tc>
          <w:tcPr>
            <w:tcW w:w="4153" w:type="dxa"/>
            <w:vAlign w:val="center"/>
          </w:tcPr>
          <w:p w14:paraId="380FB24B">
            <w:pPr>
              <w:jc w:val="right"/>
            </w:pPr>
            <w:r>
              <w:rPr>
                <w:rFonts w:hint="eastAsia"/>
              </w:rPr>
              <w:t>606,496.24</w:t>
            </w:r>
          </w:p>
        </w:tc>
      </w:tr>
      <w:tr w14:paraId="0B65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C9F09">
            <w:r>
              <w:rPr>
                <w:rFonts w:hint="eastAsia"/>
              </w:rPr>
              <w:t>买卖股票差价收入</w:t>
            </w:r>
          </w:p>
        </w:tc>
        <w:tc>
          <w:tcPr>
            <w:tcW w:w="4153" w:type="dxa"/>
            <w:vAlign w:val="center"/>
          </w:tcPr>
          <w:p w14:paraId="66152C1A">
            <w:pPr>
              <w:jc w:val="right"/>
            </w:pPr>
            <w:r>
              <w:rPr>
                <w:rFonts w:hint="eastAsia"/>
              </w:rPr>
              <w:t>39,833,096.26</w:t>
            </w:r>
          </w:p>
        </w:tc>
      </w:tr>
    </w:tbl>
    <w:p w14:paraId="6650A25D">
      <w:pPr>
        <w:pStyle w:val="47"/>
        <w:rPr>
          <w:rFonts w:hint="eastAsia"/>
        </w:rPr>
      </w:pPr>
      <w:r>
        <w:rPr>
          <w:rFonts w:hint="eastAsia"/>
        </w:rPr>
        <w:t>注：上述交易费用（如有）包含股票买卖产生的交易费用。</w:t>
      </w:r>
    </w:p>
    <w:p w14:paraId="11F0B4F2">
      <w:pPr>
        <w:pStyle w:val="36"/>
      </w:pPr>
      <w:bookmarkStart w:id="87" w:name="_Toc87"/>
      <w:r>
        <w:t>股票投资收益——赎回差价收入</w:t>
      </w:r>
      <w:bookmarkEnd w:id="87"/>
    </w:p>
    <w:p w14:paraId="46EB8E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B6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630BFF">
            <w:pPr>
              <w:jc w:val="center"/>
            </w:pPr>
            <w:r>
              <w:rPr>
                <w:rFonts w:hint="eastAsia"/>
                <w:b/>
              </w:rPr>
              <w:t>项目</w:t>
            </w:r>
          </w:p>
        </w:tc>
        <w:tc>
          <w:tcPr>
            <w:tcW w:w="4153" w:type="dxa"/>
            <w:shd w:val="clear" w:color="auto" w:fill="BFBFBF"/>
            <w:vAlign w:val="center"/>
          </w:tcPr>
          <w:p w14:paraId="10285DAC">
            <w:pPr>
              <w:jc w:val="center"/>
            </w:pPr>
            <w:r>
              <w:rPr>
                <w:rFonts w:hint="eastAsia"/>
                <w:b/>
              </w:rPr>
              <w:t>本期2025年2月26日（基金合同生效日）至2025年12月31日</w:t>
            </w:r>
          </w:p>
        </w:tc>
      </w:tr>
      <w:tr w14:paraId="190D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DF10AD">
            <w:r>
              <w:rPr>
                <w:rFonts w:hint="eastAsia"/>
              </w:rPr>
              <w:t>赎回基金份额对价总额</w:t>
            </w:r>
          </w:p>
        </w:tc>
        <w:tc>
          <w:tcPr>
            <w:tcW w:w="4153" w:type="dxa"/>
            <w:vAlign w:val="center"/>
          </w:tcPr>
          <w:p w14:paraId="08979C47">
            <w:pPr>
              <w:jc w:val="right"/>
            </w:pPr>
            <w:r>
              <w:rPr>
                <w:rFonts w:hint="eastAsia"/>
              </w:rPr>
              <w:t>3,010,604,766.53</w:t>
            </w:r>
          </w:p>
        </w:tc>
      </w:tr>
      <w:tr w14:paraId="38D3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8C0401">
            <w:r>
              <w:rPr>
                <w:rFonts w:hint="eastAsia"/>
              </w:rPr>
              <w:t>减：现金支付赎回款总额</w:t>
            </w:r>
          </w:p>
        </w:tc>
        <w:tc>
          <w:tcPr>
            <w:tcW w:w="4153" w:type="dxa"/>
            <w:vAlign w:val="center"/>
          </w:tcPr>
          <w:p w14:paraId="2021129E">
            <w:pPr>
              <w:jc w:val="right"/>
            </w:pPr>
            <w:r>
              <w:rPr>
                <w:rFonts w:hint="eastAsia"/>
              </w:rPr>
              <w:t>7,208,639.53</w:t>
            </w:r>
          </w:p>
        </w:tc>
      </w:tr>
      <w:tr w14:paraId="686C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587F9">
            <w:r>
              <w:rPr>
                <w:rFonts w:hint="eastAsia"/>
              </w:rPr>
              <w:t>减：赎回股票成本总额</w:t>
            </w:r>
          </w:p>
        </w:tc>
        <w:tc>
          <w:tcPr>
            <w:tcW w:w="4153" w:type="dxa"/>
            <w:vAlign w:val="center"/>
          </w:tcPr>
          <w:p w14:paraId="5F905E6B">
            <w:pPr>
              <w:jc w:val="right"/>
            </w:pPr>
            <w:r>
              <w:rPr>
                <w:rFonts w:hint="eastAsia"/>
              </w:rPr>
              <w:t>2,886,661,874.97</w:t>
            </w:r>
          </w:p>
        </w:tc>
      </w:tr>
      <w:tr w14:paraId="0BCE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C363A">
            <w:r>
              <w:rPr>
                <w:rFonts w:hint="eastAsia"/>
              </w:rPr>
              <w:t>减：交易费用</w:t>
            </w:r>
          </w:p>
        </w:tc>
        <w:tc>
          <w:tcPr>
            <w:tcW w:w="4153" w:type="dxa"/>
            <w:vAlign w:val="center"/>
          </w:tcPr>
          <w:p w14:paraId="063B0F5D">
            <w:pPr>
              <w:jc w:val="right"/>
            </w:pPr>
            <w:r>
              <w:rPr>
                <w:rFonts w:hint="eastAsia"/>
              </w:rPr>
              <w:t>-</w:t>
            </w:r>
          </w:p>
        </w:tc>
      </w:tr>
      <w:tr w14:paraId="3F16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5CACFE">
            <w:r>
              <w:rPr>
                <w:rFonts w:hint="eastAsia"/>
              </w:rPr>
              <w:t>赎回差价收入</w:t>
            </w:r>
          </w:p>
        </w:tc>
        <w:tc>
          <w:tcPr>
            <w:tcW w:w="4153" w:type="dxa"/>
            <w:vAlign w:val="center"/>
          </w:tcPr>
          <w:p w14:paraId="6DC0F4F6">
            <w:pPr>
              <w:jc w:val="right"/>
            </w:pPr>
            <w:r>
              <w:rPr>
                <w:rFonts w:hint="eastAsia"/>
              </w:rPr>
              <w:t>116,734,252.03</w:t>
            </w:r>
          </w:p>
        </w:tc>
      </w:tr>
    </w:tbl>
    <w:p w14:paraId="1E6AC5A3">
      <w:pPr>
        <w:pStyle w:val="35"/>
      </w:pPr>
      <w:bookmarkStart w:id="88" w:name="_Toc88"/>
      <w:r>
        <w:t>基金投资收益</w:t>
      </w:r>
      <w:bookmarkEnd w:id="88"/>
    </w:p>
    <w:p w14:paraId="12CC19B9">
      <w:pPr>
        <w:pStyle w:val="18"/>
        <w:rPr>
          <w:rFonts w:hint="eastAsia"/>
        </w:rPr>
      </w:pPr>
      <w:r>
        <w:rPr>
          <w:rFonts w:hint="eastAsia"/>
        </w:rPr>
        <w:t>无。</w:t>
      </w:r>
    </w:p>
    <w:p w14:paraId="77697685">
      <w:pPr>
        <w:pStyle w:val="35"/>
      </w:pPr>
      <w:bookmarkStart w:id="89" w:name="_Toc89"/>
      <w:r>
        <w:t>债券投资收益</w:t>
      </w:r>
      <w:bookmarkEnd w:id="89"/>
    </w:p>
    <w:p w14:paraId="69557BFC">
      <w:pPr>
        <w:pStyle w:val="36"/>
      </w:pPr>
      <w:bookmarkStart w:id="90" w:name="_Toc90"/>
      <w:r>
        <w:t>债券投资收益项目构成</w:t>
      </w:r>
      <w:bookmarkEnd w:id="90"/>
    </w:p>
    <w:p w14:paraId="55C288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6D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7A93183">
            <w:pPr>
              <w:jc w:val="center"/>
            </w:pPr>
            <w:r>
              <w:rPr>
                <w:rFonts w:hint="eastAsia"/>
                <w:b/>
              </w:rPr>
              <w:t>项目</w:t>
            </w:r>
          </w:p>
        </w:tc>
        <w:tc>
          <w:tcPr>
            <w:tcW w:w="4153" w:type="dxa"/>
            <w:shd w:val="clear" w:color="auto" w:fill="BFBFBF"/>
            <w:vAlign w:val="center"/>
          </w:tcPr>
          <w:p w14:paraId="79FFC39C">
            <w:pPr>
              <w:jc w:val="center"/>
            </w:pPr>
            <w:r>
              <w:rPr>
                <w:rFonts w:hint="eastAsia"/>
                <w:b/>
              </w:rPr>
              <w:t>本期2025年2月26日（基金合同生效日）至2025年12月31日</w:t>
            </w:r>
          </w:p>
        </w:tc>
      </w:tr>
      <w:tr w14:paraId="65F2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5196F9">
            <w:r>
              <w:rPr>
                <w:rFonts w:hint="eastAsia"/>
              </w:rPr>
              <w:t>债券投资收益——利息收入</w:t>
            </w:r>
          </w:p>
        </w:tc>
        <w:tc>
          <w:tcPr>
            <w:tcW w:w="4153" w:type="dxa"/>
            <w:vAlign w:val="center"/>
          </w:tcPr>
          <w:p w14:paraId="5549FD6F">
            <w:pPr>
              <w:jc w:val="right"/>
            </w:pPr>
            <w:r>
              <w:rPr>
                <w:rFonts w:hint="eastAsia"/>
              </w:rPr>
              <w:t>68.96</w:t>
            </w:r>
          </w:p>
        </w:tc>
      </w:tr>
      <w:tr w14:paraId="02E9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8D0966">
            <w:r>
              <w:rPr>
                <w:rFonts w:hint="eastAsia"/>
              </w:rPr>
              <w:t>债券投资收益——买卖债券（债转股及债券到期兑付）差价收入</w:t>
            </w:r>
          </w:p>
        </w:tc>
        <w:tc>
          <w:tcPr>
            <w:tcW w:w="4153" w:type="dxa"/>
            <w:vAlign w:val="center"/>
          </w:tcPr>
          <w:p w14:paraId="406785B4">
            <w:pPr>
              <w:jc w:val="right"/>
            </w:pPr>
            <w:r>
              <w:rPr>
                <w:rFonts w:hint="eastAsia"/>
              </w:rPr>
              <w:t>273,530.85</w:t>
            </w:r>
          </w:p>
        </w:tc>
      </w:tr>
      <w:tr w14:paraId="5895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1A0FD6">
            <w:r>
              <w:rPr>
                <w:rFonts w:hint="eastAsia"/>
              </w:rPr>
              <w:t>债券投资收益——赎回差价收入</w:t>
            </w:r>
          </w:p>
        </w:tc>
        <w:tc>
          <w:tcPr>
            <w:tcW w:w="4153" w:type="dxa"/>
            <w:vAlign w:val="center"/>
          </w:tcPr>
          <w:p w14:paraId="57FC47BB">
            <w:pPr>
              <w:jc w:val="right"/>
            </w:pPr>
            <w:r>
              <w:rPr>
                <w:rFonts w:hint="eastAsia"/>
              </w:rPr>
              <w:t>-</w:t>
            </w:r>
          </w:p>
        </w:tc>
      </w:tr>
      <w:tr w14:paraId="0CB6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B3F6ED">
            <w:r>
              <w:rPr>
                <w:rFonts w:hint="eastAsia"/>
              </w:rPr>
              <w:t>债券投资收益——申购差价收入</w:t>
            </w:r>
          </w:p>
        </w:tc>
        <w:tc>
          <w:tcPr>
            <w:tcW w:w="4153" w:type="dxa"/>
            <w:vAlign w:val="center"/>
          </w:tcPr>
          <w:p w14:paraId="03386BBB">
            <w:pPr>
              <w:jc w:val="right"/>
            </w:pPr>
            <w:r>
              <w:rPr>
                <w:rFonts w:hint="eastAsia"/>
              </w:rPr>
              <w:t>-</w:t>
            </w:r>
          </w:p>
        </w:tc>
      </w:tr>
      <w:tr w14:paraId="72F5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01CB3">
            <w:r>
              <w:rPr>
                <w:rFonts w:hint="eastAsia"/>
              </w:rPr>
              <w:t>合计</w:t>
            </w:r>
          </w:p>
        </w:tc>
        <w:tc>
          <w:tcPr>
            <w:tcW w:w="4153" w:type="dxa"/>
            <w:vAlign w:val="center"/>
          </w:tcPr>
          <w:p w14:paraId="035F7B83">
            <w:pPr>
              <w:jc w:val="right"/>
            </w:pPr>
            <w:r>
              <w:rPr>
                <w:rFonts w:hint="eastAsia"/>
              </w:rPr>
              <w:t>273,599.81</w:t>
            </w:r>
          </w:p>
        </w:tc>
      </w:tr>
    </w:tbl>
    <w:p w14:paraId="3A8B3E96">
      <w:pPr>
        <w:pStyle w:val="36"/>
      </w:pPr>
      <w:bookmarkStart w:id="91" w:name="_Toc91"/>
      <w:r>
        <w:t>债券投资收益——买卖债券差价收入</w:t>
      </w:r>
      <w:bookmarkEnd w:id="91"/>
    </w:p>
    <w:p w14:paraId="4BB75C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A3A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386A35A2">
            <w:pPr>
              <w:jc w:val="center"/>
            </w:pPr>
            <w:r>
              <w:rPr>
                <w:rFonts w:hint="eastAsia"/>
                <w:b/>
              </w:rPr>
              <w:t>项目</w:t>
            </w:r>
          </w:p>
        </w:tc>
        <w:tc>
          <w:tcPr>
            <w:tcW w:w="4983" w:type="dxa"/>
            <w:shd w:val="clear" w:color="auto" w:fill="BFBFBF"/>
            <w:vAlign w:val="center"/>
          </w:tcPr>
          <w:p w14:paraId="31614856">
            <w:pPr>
              <w:jc w:val="center"/>
            </w:pPr>
            <w:r>
              <w:rPr>
                <w:rFonts w:hint="eastAsia"/>
                <w:b/>
              </w:rPr>
              <w:t>本期2025年2月26日（基金合同生效日）至2025年12月31日</w:t>
            </w:r>
          </w:p>
        </w:tc>
      </w:tr>
      <w:tr w14:paraId="1BC7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89EFD76">
            <w:r>
              <w:rPr>
                <w:rFonts w:hint="eastAsia"/>
              </w:rPr>
              <w:t>卖出债券（债转股及债券到期兑付）成交总额</w:t>
            </w:r>
          </w:p>
        </w:tc>
        <w:tc>
          <w:tcPr>
            <w:tcW w:w="4983" w:type="dxa"/>
            <w:vAlign w:val="center"/>
          </w:tcPr>
          <w:p w14:paraId="3BB3F707">
            <w:pPr>
              <w:jc w:val="right"/>
            </w:pPr>
            <w:r>
              <w:rPr>
                <w:rFonts w:hint="eastAsia"/>
              </w:rPr>
              <w:t>938,635.78</w:t>
            </w:r>
          </w:p>
        </w:tc>
      </w:tr>
      <w:tr w14:paraId="0239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FB783E">
            <w:r>
              <w:rPr>
                <w:rFonts w:hint="eastAsia"/>
              </w:rPr>
              <w:t>减：卖出债券（债转股及债券到期兑付）成本总额</w:t>
            </w:r>
          </w:p>
        </w:tc>
        <w:tc>
          <w:tcPr>
            <w:tcW w:w="4983" w:type="dxa"/>
            <w:vAlign w:val="center"/>
          </w:tcPr>
          <w:p w14:paraId="6AE12B9C">
            <w:pPr>
              <w:jc w:val="right"/>
            </w:pPr>
            <w:r>
              <w:rPr>
                <w:rFonts w:hint="eastAsia"/>
              </w:rPr>
              <w:t>665,000.00</w:t>
            </w:r>
          </w:p>
        </w:tc>
      </w:tr>
      <w:tr w14:paraId="5D91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3651DB">
            <w:r>
              <w:rPr>
                <w:rFonts w:hint="eastAsia"/>
              </w:rPr>
              <w:t>减：应计利息总额</w:t>
            </w:r>
          </w:p>
        </w:tc>
        <w:tc>
          <w:tcPr>
            <w:tcW w:w="4983" w:type="dxa"/>
            <w:vAlign w:val="center"/>
          </w:tcPr>
          <w:p w14:paraId="53B7AE94">
            <w:pPr>
              <w:jc w:val="right"/>
            </w:pPr>
            <w:r>
              <w:rPr>
                <w:rFonts w:hint="eastAsia"/>
              </w:rPr>
              <w:t>67.40</w:t>
            </w:r>
          </w:p>
        </w:tc>
      </w:tr>
      <w:tr w14:paraId="692E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8248FB5">
            <w:r>
              <w:rPr>
                <w:rFonts w:hint="eastAsia"/>
              </w:rPr>
              <w:t>减：交易费用</w:t>
            </w:r>
          </w:p>
        </w:tc>
        <w:tc>
          <w:tcPr>
            <w:tcW w:w="4983" w:type="dxa"/>
            <w:vAlign w:val="center"/>
          </w:tcPr>
          <w:p w14:paraId="02E8AD8C">
            <w:pPr>
              <w:jc w:val="right"/>
            </w:pPr>
            <w:r>
              <w:rPr>
                <w:rFonts w:hint="eastAsia"/>
              </w:rPr>
              <w:t>37.53</w:t>
            </w:r>
          </w:p>
        </w:tc>
      </w:tr>
      <w:tr w14:paraId="6573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0D31CEA">
            <w:r>
              <w:rPr>
                <w:rFonts w:hint="eastAsia"/>
              </w:rPr>
              <w:t>买卖债券差价收入</w:t>
            </w:r>
          </w:p>
        </w:tc>
        <w:tc>
          <w:tcPr>
            <w:tcW w:w="4983" w:type="dxa"/>
            <w:vAlign w:val="center"/>
          </w:tcPr>
          <w:p w14:paraId="5AF9486D">
            <w:pPr>
              <w:jc w:val="right"/>
            </w:pPr>
            <w:r>
              <w:rPr>
                <w:rFonts w:hint="eastAsia"/>
              </w:rPr>
              <w:t>273,530.85</w:t>
            </w:r>
          </w:p>
        </w:tc>
      </w:tr>
    </w:tbl>
    <w:p w14:paraId="7E860A30">
      <w:pPr>
        <w:pStyle w:val="47"/>
        <w:rPr>
          <w:rFonts w:hint="eastAsia"/>
        </w:rPr>
      </w:pPr>
      <w:r>
        <w:rPr>
          <w:rFonts w:hint="eastAsia"/>
        </w:rPr>
        <w:t>注：上述交易费用（如有）包含债券买卖产生的交易费用。</w:t>
      </w:r>
    </w:p>
    <w:p w14:paraId="79439E6C">
      <w:pPr>
        <w:pStyle w:val="35"/>
      </w:pPr>
      <w:bookmarkStart w:id="92" w:name="_Toc92"/>
      <w:r>
        <w:t>资产支持证券投资收益</w:t>
      </w:r>
      <w:bookmarkEnd w:id="92"/>
    </w:p>
    <w:p w14:paraId="7C2AA041">
      <w:pPr>
        <w:pStyle w:val="36"/>
      </w:pPr>
      <w:bookmarkStart w:id="93" w:name="_Toc93"/>
      <w:r>
        <w:t>资产支持证券投资收益——买卖资产支持证券差价收入</w:t>
      </w:r>
      <w:bookmarkEnd w:id="93"/>
    </w:p>
    <w:p w14:paraId="2F0382C2">
      <w:pPr>
        <w:pStyle w:val="18"/>
        <w:rPr>
          <w:rFonts w:hint="eastAsia"/>
        </w:rPr>
      </w:pPr>
      <w:r>
        <w:rPr>
          <w:rFonts w:hint="eastAsia"/>
        </w:rPr>
        <w:t>无。</w:t>
      </w:r>
    </w:p>
    <w:p w14:paraId="4ABC9851">
      <w:pPr>
        <w:pStyle w:val="35"/>
      </w:pPr>
      <w:bookmarkStart w:id="94" w:name="_Toc94"/>
      <w:r>
        <w:t>衍生工具收益</w:t>
      </w:r>
      <w:bookmarkEnd w:id="94"/>
    </w:p>
    <w:p w14:paraId="3CE88161">
      <w:pPr>
        <w:pStyle w:val="36"/>
      </w:pPr>
      <w:bookmarkStart w:id="95" w:name="_Toc95"/>
      <w:r>
        <w:t xml:space="preserve">衍生工具收益——买卖权证差价收入 </w:t>
      </w:r>
      <w:bookmarkEnd w:id="95"/>
    </w:p>
    <w:p w14:paraId="76992D1A">
      <w:pPr>
        <w:pStyle w:val="18"/>
        <w:rPr>
          <w:rFonts w:hint="eastAsia"/>
        </w:rPr>
      </w:pPr>
      <w:r>
        <w:rPr>
          <w:rFonts w:hint="eastAsia"/>
        </w:rPr>
        <w:t>无。</w:t>
      </w:r>
    </w:p>
    <w:p w14:paraId="01CC263C">
      <w:pPr>
        <w:pStyle w:val="36"/>
      </w:pPr>
      <w:bookmarkStart w:id="96" w:name="_Toc96"/>
      <w:r>
        <w:t>衍生工具收益——其他投资收益</w:t>
      </w:r>
      <w:bookmarkEnd w:id="96"/>
    </w:p>
    <w:p w14:paraId="0812BF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EC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0BED87">
            <w:pPr>
              <w:jc w:val="center"/>
            </w:pPr>
            <w:r>
              <w:rPr>
                <w:rFonts w:hint="eastAsia"/>
                <w:b/>
              </w:rPr>
              <w:t>项目</w:t>
            </w:r>
          </w:p>
        </w:tc>
        <w:tc>
          <w:tcPr>
            <w:tcW w:w="4153" w:type="dxa"/>
            <w:shd w:val="clear" w:color="auto" w:fill="BFBFBF"/>
            <w:vAlign w:val="center"/>
          </w:tcPr>
          <w:p w14:paraId="5883AA26">
            <w:pPr>
              <w:jc w:val="center"/>
            </w:pPr>
            <w:r>
              <w:rPr>
                <w:rFonts w:hint="eastAsia"/>
                <w:b/>
              </w:rPr>
              <w:t>本期2025年2月26日（基金合同生效日）至2025年12月31日</w:t>
            </w:r>
          </w:p>
        </w:tc>
      </w:tr>
      <w:tr w14:paraId="5BB6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843BF">
            <w:r>
              <w:rPr>
                <w:rFonts w:hint="eastAsia"/>
              </w:rPr>
              <w:t>股票期权-投资收益</w:t>
            </w:r>
          </w:p>
        </w:tc>
        <w:tc>
          <w:tcPr>
            <w:tcW w:w="4153" w:type="dxa"/>
            <w:vAlign w:val="center"/>
          </w:tcPr>
          <w:p w14:paraId="4315ABE0">
            <w:pPr>
              <w:jc w:val="right"/>
            </w:pPr>
            <w:r>
              <w:rPr>
                <w:rFonts w:hint="eastAsia"/>
              </w:rPr>
              <w:t>431.94</w:t>
            </w:r>
          </w:p>
        </w:tc>
      </w:tr>
    </w:tbl>
    <w:p w14:paraId="174A22BD">
      <w:pPr>
        <w:pStyle w:val="35"/>
      </w:pPr>
      <w:bookmarkStart w:id="97" w:name="_Toc97"/>
      <w:r>
        <w:t>股利收益</w:t>
      </w:r>
      <w:bookmarkEnd w:id="97"/>
    </w:p>
    <w:p w14:paraId="145331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972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4FA64F7">
            <w:pPr>
              <w:jc w:val="center"/>
            </w:pPr>
            <w:r>
              <w:rPr>
                <w:rFonts w:hint="eastAsia"/>
                <w:b/>
              </w:rPr>
              <w:t>项目</w:t>
            </w:r>
          </w:p>
        </w:tc>
        <w:tc>
          <w:tcPr>
            <w:tcW w:w="4153" w:type="dxa"/>
            <w:shd w:val="clear" w:color="auto" w:fill="BFBFBF"/>
            <w:vAlign w:val="center"/>
          </w:tcPr>
          <w:p w14:paraId="1C2907B7">
            <w:pPr>
              <w:jc w:val="center"/>
            </w:pPr>
            <w:r>
              <w:rPr>
                <w:rFonts w:hint="eastAsia"/>
                <w:b/>
              </w:rPr>
              <w:t>本期2025年2月26日（基金合同生效日）至2025年12月31日</w:t>
            </w:r>
          </w:p>
        </w:tc>
      </w:tr>
      <w:tr w14:paraId="0CD0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C764B">
            <w:r>
              <w:rPr>
                <w:rFonts w:hint="eastAsia"/>
              </w:rPr>
              <w:t>股票投资产生的股利收益</w:t>
            </w:r>
          </w:p>
        </w:tc>
        <w:tc>
          <w:tcPr>
            <w:tcW w:w="4153" w:type="dxa"/>
            <w:vAlign w:val="center"/>
          </w:tcPr>
          <w:p w14:paraId="7DB94CED">
            <w:pPr>
              <w:jc w:val="right"/>
            </w:pPr>
            <w:r>
              <w:rPr>
                <w:rFonts w:hint="eastAsia"/>
              </w:rPr>
              <w:t>3,496,985.34</w:t>
            </w:r>
          </w:p>
        </w:tc>
      </w:tr>
      <w:tr w14:paraId="598B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B45E25">
            <w:r>
              <w:rPr>
                <w:rFonts w:hint="eastAsia"/>
              </w:rPr>
              <w:t>其中：证券出借权益补偿收入</w:t>
            </w:r>
          </w:p>
        </w:tc>
        <w:tc>
          <w:tcPr>
            <w:tcW w:w="4153" w:type="dxa"/>
            <w:vAlign w:val="center"/>
          </w:tcPr>
          <w:p w14:paraId="78A78E46">
            <w:pPr>
              <w:jc w:val="right"/>
            </w:pPr>
            <w:r>
              <w:rPr>
                <w:rFonts w:hint="eastAsia"/>
              </w:rPr>
              <w:t>-</w:t>
            </w:r>
          </w:p>
        </w:tc>
      </w:tr>
      <w:tr w14:paraId="2E13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0E199D">
            <w:r>
              <w:rPr>
                <w:rFonts w:hint="eastAsia"/>
              </w:rPr>
              <w:t>基金投资产生的股利收益</w:t>
            </w:r>
          </w:p>
        </w:tc>
        <w:tc>
          <w:tcPr>
            <w:tcW w:w="4153" w:type="dxa"/>
            <w:vAlign w:val="center"/>
          </w:tcPr>
          <w:p w14:paraId="62426B79">
            <w:pPr>
              <w:jc w:val="right"/>
            </w:pPr>
            <w:r>
              <w:rPr>
                <w:rFonts w:hint="eastAsia"/>
              </w:rPr>
              <w:t>-</w:t>
            </w:r>
          </w:p>
        </w:tc>
      </w:tr>
      <w:tr w14:paraId="4EBF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7AD17C">
            <w:r>
              <w:rPr>
                <w:rFonts w:hint="eastAsia"/>
              </w:rPr>
              <w:t>合计</w:t>
            </w:r>
          </w:p>
        </w:tc>
        <w:tc>
          <w:tcPr>
            <w:tcW w:w="4153" w:type="dxa"/>
            <w:vAlign w:val="center"/>
          </w:tcPr>
          <w:p w14:paraId="74EE357D">
            <w:pPr>
              <w:jc w:val="right"/>
            </w:pPr>
            <w:r>
              <w:rPr>
                <w:rFonts w:hint="eastAsia"/>
              </w:rPr>
              <w:t>3,496,985.34</w:t>
            </w:r>
          </w:p>
        </w:tc>
      </w:tr>
    </w:tbl>
    <w:p w14:paraId="67D242EC">
      <w:pPr>
        <w:pStyle w:val="35"/>
      </w:pPr>
      <w:bookmarkStart w:id="98" w:name="_Toc98"/>
      <w:r>
        <w:t>公允价值变动收益</w:t>
      </w:r>
      <w:bookmarkEnd w:id="98"/>
    </w:p>
    <w:p w14:paraId="14ED10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562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04409ACF">
            <w:pPr>
              <w:jc w:val="center"/>
            </w:pPr>
            <w:r>
              <w:rPr>
                <w:rFonts w:hint="eastAsia"/>
                <w:b/>
              </w:rPr>
              <w:t>项目名称</w:t>
            </w:r>
          </w:p>
        </w:tc>
        <w:tc>
          <w:tcPr>
            <w:tcW w:w="4983" w:type="dxa"/>
            <w:shd w:val="clear" w:color="auto" w:fill="BFBFBF"/>
            <w:vAlign w:val="center"/>
          </w:tcPr>
          <w:p w14:paraId="61C2B895">
            <w:pPr>
              <w:jc w:val="center"/>
            </w:pPr>
            <w:r>
              <w:rPr>
                <w:rFonts w:hint="eastAsia"/>
                <w:b/>
              </w:rPr>
              <w:t>本期2025年2月26日（基金合同生效日）至2025年12月31日</w:t>
            </w:r>
          </w:p>
        </w:tc>
      </w:tr>
      <w:tr w14:paraId="4B36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5667BAB">
            <w:r>
              <w:rPr>
                <w:rFonts w:hint="eastAsia"/>
              </w:rPr>
              <w:t>1.交易性金融资产</w:t>
            </w:r>
          </w:p>
        </w:tc>
        <w:tc>
          <w:tcPr>
            <w:tcW w:w="4983" w:type="dxa"/>
            <w:vAlign w:val="center"/>
          </w:tcPr>
          <w:p w14:paraId="7A70A1DD">
            <w:pPr>
              <w:jc w:val="right"/>
            </w:pPr>
            <w:r>
              <w:rPr>
                <w:rFonts w:hint="eastAsia"/>
              </w:rPr>
              <w:t>30,525,663.18</w:t>
            </w:r>
          </w:p>
        </w:tc>
      </w:tr>
      <w:tr w14:paraId="6D49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4B68D80">
            <w:r>
              <w:rPr>
                <w:rFonts w:hint="eastAsia"/>
              </w:rPr>
              <w:t>——股票投资</w:t>
            </w:r>
          </w:p>
        </w:tc>
        <w:tc>
          <w:tcPr>
            <w:tcW w:w="4983" w:type="dxa"/>
            <w:vAlign w:val="center"/>
          </w:tcPr>
          <w:p w14:paraId="0FA8331F">
            <w:pPr>
              <w:jc w:val="right"/>
            </w:pPr>
            <w:r>
              <w:rPr>
                <w:rFonts w:hint="eastAsia"/>
              </w:rPr>
              <w:t>30,500,455.58</w:t>
            </w:r>
          </w:p>
        </w:tc>
      </w:tr>
      <w:tr w14:paraId="3F91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998D26">
            <w:r>
              <w:rPr>
                <w:rFonts w:hint="eastAsia"/>
              </w:rPr>
              <w:t>——债券投资</w:t>
            </w:r>
          </w:p>
        </w:tc>
        <w:tc>
          <w:tcPr>
            <w:tcW w:w="4983" w:type="dxa"/>
            <w:vAlign w:val="center"/>
          </w:tcPr>
          <w:p w14:paraId="1288DF41">
            <w:pPr>
              <w:jc w:val="right"/>
            </w:pPr>
            <w:r>
              <w:rPr>
                <w:rFonts w:hint="eastAsia"/>
              </w:rPr>
              <w:t>25,207.60</w:t>
            </w:r>
          </w:p>
        </w:tc>
      </w:tr>
      <w:tr w14:paraId="2129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EC391D9">
            <w:r>
              <w:rPr>
                <w:rFonts w:hint="eastAsia"/>
              </w:rPr>
              <w:t>——资产支持证券投资</w:t>
            </w:r>
          </w:p>
        </w:tc>
        <w:tc>
          <w:tcPr>
            <w:tcW w:w="4983" w:type="dxa"/>
            <w:vAlign w:val="center"/>
          </w:tcPr>
          <w:p w14:paraId="465E3E72">
            <w:pPr>
              <w:jc w:val="right"/>
            </w:pPr>
            <w:r>
              <w:rPr>
                <w:rFonts w:hint="eastAsia"/>
              </w:rPr>
              <w:t>-</w:t>
            </w:r>
          </w:p>
        </w:tc>
      </w:tr>
      <w:tr w14:paraId="5782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F094CC">
            <w:r>
              <w:rPr>
                <w:rFonts w:hint="eastAsia"/>
              </w:rPr>
              <w:t>——贵金属投资</w:t>
            </w:r>
          </w:p>
        </w:tc>
        <w:tc>
          <w:tcPr>
            <w:tcW w:w="4983" w:type="dxa"/>
            <w:vAlign w:val="center"/>
          </w:tcPr>
          <w:p w14:paraId="4456BAE8">
            <w:pPr>
              <w:jc w:val="right"/>
            </w:pPr>
            <w:r>
              <w:rPr>
                <w:rFonts w:hint="eastAsia"/>
              </w:rPr>
              <w:t>-</w:t>
            </w:r>
          </w:p>
        </w:tc>
      </w:tr>
      <w:tr w14:paraId="4038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B598C2F">
            <w:r>
              <w:rPr>
                <w:rFonts w:hint="eastAsia"/>
              </w:rPr>
              <w:t>——其他</w:t>
            </w:r>
          </w:p>
        </w:tc>
        <w:tc>
          <w:tcPr>
            <w:tcW w:w="4983" w:type="dxa"/>
            <w:vAlign w:val="center"/>
          </w:tcPr>
          <w:p w14:paraId="2D8DBE8C">
            <w:pPr>
              <w:jc w:val="right"/>
            </w:pPr>
            <w:r>
              <w:rPr>
                <w:rFonts w:hint="eastAsia"/>
              </w:rPr>
              <w:t>-</w:t>
            </w:r>
          </w:p>
        </w:tc>
      </w:tr>
      <w:tr w14:paraId="7166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9FBA708">
            <w:r>
              <w:rPr>
                <w:rFonts w:hint="eastAsia"/>
              </w:rPr>
              <w:t>2.衍生工具</w:t>
            </w:r>
          </w:p>
        </w:tc>
        <w:tc>
          <w:tcPr>
            <w:tcW w:w="4983" w:type="dxa"/>
            <w:vAlign w:val="center"/>
          </w:tcPr>
          <w:p w14:paraId="10C25FE8">
            <w:pPr>
              <w:jc w:val="right"/>
            </w:pPr>
            <w:r>
              <w:rPr>
                <w:rFonts w:hint="eastAsia"/>
              </w:rPr>
              <w:t>-</w:t>
            </w:r>
          </w:p>
        </w:tc>
      </w:tr>
      <w:tr w14:paraId="5B57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C919685">
            <w:r>
              <w:rPr>
                <w:rFonts w:hint="eastAsia"/>
              </w:rPr>
              <w:t>——权证投资</w:t>
            </w:r>
          </w:p>
        </w:tc>
        <w:tc>
          <w:tcPr>
            <w:tcW w:w="4983" w:type="dxa"/>
            <w:vAlign w:val="center"/>
          </w:tcPr>
          <w:p w14:paraId="24333304">
            <w:pPr>
              <w:jc w:val="right"/>
            </w:pPr>
            <w:r>
              <w:rPr>
                <w:rFonts w:hint="eastAsia"/>
              </w:rPr>
              <w:t>-</w:t>
            </w:r>
          </w:p>
        </w:tc>
      </w:tr>
      <w:tr w14:paraId="5D09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6EB545E">
            <w:r>
              <w:rPr>
                <w:rFonts w:hint="eastAsia"/>
              </w:rPr>
              <w:t>——期货投资</w:t>
            </w:r>
          </w:p>
        </w:tc>
        <w:tc>
          <w:tcPr>
            <w:tcW w:w="4983" w:type="dxa"/>
            <w:vAlign w:val="center"/>
          </w:tcPr>
          <w:p w14:paraId="6A281519">
            <w:pPr>
              <w:jc w:val="right"/>
            </w:pPr>
            <w:r>
              <w:rPr>
                <w:rFonts w:hint="eastAsia"/>
              </w:rPr>
              <w:t>-</w:t>
            </w:r>
          </w:p>
        </w:tc>
      </w:tr>
      <w:tr w14:paraId="7883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3C1D0F5">
            <w:r>
              <w:rPr>
                <w:rFonts w:hint="eastAsia"/>
              </w:rPr>
              <w:t>——期权投资</w:t>
            </w:r>
          </w:p>
        </w:tc>
        <w:tc>
          <w:tcPr>
            <w:tcW w:w="4983" w:type="dxa"/>
            <w:vAlign w:val="center"/>
          </w:tcPr>
          <w:p w14:paraId="0F590C65">
            <w:pPr>
              <w:jc w:val="right"/>
            </w:pPr>
            <w:r>
              <w:rPr>
                <w:rFonts w:hint="eastAsia"/>
              </w:rPr>
              <w:t>-</w:t>
            </w:r>
          </w:p>
        </w:tc>
      </w:tr>
      <w:tr w14:paraId="2C38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0E71FC9">
            <w:r>
              <w:rPr>
                <w:rFonts w:hint="eastAsia"/>
              </w:rPr>
              <w:t>3.其他</w:t>
            </w:r>
          </w:p>
        </w:tc>
        <w:tc>
          <w:tcPr>
            <w:tcW w:w="4983" w:type="dxa"/>
            <w:vAlign w:val="center"/>
          </w:tcPr>
          <w:p w14:paraId="1BB6DF52">
            <w:pPr>
              <w:jc w:val="right"/>
            </w:pPr>
            <w:r>
              <w:rPr>
                <w:rFonts w:hint="eastAsia"/>
              </w:rPr>
              <w:t>-</w:t>
            </w:r>
          </w:p>
        </w:tc>
      </w:tr>
      <w:tr w14:paraId="0F80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CB7043D">
            <w:r>
              <w:rPr>
                <w:rFonts w:hint="eastAsia"/>
              </w:rPr>
              <w:t>减：应税金融商品公允价值变动产生的预估增值税</w:t>
            </w:r>
          </w:p>
        </w:tc>
        <w:tc>
          <w:tcPr>
            <w:tcW w:w="4983" w:type="dxa"/>
            <w:vAlign w:val="center"/>
          </w:tcPr>
          <w:p w14:paraId="6F30E975">
            <w:pPr>
              <w:jc w:val="right"/>
            </w:pPr>
            <w:r>
              <w:rPr>
                <w:rFonts w:hint="eastAsia"/>
              </w:rPr>
              <w:t>-</w:t>
            </w:r>
          </w:p>
        </w:tc>
      </w:tr>
      <w:tr w14:paraId="3AEB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B10750A">
            <w:r>
              <w:rPr>
                <w:rFonts w:hint="eastAsia"/>
              </w:rPr>
              <w:t>合计</w:t>
            </w:r>
          </w:p>
        </w:tc>
        <w:tc>
          <w:tcPr>
            <w:tcW w:w="4983" w:type="dxa"/>
            <w:vAlign w:val="center"/>
          </w:tcPr>
          <w:p w14:paraId="796DC46C">
            <w:pPr>
              <w:jc w:val="right"/>
            </w:pPr>
            <w:r>
              <w:rPr>
                <w:rFonts w:hint="eastAsia"/>
              </w:rPr>
              <w:t>30,525,663.18</w:t>
            </w:r>
          </w:p>
        </w:tc>
      </w:tr>
    </w:tbl>
    <w:p w14:paraId="1DF981AC">
      <w:pPr>
        <w:pStyle w:val="35"/>
      </w:pPr>
      <w:bookmarkStart w:id="99" w:name="_Toc99"/>
      <w:r>
        <w:t>其他收入</w:t>
      </w:r>
      <w:bookmarkEnd w:id="99"/>
    </w:p>
    <w:p w14:paraId="1A5426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8A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D7C8278">
            <w:pPr>
              <w:jc w:val="center"/>
            </w:pPr>
            <w:r>
              <w:rPr>
                <w:rFonts w:hint="eastAsia"/>
                <w:b/>
              </w:rPr>
              <w:t>项目</w:t>
            </w:r>
          </w:p>
        </w:tc>
        <w:tc>
          <w:tcPr>
            <w:tcW w:w="4153" w:type="dxa"/>
            <w:shd w:val="clear" w:color="auto" w:fill="BFBFBF"/>
            <w:vAlign w:val="center"/>
          </w:tcPr>
          <w:p w14:paraId="2C157574">
            <w:pPr>
              <w:jc w:val="center"/>
            </w:pPr>
            <w:r>
              <w:rPr>
                <w:rFonts w:hint="eastAsia"/>
                <w:b/>
              </w:rPr>
              <w:t>本期2025年2月26日（基金合同生效日）至2025年12月31日</w:t>
            </w:r>
          </w:p>
        </w:tc>
      </w:tr>
      <w:tr w14:paraId="2F26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9C1BE4">
            <w:r>
              <w:rPr>
                <w:rFonts w:hint="eastAsia"/>
              </w:rPr>
              <w:t>基金赎回费收入</w:t>
            </w:r>
          </w:p>
        </w:tc>
        <w:tc>
          <w:tcPr>
            <w:tcW w:w="4153" w:type="dxa"/>
            <w:vAlign w:val="center"/>
          </w:tcPr>
          <w:p w14:paraId="4F5755CD">
            <w:pPr>
              <w:jc w:val="right"/>
            </w:pPr>
            <w:r>
              <w:rPr>
                <w:rFonts w:hint="eastAsia"/>
              </w:rPr>
              <w:t>-</w:t>
            </w:r>
          </w:p>
        </w:tc>
      </w:tr>
      <w:tr w14:paraId="6643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A0D8E3">
            <w:r>
              <w:rPr>
                <w:rFonts w:hint="eastAsia"/>
              </w:rPr>
              <w:t>替代损益</w:t>
            </w:r>
          </w:p>
        </w:tc>
        <w:tc>
          <w:tcPr>
            <w:tcW w:w="4153" w:type="dxa"/>
            <w:vAlign w:val="center"/>
          </w:tcPr>
          <w:p w14:paraId="01C99A36">
            <w:pPr>
              <w:jc w:val="right"/>
            </w:pPr>
            <w:r>
              <w:rPr>
                <w:rFonts w:hint="eastAsia"/>
              </w:rPr>
              <w:t>-41,788.09</w:t>
            </w:r>
          </w:p>
        </w:tc>
      </w:tr>
      <w:tr w14:paraId="6952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7433CF">
            <w:r>
              <w:rPr>
                <w:rFonts w:hint="eastAsia"/>
              </w:rPr>
              <w:t>其他</w:t>
            </w:r>
          </w:p>
        </w:tc>
        <w:tc>
          <w:tcPr>
            <w:tcW w:w="4153" w:type="dxa"/>
            <w:vAlign w:val="center"/>
          </w:tcPr>
          <w:p w14:paraId="459C7D52">
            <w:pPr>
              <w:jc w:val="right"/>
            </w:pPr>
            <w:r>
              <w:rPr>
                <w:rFonts w:hint="eastAsia"/>
              </w:rPr>
              <w:t>60,751.08</w:t>
            </w:r>
          </w:p>
        </w:tc>
      </w:tr>
      <w:tr w14:paraId="2F0E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AFB2C6">
            <w:r>
              <w:rPr>
                <w:rFonts w:hint="eastAsia"/>
              </w:rPr>
              <w:t>合计</w:t>
            </w:r>
          </w:p>
        </w:tc>
        <w:tc>
          <w:tcPr>
            <w:tcW w:w="4153" w:type="dxa"/>
            <w:vAlign w:val="center"/>
          </w:tcPr>
          <w:p w14:paraId="5456697C">
            <w:pPr>
              <w:jc w:val="right"/>
            </w:pPr>
            <w:r>
              <w:rPr>
                <w:rFonts w:hint="eastAsia"/>
              </w:rPr>
              <w:t>18,962.99</w:t>
            </w:r>
          </w:p>
        </w:tc>
      </w:tr>
    </w:tbl>
    <w:p w14:paraId="176E721D">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736CDBD5">
      <w:pPr>
        <w:pStyle w:val="35"/>
      </w:pPr>
      <w:bookmarkStart w:id="100" w:name="_Toc100"/>
      <w:r>
        <w:t>其他费用</w:t>
      </w:r>
      <w:bookmarkEnd w:id="100"/>
    </w:p>
    <w:p w14:paraId="10DB52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2D59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89CF5B">
            <w:pPr>
              <w:jc w:val="center"/>
            </w:pPr>
            <w:r>
              <w:rPr>
                <w:rFonts w:hint="eastAsia"/>
                <w:b/>
              </w:rPr>
              <w:t>项目</w:t>
            </w:r>
          </w:p>
        </w:tc>
        <w:tc>
          <w:tcPr>
            <w:tcW w:w="5537" w:type="dxa"/>
            <w:shd w:val="clear" w:color="auto" w:fill="BFBFBF"/>
            <w:vAlign w:val="center"/>
          </w:tcPr>
          <w:p w14:paraId="20387A30">
            <w:pPr>
              <w:jc w:val="center"/>
            </w:pPr>
            <w:r>
              <w:rPr>
                <w:rFonts w:hint="eastAsia"/>
                <w:b/>
              </w:rPr>
              <w:t>本期2025年2月26日（基金合同生效日）至2025年12月31日</w:t>
            </w:r>
          </w:p>
        </w:tc>
      </w:tr>
      <w:tr w14:paraId="3F3E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856C4">
            <w:r>
              <w:rPr>
                <w:rFonts w:hint="eastAsia"/>
              </w:rPr>
              <w:t>审计费用</w:t>
            </w:r>
          </w:p>
        </w:tc>
        <w:tc>
          <w:tcPr>
            <w:tcW w:w="5537" w:type="dxa"/>
            <w:vAlign w:val="center"/>
          </w:tcPr>
          <w:p w14:paraId="290BC48F">
            <w:pPr>
              <w:jc w:val="right"/>
            </w:pPr>
            <w:r>
              <w:rPr>
                <w:rFonts w:hint="eastAsia"/>
              </w:rPr>
              <w:t>48,000.00</w:t>
            </w:r>
          </w:p>
        </w:tc>
      </w:tr>
      <w:tr w14:paraId="0904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C2610">
            <w:r>
              <w:rPr>
                <w:rFonts w:hint="eastAsia"/>
              </w:rPr>
              <w:t>信息披露费</w:t>
            </w:r>
          </w:p>
        </w:tc>
        <w:tc>
          <w:tcPr>
            <w:tcW w:w="5537" w:type="dxa"/>
            <w:vAlign w:val="center"/>
          </w:tcPr>
          <w:p w14:paraId="3C0485C8">
            <w:pPr>
              <w:jc w:val="right"/>
            </w:pPr>
            <w:r>
              <w:rPr>
                <w:rFonts w:hint="eastAsia"/>
              </w:rPr>
              <w:t>-</w:t>
            </w:r>
          </w:p>
        </w:tc>
      </w:tr>
      <w:tr w14:paraId="2D78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F9911">
            <w:r>
              <w:rPr>
                <w:rFonts w:hint="eastAsia"/>
              </w:rPr>
              <w:t>证券出借违约金</w:t>
            </w:r>
          </w:p>
        </w:tc>
        <w:tc>
          <w:tcPr>
            <w:tcW w:w="5537" w:type="dxa"/>
            <w:vAlign w:val="center"/>
          </w:tcPr>
          <w:p w14:paraId="3FCCB844">
            <w:pPr>
              <w:jc w:val="right"/>
            </w:pPr>
            <w:r>
              <w:rPr>
                <w:rFonts w:hint="eastAsia"/>
              </w:rPr>
              <w:t>-</w:t>
            </w:r>
          </w:p>
        </w:tc>
      </w:tr>
      <w:tr w14:paraId="6A0D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8C1AC">
            <w:r>
              <w:rPr>
                <w:rFonts w:hint="eastAsia"/>
              </w:rPr>
              <w:t>银行费用</w:t>
            </w:r>
          </w:p>
        </w:tc>
        <w:tc>
          <w:tcPr>
            <w:tcW w:w="5537" w:type="dxa"/>
            <w:vAlign w:val="center"/>
          </w:tcPr>
          <w:p w14:paraId="567ECF7A">
            <w:pPr>
              <w:jc w:val="right"/>
            </w:pPr>
            <w:r>
              <w:rPr>
                <w:rFonts w:hint="eastAsia"/>
              </w:rPr>
              <w:t>1,544.41</w:t>
            </w:r>
          </w:p>
        </w:tc>
      </w:tr>
      <w:tr w14:paraId="2F32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DA662">
            <w:r>
              <w:rPr>
                <w:rFonts w:hint="eastAsia"/>
              </w:rPr>
              <w:t>其他</w:t>
            </w:r>
          </w:p>
        </w:tc>
        <w:tc>
          <w:tcPr>
            <w:tcW w:w="5537" w:type="dxa"/>
            <w:vAlign w:val="center"/>
          </w:tcPr>
          <w:p w14:paraId="1577847A">
            <w:pPr>
              <w:jc w:val="right"/>
            </w:pPr>
            <w:r>
              <w:rPr>
                <w:rFonts w:hint="eastAsia"/>
              </w:rPr>
              <w:t>1,294.50</w:t>
            </w:r>
          </w:p>
        </w:tc>
      </w:tr>
      <w:tr w14:paraId="5B63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ADECA">
            <w:r>
              <w:rPr>
                <w:rFonts w:hint="eastAsia"/>
              </w:rPr>
              <w:t>合计</w:t>
            </w:r>
          </w:p>
        </w:tc>
        <w:tc>
          <w:tcPr>
            <w:tcW w:w="5537" w:type="dxa"/>
            <w:vAlign w:val="center"/>
          </w:tcPr>
          <w:p w14:paraId="7313522E">
            <w:pPr>
              <w:jc w:val="right"/>
            </w:pPr>
            <w:r>
              <w:rPr>
                <w:rFonts w:hint="eastAsia"/>
              </w:rPr>
              <w:t>50,838.91</w:t>
            </w:r>
          </w:p>
        </w:tc>
      </w:tr>
    </w:tbl>
    <w:p w14:paraId="2B22EFF1">
      <w:pPr>
        <w:pStyle w:val="28"/>
      </w:pPr>
      <w:bookmarkStart w:id="101" w:name="_Toc101"/>
      <w:r>
        <w:t>或有事项、资产负债表日后事项的说明</w:t>
      </w:r>
      <w:bookmarkEnd w:id="101"/>
    </w:p>
    <w:p w14:paraId="4BAB6CD9">
      <w:pPr>
        <w:pStyle w:val="35"/>
      </w:pPr>
      <w:bookmarkStart w:id="102" w:name="_Toc102"/>
      <w:r>
        <w:t>或有事项</w:t>
      </w:r>
      <w:bookmarkEnd w:id="102"/>
    </w:p>
    <w:p w14:paraId="63924CA3">
      <w:pPr>
        <w:pStyle w:val="18"/>
        <w:rPr>
          <w:rFonts w:hint="eastAsia"/>
        </w:rPr>
      </w:pPr>
      <w:r>
        <w:rPr>
          <w:rFonts w:hint="eastAsia"/>
        </w:rPr>
        <w:t>无。</w:t>
      </w:r>
    </w:p>
    <w:p w14:paraId="3C4F9312">
      <w:pPr>
        <w:pStyle w:val="35"/>
      </w:pPr>
      <w:bookmarkStart w:id="103" w:name="_Toc103"/>
      <w:r>
        <w:t>资产负债表日后事项</w:t>
      </w:r>
      <w:bookmarkEnd w:id="103"/>
    </w:p>
    <w:p w14:paraId="4E118380">
      <w:pPr>
        <w:pStyle w:val="18"/>
        <w:rPr>
          <w:rFonts w:hint="eastAsia"/>
        </w:rPr>
      </w:pPr>
      <w:r>
        <w:rPr>
          <w:rFonts w:hint="eastAsia"/>
        </w:rPr>
        <w:t>截至财务报告批准报出日，本基金无需要披露的资产负债表日后事项。</w:t>
      </w:r>
    </w:p>
    <w:p w14:paraId="6569927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55C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131AF11">
            <w:pPr>
              <w:jc w:val="center"/>
            </w:pPr>
            <w:r>
              <w:rPr>
                <w:rFonts w:hint="eastAsia"/>
                <w:b/>
              </w:rPr>
              <w:t>关联方名称</w:t>
            </w:r>
          </w:p>
        </w:tc>
        <w:tc>
          <w:tcPr>
            <w:tcW w:w="3322" w:type="dxa"/>
            <w:shd w:val="clear" w:color="auto" w:fill="BFBFBF"/>
            <w:vAlign w:val="center"/>
          </w:tcPr>
          <w:p w14:paraId="5281EBA9">
            <w:pPr>
              <w:jc w:val="center"/>
            </w:pPr>
            <w:r>
              <w:rPr>
                <w:rFonts w:hint="eastAsia"/>
                <w:b/>
              </w:rPr>
              <w:t>与本基金的关系</w:t>
            </w:r>
          </w:p>
        </w:tc>
      </w:tr>
      <w:tr w14:paraId="5A85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C27040">
            <w:r>
              <w:rPr>
                <w:rFonts w:hint="eastAsia"/>
              </w:rPr>
              <w:t>南方基金管理股份有限公司(“南方基金”)</w:t>
            </w:r>
          </w:p>
        </w:tc>
        <w:tc>
          <w:tcPr>
            <w:tcW w:w="3322" w:type="dxa"/>
            <w:vAlign w:val="center"/>
          </w:tcPr>
          <w:p w14:paraId="270FAE6F">
            <w:r>
              <w:rPr>
                <w:rFonts w:hint="eastAsia"/>
              </w:rPr>
              <w:t>基金管理人</w:t>
            </w:r>
          </w:p>
        </w:tc>
      </w:tr>
      <w:tr w14:paraId="5CDA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F78DAF">
            <w:r>
              <w:rPr>
                <w:rFonts w:hint="eastAsia"/>
              </w:rPr>
              <w:t>招商银行股份有限公司(“招商银行”)</w:t>
            </w:r>
          </w:p>
        </w:tc>
        <w:tc>
          <w:tcPr>
            <w:tcW w:w="3322" w:type="dxa"/>
            <w:vAlign w:val="center"/>
          </w:tcPr>
          <w:p w14:paraId="080CD331">
            <w:r>
              <w:rPr>
                <w:rFonts w:hint="eastAsia"/>
              </w:rPr>
              <w:t>基金托管人</w:t>
            </w:r>
          </w:p>
        </w:tc>
      </w:tr>
      <w:tr w14:paraId="315E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2DC033">
            <w:r>
              <w:rPr>
                <w:rFonts w:hint="eastAsia"/>
              </w:rPr>
              <w:t>华泰证券股份有限公司(“华泰证券”)</w:t>
            </w:r>
          </w:p>
        </w:tc>
        <w:tc>
          <w:tcPr>
            <w:tcW w:w="3322" w:type="dxa"/>
            <w:vAlign w:val="center"/>
          </w:tcPr>
          <w:p w14:paraId="592A4AAC">
            <w:r>
              <w:rPr>
                <w:rFonts w:hint="eastAsia"/>
              </w:rPr>
              <w:t>基金管理人的股东、基金销售机构</w:t>
            </w:r>
          </w:p>
        </w:tc>
      </w:tr>
      <w:tr w14:paraId="59A5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49B699">
            <w:r>
              <w:rPr>
                <w:rFonts w:hint="eastAsia"/>
              </w:rPr>
              <w:t>兴业证券股份有限公司(“兴业证券”)</w:t>
            </w:r>
          </w:p>
        </w:tc>
        <w:tc>
          <w:tcPr>
            <w:tcW w:w="3322" w:type="dxa"/>
            <w:vAlign w:val="center"/>
          </w:tcPr>
          <w:p w14:paraId="2B2BCBEF">
            <w:r>
              <w:rPr>
                <w:rFonts w:hint="eastAsia"/>
              </w:rPr>
              <w:t>基金管理人的股东、基金销售机构</w:t>
            </w:r>
          </w:p>
        </w:tc>
      </w:tr>
      <w:tr w14:paraId="7E34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2E639D">
            <w:r>
              <w:rPr>
                <w:rFonts w:hint="eastAsia"/>
              </w:rPr>
              <w:t>厦门国际信托有限公司(“厦门国际信托”)</w:t>
            </w:r>
          </w:p>
        </w:tc>
        <w:tc>
          <w:tcPr>
            <w:tcW w:w="3322" w:type="dxa"/>
            <w:vAlign w:val="center"/>
          </w:tcPr>
          <w:p w14:paraId="3F48F39F">
            <w:r>
              <w:rPr>
                <w:rFonts w:hint="eastAsia"/>
              </w:rPr>
              <w:t>基金管理人的股东</w:t>
            </w:r>
          </w:p>
        </w:tc>
      </w:tr>
      <w:tr w14:paraId="72E4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680827">
            <w:r>
              <w:rPr>
                <w:rFonts w:hint="eastAsia"/>
              </w:rPr>
              <w:t>深圳市投资控股有限公司(“深圳投资控股”)</w:t>
            </w:r>
          </w:p>
        </w:tc>
        <w:tc>
          <w:tcPr>
            <w:tcW w:w="3322" w:type="dxa"/>
            <w:vAlign w:val="center"/>
          </w:tcPr>
          <w:p w14:paraId="63F44871">
            <w:r>
              <w:rPr>
                <w:rFonts w:hint="eastAsia"/>
              </w:rPr>
              <w:t>基金管理人的股东</w:t>
            </w:r>
          </w:p>
        </w:tc>
      </w:tr>
      <w:tr w14:paraId="0AA6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07D068">
            <w:r>
              <w:rPr>
                <w:rFonts w:hint="eastAsia"/>
              </w:rPr>
              <w:t>厦门合泽吉企业管理合伙企业(有限合伙)</w:t>
            </w:r>
          </w:p>
        </w:tc>
        <w:tc>
          <w:tcPr>
            <w:tcW w:w="3322" w:type="dxa"/>
            <w:vAlign w:val="center"/>
          </w:tcPr>
          <w:p w14:paraId="478C0BC8">
            <w:r>
              <w:rPr>
                <w:rFonts w:hint="eastAsia"/>
              </w:rPr>
              <w:t>基金管理人的股东</w:t>
            </w:r>
          </w:p>
        </w:tc>
      </w:tr>
      <w:tr w14:paraId="7062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9C5E4C">
            <w:r>
              <w:rPr>
                <w:rFonts w:hint="eastAsia"/>
              </w:rPr>
              <w:t>厦门合泽祥企业管理合伙企业(有限合伙)</w:t>
            </w:r>
          </w:p>
        </w:tc>
        <w:tc>
          <w:tcPr>
            <w:tcW w:w="3322" w:type="dxa"/>
            <w:vAlign w:val="center"/>
          </w:tcPr>
          <w:p w14:paraId="60CC2FC0">
            <w:r>
              <w:rPr>
                <w:rFonts w:hint="eastAsia"/>
              </w:rPr>
              <w:t>基金管理人的股东</w:t>
            </w:r>
          </w:p>
        </w:tc>
      </w:tr>
      <w:tr w14:paraId="6EF9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DC6795">
            <w:r>
              <w:rPr>
                <w:rFonts w:hint="eastAsia"/>
              </w:rPr>
              <w:t>厦门合泽益企业管理合伙企业(有限合伙)</w:t>
            </w:r>
          </w:p>
        </w:tc>
        <w:tc>
          <w:tcPr>
            <w:tcW w:w="3322" w:type="dxa"/>
            <w:vAlign w:val="center"/>
          </w:tcPr>
          <w:p w14:paraId="5157B55E">
            <w:r>
              <w:rPr>
                <w:rFonts w:hint="eastAsia"/>
              </w:rPr>
              <w:t>基金管理人的股东</w:t>
            </w:r>
          </w:p>
        </w:tc>
      </w:tr>
      <w:tr w14:paraId="29BB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9E570E">
            <w:r>
              <w:rPr>
                <w:rFonts w:hint="eastAsia"/>
              </w:rPr>
              <w:t>厦门合泽盈企业管理合伙企业(有限合伙)</w:t>
            </w:r>
          </w:p>
        </w:tc>
        <w:tc>
          <w:tcPr>
            <w:tcW w:w="3322" w:type="dxa"/>
            <w:vAlign w:val="center"/>
          </w:tcPr>
          <w:p w14:paraId="1FDF63BF">
            <w:r>
              <w:rPr>
                <w:rFonts w:hint="eastAsia"/>
              </w:rPr>
              <w:t>基金管理人的股东</w:t>
            </w:r>
          </w:p>
        </w:tc>
      </w:tr>
      <w:tr w14:paraId="5D62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AAD652">
            <w:r>
              <w:rPr>
                <w:rFonts w:hint="eastAsia"/>
              </w:rPr>
              <w:t>华泰联合证券有限责任公司(“华泰联合”)</w:t>
            </w:r>
          </w:p>
        </w:tc>
        <w:tc>
          <w:tcPr>
            <w:tcW w:w="3322" w:type="dxa"/>
            <w:vAlign w:val="center"/>
          </w:tcPr>
          <w:p w14:paraId="12070B42">
            <w:r>
              <w:rPr>
                <w:rFonts w:hint="eastAsia"/>
              </w:rPr>
              <w:t>基金管理人的股东华泰证券控制的公司</w:t>
            </w:r>
          </w:p>
        </w:tc>
      </w:tr>
      <w:tr w14:paraId="271B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03EAC8">
            <w:r>
              <w:rPr>
                <w:rFonts w:hint="eastAsia"/>
              </w:rPr>
              <w:t>南方资本管理有限公司(“南方资本”)</w:t>
            </w:r>
          </w:p>
        </w:tc>
        <w:tc>
          <w:tcPr>
            <w:tcW w:w="3322" w:type="dxa"/>
            <w:vAlign w:val="center"/>
          </w:tcPr>
          <w:p w14:paraId="02B3F383">
            <w:r>
              <w:rPr>
                <w:rFonts w:hint="eastAsia"/>
              </w:rPr>
              <w:t>基金管理人的子公司</w:t>
            </w:r>
          </w:p>
        </w:tc>
      </w:tr>
      <w:tr w14:paraId="16FC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94347C">
            <w:r>
              <w:rPr>
                <w:rFonts w:hint="eastAsia"/>
              </w:rPr>
              <w:t>南方东英资产管理有限公司(“南方东英”)</w:t>
            </w:r>
          </w:p>
        </w:tc>
        <w:tc>
          <w:tcPr>
            <w:tcW w:w="3322" w:type="dxa"/>
            <w:vAlign w:val="center"/>
          </w:tcPr>
          <w:p w14:paraId="32EDC87D">
            <w:r>
              <w:rPr>
                <w:rFonts w:hint="eastAsia"/>
              </w:rPr>
              <w:t>基金管理人的子公司</w:t>
            </w:r>
          </w:p>
        </w:tc>
      </w:tr>
      <w:tr w14:paraId="308C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DF543B">
            <w:r>
              <w:rPr>
                <w:rFonts w:hint="eastAsia"/>
              </w:rPr>
              <w:t>南方上证科创板综合交易型开放式指数证券投资基金联接基金(“南方上证科创板综合ETF联接”)</w:t>
            </w:r>
          </w:p>
        </w:tc>
        <w:tc>
          <w:tcPr>
            <w:tcW w:w="3322" w:type="dxa"/>
            <w:vAlign w:val="center"/>
          </w:tcPr>
          <w:p w14:paraId="31546CEF">
            <w:r>
              <w:rPr>
                <w:rFonts w:hint="eastAsia"/>
              </w:rPr>
              <w:t>本基金的基金管理人管理的其他基金</w:t>
            </w:r>
          </w:p>
        </w:tc>
      </w:tr>
    </w:tbl>
    <w:p w14:paraId="4FCF64D3">
      <w:pPr>
        <w:pStyle w:val="47"/>
        <w:rPr>
          <w:rFonts w:hint="eastAsia"/>
        </w:rPr>
      </w:pPr>
      <w:r>
        <w:rPr>
          <w:rFonts w:hint="eastAsia"/>
        </w:rPr>
        <w:t>注：下述关联交易均在正常业务范围内按一般商业条款订立。</w:t>
      </w:r>
    </w:p>
    <w:p w14:paraId="2D9ADA83">
      <w:pPr>
        <w:pStyle w:val="28"/>
      </w:pPr>
      <w:bookmarkStart w:id="105" w:name="_Toc105"/>
      <w:r>
        <w:t>本报告期及上年度可比期间的关联方交易</w:t>
      </w:r>
      <w:bookmarkEnd w:id="105"/>
    </w:p>
    <w:p w14:paraId="723887BF">
      <w:pPr>
        <w:pStyle w:val="35"/>
      </w:pPr>
      <w:bookmarkStart w:id="106" w:name="_Toc106"/>
      <w:r>
        <w:t>通过关联方交易单元进行的交易</w:t>
      </w:r>
      <w:bookmarkEnd w:id="106"/>
    </w:p>
    <w:p w14:paraId="4C7BA55C">
      <w:pPr>
        <w:pStyle w:val="36"/>
      </w:pPr>
      <w:bookmarkStart w:id="107" w:name="_Toc107"/>
      <w:r>
        <w:t>股票交易</w:t>
      </w:r>
      <w:bookmarkEnd w:id="107"/>
    </w:p>
    <w:p w14:paraId="28FA7C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69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DEE7D19">
            <w:pPr>
              <w:jc w:val="center"/>
            </w:pPr>
            <w:r>
              <w:rPr>
                <w:rFonts w:hint="eastAsia"/>
                <w:b/>
              </w:rPr>
              <w:t>关联方名称</w:t>
            </w:r>
          </w:p>
        </w:tc>
        <w:tc>
          <w:tcPr>
            <w:tcW w:w="2768" w:type="dxa"/>
            <w:gridSpan w:val="2"/>
            <w:shd w:val="clear" w:color="auto" w:fill="BFBFBF"/>
            <w:vAlign w:val="center"/>
          </w:tcPr>
          <w:p w14:paraId="38684491">
            <w:pPr>
              <w:jc w:val="center"/>
            </w:pPr>
            <w:r>
              <w:rPr>
                <w:rFonts w:hint="eastAsia"/>
                <w:b/>
              </w:rPr>
              <w:t>本期2025年2月26日（基金合同生效日）至2025年12月31日</w:t>
            </w:r>
          </w:p>
        </w:tc>
      </w:tr>
      <w:tr w14:paraId="3CE0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A89DE1"/>
        </w:tc>
        <w:tc>
          <w:tcPr>
            <w:tcW w:w="2768" w:type="dxa"/>
            <w:shd w:val="clear" w:color="auto" w:fill="BFBFBF"/>
            <w:vAlign w:val="center"/>
          </w:tcPr>
          <w:p w14:paraId="7B9EE9B0">
            <w:pPr>
              <w:jc w:val="center"/>
            </w:pPr>
            <w:r>
              <w:rPr>
                <w:rFonts w:hint="eastAsia"/>
                <w:b/>
              </w:rPr>
              <w:t>成交金额</w:t>
            </w:r>
          </w:p>
        </w:tc>
        <w:tc>
          <w:tcPr>
            <w:tcW w:w="2768" w:type="dxa"/>
            <w:shd w:val="clear" w:color="auto" w:fill="BFBFBF"/>
            <w:vAlign w:val="center"/>
          </w:tcPr>
          <w:p w14:paraId="13F94F0E">
            <w:pPr>
              <w:jc w:val="center"/>
              <w:rPr>
                <w:rFonts w:hint="eastAsia"/>
                <w:b/>
              </w:rPr>
            </w:pPr>
            <w:r>
              <w:rPr>
                <w:rFonts w:hint="eastAsia"/>
                <w:b/>
              </w:rPr>
              <w:t>占当期股票
</w:t>
            </w:r>
            <w:r>
              <w:rPr>
                <w:rFonts w:hint="eastAsia"/>
                <w:b/>
              </w:rPr>
              <w:br w:type="textWrapping"/>
            </w:r>
            <w:r>
              <w:rPr>
                <w:rFonts w:hint="eastAsia"/>
                <w:b/>
              </w:rPr>
              <w:t>成交总额的比例</w:t>
            </w:r>
          </w:p>
        </w:tc>
      </w:tr>
      <w:tr w14:paraId="6385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4A16E">
            <w:r>
              <w:rPr>
                <w:rFonts w:hint="eastAsia"/>
              </w:rPr>
              <w:t>华泰证券</w:t>
            </w:r>
          </w:p>
        </w:tc>
        <w:tc>
          <w:tcPr>
            <w:tcW w:w="2768" w:type="dxa"/>
            <w:vAlign w:val="center"/>
          </w:tcPr>
          <w:p w14:paraId="54A08390">
            <w:pPr>
              <w:jc w:val="right"/>
            </w:pPr>
            <w:r>
              <w:rPr>
                <w:rFonts w:hint="eastAsia"/>
              </w:rPr>
              <w:t>2,338,831,305.91</w:t>
            </w:r>
          </w:p>
        </w:tc>
        <w:tc>
          <w:tcPr>
            <w:tcW w:w="2768" w:type="dxa"/>
            <w:vAlign w:val="center"/>
          </w:tcPr>
          <w:p w14:paraId="69EA6D67">
            <w:pPr>
              <w:jc w:val="right"/>
            </w:pPr>
            <w:r>
              <w:rPr>
                <w:rFonts w:hint="eastAsia"/>
              </w:rPr>
              <w:t>100.00%</w:t>
            </w:r>
          </w:p>
        </w:tc>
      </w:tr>
    </w:tbl>
    <w:p w14:paraId="1006CED4">
      <w:pPr>
        <w:pStyle w:val="36"/>
      </w:pPr>
      <w:bookmarkStart w:id="108" w:name="_Toc108"/>
      <w:r>
        <w:t>债券交易</w:t>
      </w:r>
      <w:bookmarkEnd w:id="108"/>
    </w:p>
    <w:p w14:paraId="74A76A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4010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AE96ABD">
            <w:pPr>
              <w:jc w:val="center"/>
            </w:pPr>
            <w:r>
              <w:rPr>
                <w:rFonts w:hint="eastAsia"/>
                <w:b/>
              </w:rPr>
              <w:t>关联方名称</w:t>
            </w:r>
          </w:p>
        </w:tc>
        <w:tc>
          <w:tcPr>
            <w:tcW w:w="3322" w:type="dxa"/>
            <w:gridSpan w:val="2"/>
            <w:shd w:val="clear" w:color="auto" w:fill="BFBFBF"/>
            <w:vAlign w:val="center"/>
          </w:tcPr>
          <w:p w14:paraId="19A4E328">
            <w:pPr>
              <w:jc w:val="center"/>
            </w:pPr>
            <w:r>
              <w:rPr>
                <w:rFonts w:hint="eastAsia"/>
                <w:b/>
              </w:rPr>
              <w:t>本期2025年2月26日（基金合同生效日）至2025年12月31日</w:t>
            </w:r>
          </w:p>
        </w:tc>
      </w:tr>
      <w:tr w14:paraId="21B3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6967F6"/>
        </w:tc>
        <w:tc>
          <w:tcPr>
            <w:tcW w:w="3322" w:type="dxa"/>
            <w:shd w:val="clear" w:color="auto" w:fill="BFBFBF"/>
            <w:vAlign w:val="center"/>
          </w:tcPr>
          <w:p w14:paraId="3BF804F6">
            <w:pPr>
              <w:jc w:val="center"/>
            </w:pPr>
            <w:r>
              <w:rPr>
                <w:rFonts w:hint="eastAsia"/>
                <w:b/>
              </w:rPr>
              <w:t>成交金额</w:t>
            </w:r>
          </w:p>
        </w:tc>
        <w:tc>
          <w:tcPr>
            <w:tcW w:w="3322" w:type="dxa"/>
            <w:shd w:val="clear" w:color="auto" w:fill="BFBFBF"/>
            <w:vAlign w:val="center"/>
          </w:tcPr>
          <w:p w14:paraId="6FC3F93B">
            <w:pPr>
              <w:jc w:val="center"/>
            </w:pPr>
            <w:r>
              <w:rPr>
                <w:rFonts w:hint="eastAsia"/>
                <w:b/>
              </w:rPr>
              <w:t>占当期债券成交总额的比例</w:t>
            </w:r>
          </w:p>
        </w:tc>
      </w:tr>
      <w:tr w14:paraId="611F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1D58D1">
            <w:r>
              <w:rPr>
                <w:rFonts w:hint="eastAsia"/>
              </w:rPr>
              <w:t>华泰证券</w:t>
            </w:r>
          </w:p>
        </w:tc>
        <w:tc>
          <w:tcPr>
            <w:tcW w:w="3322" w:type="dxa"/>
            <w:vAlign w:val="center"/>
          </w:tcPr>
          <w:p w14:paraId="325D74E4">
            <w:pPr>
              <w:jc w:val="right"/>
            </w:pPr>
            <w:r>
              <w:rPr>
                <w:rFonts w:hint="eastAsia"/>
              </w:rPr>
              <w:t>938,635.78</w:t>
            </w:r>
          </w:p>
        </w:tc>
        <w:tc>
          <w:tcPr>
            <w:tcW w:w="3322" w:type="dxa"/>
            <w:vAlign w:val="center"/>
          </w:tcPr>
          <w:p w14:paraId="6A8D85D6">
            <w:pPr>
              <w:jc w:val="right"/>
            </w:pPr>
            <w:r>
              <w:rPr>
                <w:rFonts w:hint="eastAsia"/>
              </w:rPr>
              <w:t>100.00%</w:t>
            </w:r>
          </w:p>
        </w:tc>
      </w:tr>
    </w:tbl>
    <w:p w14:paraId="09588BC7">
      <w:pPr>
        <w:pStyle w:val="36"/>
      </w:pPr>
      <w:bookmarkStart w:id="109" w:name="_Toc109"/>
      <w:r>
        <w:t>债券回购交易</w:t>
      </w:r>
      <w:bookmarkEnd w:id="109"/>
    </w:p>
    <w:p w14:paraId="07F6EBB0">
      <w:pPr>
        <w:pStyle w:val="18"/>
        <w:rPr>
          <w:rFonts w:hint="eastAsia"/>
        </w:rPr>
      </w:pPr>
      <w:r>
        <w:rPr>
          <w:rFonts w:hint="eastAsia"/>
        </w:rPr>
        <w:t>无。</w:t>
      </w:r>
    </w:p>
    <w:p w14:paraId="3E665850">
      <w:pPr>
        <w:pStyle w:val="36"/>
      </w:pPr>
      <w:bookmarkStart w:id="110" w:name="_Toc110"/>
      <w:r>
        <w:t>基金交易</w:t>
      </w:r>
      <w:bookmarkEnd w:id="110"/>
    </w:p>
    <w:p w14:paraId="3A988E6C">
      <w:pPr>
        <w:pStyle w:val="18"/>
        <w:rPr>
          <w:rFonts w:hint="eastAsia"/>
        </w:rPr>
      </w:pPr>
      <w:r>
        <w:rPr>
          <w:rFonts w:hint="eastAsia"/>
        </w:rPr>
        <w:t>无。</w:t>
      </w:r>
    </w:p>
    <w:p w14:paraId="570F309F">
      <w:pPr>
        <w:pStyle w:val="36"/>
      </w:pPr>
      <w:bookmarkStart w:id="111" w:name="_Toc111"/>
      <w:r>
        <w:t>权证交易</w:t>
      </w:r>
      <w:bookmarkEnd w:id="111"/>
    </w:p>
    <w:p w14:paraId="073C666C">
      <w:pPr>
        <w:pStyle w:val="18"/>
        <w:rPr>
          <w:rFonts w:hint="eastAsia"/>
        </w:rPr>
      </w:pPr>
      <w:r>
        <w:rPr>
          <w:rFonts w:hint="eastAsia"/>
        </w:rPr>
        <w:t>无。</w:t>
      </w:r>
    </w:p>
    <w:p w14:paraId="07B96569">
      <w:pPr>
        <w:pStyle w:val="36"/>
      </w:pPr>
      <w:bookmarkStart w:id="112" w:name="_Toc112"/>
      <w:r>
        <w:t>应支付关联方的佣金</w:t>
      </w:r>
      <w:bookmarkEnd w:id="112"/>
    </w:p>
    <w:p w14:paraId="11965C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44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EBCBDC6">
            <w:pPr>
              <w:jc w:val="center"/>
            </w:pPr>
            <w:r>
              <w:rPr>
                <w:rFonts w:hint="eastAsia"/>
                <w:b/>
              </w:rPr>
              <w:t>关联方名称</w:t>
            </w:r>
          </w:p>
        </w:tc>
        <w:tc>
          <w:tcPr>
            <w:tcW w:w="1661" w:type="dxa"/>
            <w:gridSpan w:val="4"/>
            <w:shd w:val="clear" w:color="auto" w:fill="BFBFBF"/>
            <w:vAlign w:val="center"/>
          </w:tcPr>
          <w:p w14:paraId="369ED6BA">
            <w:pPr>
              <w:jc w:val="center"/>
            </w:pPr>
            <w:r>
              <w:rPr>
                <w:rFonts w:hint="eastAsia"/>
                <w:b/>
              </w:rPr>
              <w:t>本期2025年2月26日（基金合同生效日）至2025年12月31日</w:t>
            </w:r>
          </w:p>
        </w:tc>
      </w:tr>
      <w:tr w14:paraId="4D71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772217"/>
        </w:tc>
        <w:tc>
          <w:tcPr>
            <w:tcW w:w="1661" w:type="dxa"/>
            <w:shd w:val="clear" w:color="auto" w:fill="BFBFBF"/>
            <w:vAlign w:val="center"/>
          </w:tcPr>
          <w:p w14:paraId="6BEE0979">
            <w:pPr>
              <w:jc w:val="center"/>
            </w:pPr>
            <w:r>
              <w:rPr>
                <w:rFonts w:hint="eastAsia"/>
                <w:b/>
              </w:rPr>
              <w:t>当期佣金</w:t>
            </w:r>
          </w:p>
        </w:tc>
        <w:tc>
          <w:tcPr>
            <w:tcW w:w="1661" w:type="dxa"/>
            <w:shd w:val="clear" w:color="auto" w:fill="BFBFBF"/>
            <w:vAlign w:val="center"/>
          </w:tcPr>
          <w:p w14:paraId="4F819EE2">
            <w:pPr>
              <w:jc w:val="center"/>
            </w:pPr>
            <w:r>
              <w:rPr>
                <w:rFonts w:hint="eastAsia"/>
                <w:b/>
              </w:rPr>
              <w:t>占当期佣金总量的比例</w:t>
            </w:r>
          </w:p>
        </w:tc>
        <w:tc>
          <w:tcPr>
            <w:tcW w:w="1661" w:type="dxa"/>
            <w:shd w:val="clear" w:color="auto" w:fill="BFBFBF"/>
            <w:vAlign w:val="center"/>
          </w:tcPr>
          <w:p w14:paraId="7A03BBBA">
            <w:pPr>
              <w:jc w:val="center"/>
            </w:pPr>
            <w:r>
              <w:rPr>
                <w:rFonts w:hint="eastAsia"/>
                <w:b/>
              </w:rPr>
              <w:t>期末应付佣金余额</w:t>
            </w:r>
          </w:p>
        </w:tc>
        <w:tc>
          <w:tcPr>
            <w:tcW w:w="1661" w:type="dxa"/>
            <w:shd w:val="clear" w:color="auto" w:fill="BFBFBF"/>
            <w:vAlign w:val="center"/>
          </w:tcPr>
          <w:p w14:paraId="3F8D1822">
            <w:pPr>
              <w:jc w:val="center"/>
            </w:pPr>
            <w:r>
              <w:rPr>
                <w:rFonts w:hint="eastAsia"/>
                <w:b/>
              </w:rPr>
              <w:t>占期末应付佣金总额的比例</w:t>
            </w:r>
          </w:p>
        </w:tc>
      </w:tr>
      <w:tr w14:paraId="53FB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77277">
            <w:r>
              <w:rPr>
                <w:rFonts w:hint="eastAsia"/>
              </w:rPr>
              <w:t>华泰证券</w:t>
            </w:r>
          </w:p>
        </w:tc>
        <w:tc>
          <w:tcPr>
            <w:tcW w:w="1661" w:type="dxa"/>
            <w:vAlign w:val="center"/>
          </w:tcPr>
          <w:p w14:paraId="2213A805">
            <w:pPr>
              <w:jc w:val="right"/>
            </w:pPr>
            <w:r>
              <w:rPr>
                <w:rFonts w:hint="eastAsia"/>
              </w:rPr>
              <w:t>233,884.15</w:t>
            </w:r>
          </w:p>
        </w:tc>
        <w:tc>
          <w:tcPr>
            <w:tcW w:w="1661" w:type="dxa"/>
            <w:vAlign w:val="center"/>
          </w:tcPr>
          <w:p w14:paraId="787F9223">
            <w:pPr>
              <w:jc w:val="right"/>
            </w:pPr>
            <w:r>
              <w:rPr>
                <w:rFonts w:hint="eastAsia"/>
              </w:rPr>
              <w:t>100.00%</w:t>
            </w:r>
          </w:p>
        </w:tc>
        <w:tc>
          <w:tcPr>
            <w:tcW w:w="1661" w:type="dxa"/>
            <w:vAlign w:val="center"/>
          </w:tcPr>
          <w:p w14:paraId="0047501C">
            <w:pPr>
              <w:jc w:val="right"/>
            </w:pPr>
            <w:r>
              <w:rPr>
                <w:rFonts w:hint="eastAsia"/>
              </w:rPr>
              <w:t>-</w:t>
            </w:r>
          </w:p>
        </w:tc>
        <w:tc>
          <w:tcPr>
            <w:tcW w:w="1661" w:type="dxa"/>
            <w:vAlign w:val="center"/>
          </w:tcPr>
          <w:p w14:paraId="4CAED5B1">
            <w:pPr>
              <w:jc w:val="right"/>
            </w:pPr>
            <w:r>
              <w:rPr>
                <w:rFonts w:hint="eastAsia"/>
              </w:rPr>
              <w:t>-</w:t>
            </w:r>
          </w:p>
        </w:tc>
      </w:tr>
    </w:tbl>
    <w:p w14:paraId="74018DFB">
      <w:pPr>
        <w:pStyle w:val="47"/>
        <w:rPr>
          <w:rFonts w:hint="eastAsia"/>
        </w:rPr>
      </w:pPr>
      <w:r>
        <w:rPr>
          <w:rFonts w:hint="eastAsia"/>
        </w:rPr>
        <w:t>注：1.上述佣金费率参考市场价格确定。</w:t>
      </w:r>
    </w:p>
    <w:p w14:paraId="6273552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D219E0C">
      <w:pPr>
        <w:pStyle w:val="35"/>
      </w:pPr>
      <w:bookmarkStart w:id="113" w:name="_Toc113"/>
      <w:r>
        <w:t>关联方报酬</w:t>
      </w:r>
      <w:bookmarkEnd w:id="113"/>
    </w:p>
    <w:p w14:paraId="767037EB">
      <w:pPr>
        <w:pStyle w:val="36"/>
      </w:pPr>
      <w:bookmarkStart w:id="114" w:name="_Toc114"/>
      <w:r>
        <w:t>基金管理费</w:t>
      </w:r>
      <w:bookmarkEnd w:id="114"/>
    </w:p>
    <w:p w14:paraId="0E638B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80F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41186DD5">
            <w:pPr>
              <w:jc w:val="center"/>
            </w:pPr>
            <w:r>
              <w:rPr>
                <w:rFonts w:hint="eastAsia"/>
                <w:b/>
              </w:rPr>
              <w:t>项目</w:t>
            </w:r>
          </w:p>
        </w:tc>
        <w:tc>
          <w:tcPr>
            <w:tcW w:w="3599" w:type="dxa"/>
            <w:shd w:val="clear" w:color="auto" w:fill="BFBFBF"/>
            <w:vAlign w:val="center"/>
          </w:tcPr>
          <w:p w14:paraId="668C6B3D">
            <w:pPr>
              <w:jc w:val="center"/>
            </w:pPr>
            <w:r>
              <w:rPr>
                <w:rFonts w:hint="eastAsia"/>
                <w:b/>
              </w:rPr>
              <w:t>本期2025年2月26日（基金合同生效日）至2025年12月31日</w:t>
            </w:r>
          </w:p>
        </w:tc>
      </w:tr>
      <w:tr w14:paraId="2878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68F6719">
            <w:r>
              <w:rPr>
                <w:rFonts w:hint="eastAsia"/>
              </w:rPr>
              <w:t>当期发生的基金应支付的管理费</w:t>
            </w:r>
          </w:p>
        </w:tc>
        <w:tc>
          <w:tcPr>
            <w:tcW w:w="3599" w:type="dxa"/>
            <w:vAlign w:val="center"/>
          </w:tcPr>
          <w:p w14:paraId="4999B688">
            <w:pPr>
              <w:jc w:val="right"/>
            </w:pPr>
            <w:r>
              <w:rPr>
                <w:rFonts w:hint="eastAsia"/>
              </w:rPr>
              <w:t>788,905.54</w:t>
            </w:r>
          </w:p>
        </w:tc>
      </w:tr>
      <w:tr w14:paraId="09CB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BAF2B68">
            <w:r>
              <w:rPr>
                <w:rFonts w:hint="eastAsia"/>
              </w:rPr>
              <w:t>其中：应支付销售机构的客户维护费</w:t>
            </w:r>
          </w:p>
        </w:tc>
        <w:tc>
          <w:tcPr>
            <w:tcW w:w="3599" w:type="dxa"/>
            <w:vAlign w:val="center"/>
          </w:tcPr>
          <w:p w14:paraId="1EB07006">
            <w:pPr>
              <w:jc w:val="right"/>
            </w:pPr>
            <w:r>
              <w:rPr>
                <w:rFonts w:hint="eastAsia"/>
              </w:rPr>
              <w:t>234,636.22</w:t>
            </w:r>
          </w:p>
        </w:tc>
      </w:tr>
      <w:tr w14:paraId="0BC9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A92006E">
            <w:r>
              <w:rPr>
                <w:rFonts w:hint="eastAsia"/>
              </w:rPr>
              <w:t xml:space="preserve">      应支付基金管理人的净管理费</w:t>
            </w:r>
          </w:p>
        </w:tc>
        <w:tc>
          <w:tcPr>
            <w:tcW w:w="3599" w:type="dxa"/>
            <w:vAlign w:val="center"/>
          </w:tcPr>
          <w:p w14:paraId="0294DB00">
            <w:pPr>
              <w:jc w:val="right"/>
            </w:pPr>
            <w:r>
              <w:rPr>
                <w:rFonts w:hint="eastAsia"/>
              </w:rPr>
              <w:t>554,269.32</w:t>
            </w:r>
          </w:p>
        </w:tc>
      </w:tr>
    </w:tbl>
    <w:p w14:paraId="12741E9A">
      <w:pPr>
        <w:pStyle w:val="47"/>
        <w:rPr>
          <w:rFonts w:hint="eastAsia"/>
        </w:rPr>
      </w:pPr>
      <w:r>
        <w:rPr>
          <w:rFonts w:hint="eastAsia"/>
        </w:rPr>
        <w:t>注：支付基金管理人南方基金的管理人报酬按前一日基金资产净值0.15%的年费率计提，逐日累计至每月月底，按月支付。其计算公式为：日管理人报酬＝前一日基金资产净值×0.15%÷当年天数。</w:t>
      </w:r>
    </w:p>
    <w:p w14:paraId="4128670C">
      <w:pPr>
        <w:pStyle w:val="36"/>
      </w:pPr>
      <w:bookmarkStart w:id="115" w:name="_Toc115"/>
      <w:r>
        <w:t>基金托管费</w:t>
      </w:r>
      <w:bookmarkEnd w:id="115"/>
    </w:p>
    <w:p w14:paraId="2DB789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1C43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0D84CF11">
            <w:pPr>
              <w:jc w:val="center"/>
            </w:pPr>
            <w:r>
              <w:rPr>
                <w:rFonts w:hint="eastAsia"/>
                <w:b/>
              </w:rPr>
              <w:t>项目</w:t>
            </w:r>
          </w:p>
        </w:tc>
        <w:tc>
          <w:tcPr>
            <w:tcW w:w="3599" w:type="dxa"/>
            <w:shd w:val="clear" w:color="auto" w:fill="BFBFBF"/>
            <w:vAlign w:val="center"/>
          </w:tcPr>
          <w:p w14:paraId="018B9B38">
            <w:pPr>
              <w:jc w:val="center"/>
            </w:pPr>
            <w:r>
              <w:rPr>
                <w:rFonts w:hint="eastAsia"/>
                <w:b/>
              </w:rPr>
              <w:t>本期2025年2月26日（基金合同生效日）至2025年12月31日</w:t>
            </w:r>
          </w:p>
        </w:tc>
      </w:tr>
      <w:tr w14:paraId="413F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4C54F18">
            <w:r>
              <w:rPr>
                <w:rFonts w:hint="eastAsia"/>
              </w:rPr>
              <w:t>当期发生的基金应支付的托管费</w:t>
            </w:r>
          </w:p>
        </w:tc>
        <w:tc>
          <w:tcPr>
            <w:tcW w:w="3599" w:type="dxa"/>
            <w:vAlign w:val="center"/>
          </w:tcPr>
          <w:p w14:paraId="0D57D0D4">
            <w:pPr>
              <w:jc w:val="right"/>
            </w:pPr>
            <w:r>
              <w:rPr>
                <w:rFonts w:hint="eastAsia"/>
              </w:rPr>
              <w:t>262,968.51</w:t>
            </w:r>
          </w:p>
        </w:tc>
      </w:tr>
    </w:tbl>
    <w:p w14:paraId="11039B48">
      <w:pPr>
        <w:pStyle w:val="47"/>
        <w:rPr>
          <w:rFonts w:hint="eastAsia"/>
        </w:rPr>
      </w:pPr>
      <w:r>
        <w:rPr>
          <w:rFonts w:hint="eastAsia"/>
        </w:rPr>
        <w:t>注：支付基金托管人的托管费按前一日基金资产净值0.05%的年费率计提，逐日累计至每月月底，按月支付。其计算公式为：日托管费＝前一日基金资产净值×0.05%÷当年天数。</w:t>
      </w:r>
    </w:p>
    <w:p w14:paraId="48EFCAB3">
      <w:pPr>
        <w:pStyle w:val="36"/>
      </w:pPr>
      <w:bookmarkStart w:id="116" w:name="_Toc116"/>
      <w:r>
        <w:t>销售服务费</w:t>
      </w:r>
      <w:bookmarkEnd w:id="116"/>
    </w:p>
    <w:p w14:paraId="0284E753">
      <w:pPr>
        <w:pStyle w:val="18"/>
        <w:rPr>
          <w:rFonts w:hint="eastAsia"/>
        </w:rPr>
      </w:pPr>
      <w:r>
        <w:rPr>
          <w:rFonts w:hint="eastAsia"/>
        </w:rPr>
        <w:t>无。</w:t>
      </w:r>
    </w:p>
    <w:p w14:paraId="033B5744">
      <w:pPr>
        <w:pStyle w:val="35"/>
      </w:pPr>
      <w:bookmarkStart w:id="117" w:name="_Toc117"/>
      <w:r>
        <w:t>与关联方进行银行间同业市场的债券（含回购）交易</w:t>
      </w:r>
      <w:bookmarkEnd w:id="117"/>
    </w:p>
    <w:p w14:paraId="2D001404">
      <w:pPr>
        <w:pStyle w:val="18"/>
        <w:rPr>
          <w:rFonts w:hint="eastAsia"/>
        </w:rPr>
      </w:pPr>
      <w:r>
        <w:rPr>
          <w:rFonts w:hint="eastAsia"/>
        </w:rPr>
        <w:t>无。</w:t>
      </w:r>
    </w:p>
    <w:p w14:paraId="6BBEFE3F">
      <w:pPr>
        <w:pStyle w:val="35"/>
      </w:pPr>
      <w:bookmarkStart w:id="118" w:name="_Toc118"/>
      <w:r>
        <w:t>报告期内转融通证券出借业务发生重大关联交易事项的说明</w:t>
      </w:r>
      <w:bookmarkEnd w:id="118"/>
    </w:p>
    <w:p w14:paraId="03D34B7D">
      <w:pPr>
        <w:pStyle w:val="36"/>
      </w:pPr>
      <w:bookmarkStart w:id="119" w:name="_Toc119"/>
      <w:r>
        <w:t>与关联方通过约定申报方式进行的适用固定期限费率的证券出借业务的情况</w:t>
      </w:r>
      <w:bookmarkEnd w:id="119"/>
    </w:p>
    <w:p w14:paraId="17BFE8B5">
      <w:pPr>
        <w:pStyle w:val="18"/>
        <w:rPr>
          <w:rFonts w:hint="eastAsia"/>
        </w:rPr>
      </w:pPr>
      <w:r>
        <w:rPr>
          <w:rFonts w:hint="eastAsia"/>
        </w:rPr>
        <w:t>无。</w:t>
      </w:r>
    </w:p>
    <w:p w14:paraId="25027E3E">
      <w:pPr>
        <w:pStyle w:val="36"/>
      </w:pPr>
      <w:bookmarkStart w:id="120" w:name="_Toc120"/>
      <w:r>
        <w:t>与关联方通过约定申报方式进行的适用市场化期限费率的证券出借业务的情况</w:t>
      </w:r>
      <w:bookmarkEnd w:id="120"/>
    </w:p>
    <w:p w14:paraId="445F00B6">
      <w:pPr>
        <w:pStyle w:val="18"/>
        <w:rPr>
          <w:rFonts w:hint="eastAsia"/>
        </w:rPr>
      </w:pPr>
      <w:r>
        <w:rPr>
          <w:rFonts w:hint="eastAsia"/>
        </w:rPr>
        <w:t>无。</w:t>
      </w:r>
    </w:p>
    <w:p w14:paraId="1BD34E49">
      <w:pPr>
        <w:pStyle w:val="35"/>
      </w:pPr>
      <w:bookmarkStart w:id="121" w:name="_Toc121"/>
      <w:r>
        <w:t>各关联方投资本基金的情况</w:t>
      </w:r>
      <w:bookmarkEnd w:id="121"/>
    </w:p>
    <w:p w14:paraId="38E06955">
      <w:pPr>
        <w:pStyle w:val="36"/>
      </w:pPr>
      <w:bookmarkStart w:id="122" w:name="_Toc122"/>
      <w:r>
        <w:t>报告期内基金管理人运用固有资金投资本基金的情况</w:t>
      </w:r>
      <w:bookmarkEnd w:id="122"/>
    </w:p>
    <w:p w14:paraId="3C7E5D66">
      <w:pPr>
        <w:pStyle w:val="18"/>
        <w:rPr>
          <w:rFonts w:hint="eastAsia"/>
        </w:rPr>
      </w:pPr>
      <w:r>
        <w:rPr>
          <w:rFonts w:hint="eastAsia"/>
        </w:rPr>
        <w:t>无。</w:t>
      </w:r>
    </w:p>
    <w:p w14:paraId="3DA5DC1C">
      <w:pPr>
        <w:pStyle w:val="36"/>
      </w:pPr>
      <w:bookmarkStart w:id="123" w:name="_Toc123"/>
      <w:r>
        <w:t>报告期末除基金管理人之外的其他关联方投资本基金的情况</w:t>
      </w:r>
      <w:bookmarkEnd w:id="123"/>
    </w:p>
    <w:p w14:paraId="57CC1AF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44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95F8780">
            <w:pPr>
              <w:jc w:val="center"/>
            </w:pPr>
            <w:r>
              <w:rPr>
                <w:rFonts w:hint="eastAsia"/>
                <w:b/>
              </w:rPr>
              <w:t>关联方名称</w:t>
            </w:r>
          </w:p>
        </w:tc>
        <w:tc>
          <w:tcPr>
            <w:tcW w:w="2768" w:type="dxa"/>
            <w:gridSpan w:val="2"/>
            <w:shd w:val="clear" w:color="auto" w:fill="BFBFBF"/>
            <w:vAlign w:val="center"/>
          </w:tcPr>
          <w:p w14:paraId="2E1086DB">
            <w:pPr>
              <w:jc w:val="center"/>
            </w:pPr>
            <w:r>
              <w:rPr>
                <w:rFonts w:hint="eastAsia"/>
                <w:b/>
              </w:rPr>
              <w:t>本期末2025年12月31日</w:t>
            </w:r>
          </w:p>
        </w:tc>
      </w:tr>
      <w:tr w14:paraId="3C68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D5FAEDA"/>
        </w:tc>
        <w:tc>
          <w:tcPr>
            <w:tcW w:w="2768" w:type="dxa"/>
            <w:shd w:val="clear" w:color="auto" w:fill="BFBFBF"/>
            <w:vAlign w:val="center"/>
          </w:tcPr>
          <w:p w14:paraId="4EBCD15C">
            <w:pPr>
              <w:jc w:val="center"/>
            </w:pPr>
            <w:r>
              <w:rPr>
                <w:rFonts w:hint="eastAsia"/>
                <w:b/>
              </w:rPr>
              <w:t>持有的基金份额</w:t>
            </w:r>
          </w:p>
        </w:tc>
        <w:tc>
          <w:tcPr>
            <w:tcW w:w="2768" w:type="dxa"/>
            <w:shd w:val="clear" w:color="auto" w:fill="BFBFBF"/>
            <w:vAlign w:val="center"/>
          </w:tcPr>
          <w:p w14:paraId="4672B599">
            <w:pPr>
              <w:jc w:val="center"/>
            </w:pPr>
            <w:r>
              <w:rPr>
                <w:rFonts w:hint="eastAsia"/>
                <w:b/>
              </w:rPr>
              <w:t>持有的基金份额占基金总份额的比例</w:t>
            </w:r>
          </w:p>
        </w:tc>
      </w:tr>
      <w:tr w14:paraId="730C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3C5FD">
            <w:r>
              <w:rPr>
                <w:rFonts w:hint="eastAsia"/>
              </w:rPr>
              <w:t>华泰证券股份有限公司</w:t>
            </w:r>
          </w:p>
        </w:tc>
        <w:tc>
          <w:tcPr>
            <w:tcW w:w="2768" w:type="dxa"/>
            <w:vAlign w:val="center"/>
          </w:tcPr>
          <w:p w14:paraId="4BC841FD">
            <w:pPr>
              <w:jc w:val="right"/>
            </w:pPr>
            <w:r>
              <w:rPr>
                <w:rFonts w:hint="eastAsia"/>
              </w:rPr>
              <w:t>3,000,002.00</w:t>
            </w:r>
          </w:p>
        </w:tc>
        <w:tc>
          <w:tcPr>
            <w:tcW w:w="2768" w:type="dxa"/>
            <w:vAlign w:val="center"/>
          </w:tcPr>
          <w:p w14:paraId="392BD1C7">
            <w:pPr>
              <w:jc w:val="right"/>
            </w:pPr>
            <w:r>
              <w:rPr>
                <w:rFonts w:hint="eastAsia"/>
              </w:rPr>
              <w:t>0.85%</w:t>
            </w:r>
          </w:p>
        </w:tc>
      </w:tr>
      <w:tr w14:paraId="14FB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89273">
            <w:r>
              <w:rPr>
                <w:rFonts w:hint="eastAsia"/>
              </w:rPr>
              <w:t>招商银行股份有限公司－南方上证科创板综合交易型开放式指数证券投资基金联接基金</w:t>
            </w:r>
          </w:p>
        </w:tc>
        <w:tc>
          <w:tcPr>
            <w:tcW w:w="2768" w:type="dxa"/>
            <w:vAlign w:val="center"/>
          </w:tcPr>
          <w:p w14:paraId="62241C4C">
            <w:pPr>
              <w:jc w:val="right"/>
            </w:pPr>
            <w:r>
              <w:rPr>
                <w:rFonts w:hint="eastAsia"/>
              </w:rPr>
              <w:t>207,530,700.00</w:t>
            </w:r>
          </w:p>
        </w:tc>
        <w:tc>
          <w:tcPr>
            <w:tcW w:w="2768" w:type="dxa"/>
            <w:vAlign w:val="center"/>
          </w:tcPr>
          <w:p w14:paraId="77EDA73F">
            <w:pPr>
              <w:jc w:val="right"/>
            </w:pPr>
            <w:r>
              <w:rPr>
                <w:rFonts w:hint="eastAsia"/>
              </w:rPr>
              <w:t>58.70%</w:t>
            </w:r>
          </w:p>
        </w:tc>
      </w:tr>
      <w:tr w14:paraId="126E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1C52F">
            <w:r>
              <w:rPr>
                <w:rFonts w:hint="eastAsia"/>
              </w:rPr>
              <w:t>兴业证券股份有限公司</w:t>
            </w:r>
          </w:p>
        </w:tc>
        <w:tc>
          <w:tcPr>
            <w:tcW w:w="2768" w:type="dxa"/>
            <w:vAlign w:val="center"/>
          </w:tcPr>
          <w:p w14:paraId="33B0D109">
            <w:pPr>
              <w:jc w:val="right"/>
            </w:pPr>
            <w:r>
              <w:rPr>
                <w:rFonts w:hint="eastAsia"/>
              </w:rPr>
              <w:t>2,021,600.00</w:t>
            </w:r>
          </w:p>
        </w:tc>
        <w:tc>
          <w:tcPr>
            <w:tcW w:w="2768" w:type="dxa"/>
            <w:vAlign w:val="center"/>
          </w:tcPr>
          <w:p w14:paraId="00B071AF">
            <w:pPr>
              <w:jc w:val="right"/>
            </w:pPr>
            <w:r>
              <w:rPr>
                <w:rFonts w:hint="eastAsia"/>
              </w:rPr>
              <w:t>0.57%</w:t>
            </w:r>
          </w:p>
        </w:tc>
      </w:tr>
    </w:tbl>
    <w:p w14:paraId="573820A7">
      <w:pPr>
        <w:pStyle w:val="35"/>
      </w:pPr>
      <w:bookmarkStart w:id="124" w:name="_Toc124"/>
      <w:r>
        <w:t>由关联方保管的银行存款余额及当期产生的利息收入</w:t>
      </w:r>
      <w:bookmarkEnd w:id="124"/>
    </w:p>
    <w:p w14:paraId="5FBB26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68BE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7339A7DC">
            <w:pPr>
              <w:jc w:val="center"/>
            </w:pPr>
            <w:r>
              <w:rPr>
                <w:rFonts w:hint="eastAsia"/>
                <w:b/>
              </w:rPr>
              <w:t>关联方名称</w:t>
            </w:r>
          </w:p>
        </w:tc>
        <w:tc>
          <w:tcPr>
            <w:tcW w:w="3294" w:type="dxa"/>
            <w:gridSpan w:val="2"/>
            <w:shd w:val="clear" w:color="auto" w:fill="BFBFBF"/>
            <w:vAlign w:val="center"/>
          </w:tcPr>
          <w:p w14:paraId="7CC27180">
            <w:pPr>
              <w:jc w:val="center"/>
            </w:pPr>
            <w:r>
              <w:rPr>
                <w:rFonts w:hint="eastAsia"/>
                <w:b/>
              </w:rPr>
              <w:t>本期2025年2月26日（基金合同生效日）至2025年12月31日</w:t>
            </w:r>
          </w:p>
        </w:tc>
      </w:tr>
      <w:tr w14:paraId="4DFF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40B968BD"/>
        </w:tc>
        <w:tc>
          <w:tcPr>
            <w:tcW w:w="3294" w:type="dxa"/>
            <w:shd w:val="clear" w:color="auto" w:fill="BFBFBF"/>
            <w:vAlign w:val="center"/>
          </w:tcPr>
          <w:p w14:paraId="38927810">
            <w:pPr>
              <w:jc w:val="center"/>
            </w:pPr>
            <w:r>
              <w:rPr>
                <w:rFonts w:hint="eastAsia"/>
                <w:b/>
              </w:rPr>
              <w:t>期末余额</w:t>
            </w:r>
          </w:p>
        </w:tc>
        <w:tc>
          <w:tcPr>
            <w:tcW w:w="3294" w:type="dxa"/>
            <w:shd w:val="clear" w:color="auto" w:fill="BFBFBF"/>
            <w:vAlign w:val="center"/>
          </w:tcPr>
          <w:p w14:paraId="5F8B935B">
            <w:pPr>
              <w:jc w:val="center"/>
            </w:pPr>
            <w:r>
              <w:rPr>
                <w:rFonts w:hint="eastAsia"/>
                <w:b/>
              </w:rPr>
              <w:t>当期利息收入</w:t>
            </w:r>
          </w:p>
        </w:tc>
      </w:tr>
      <w:tr w14:paraId="6AA4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1D462788">
            <w:r>
              <w:rPr>
                <w:rFonts w:hint="eastAsia"/>
              </w:rPr>
              <w:t>招商银行-银行存款</w:t>
            </w:r>
          </w:p>
        </w:tc>
        <w:tc>
          <w:tcPr>
            <w:tcW w:w="3294" w:type="dxa"/>
            <w:vAlign w:val="center"/>
          </w:tcPr>
          <w:p w14:paraId="6DCA654F">
            <w:pPr>
              <w:jc w:val="right"/>
            </w:pPr>
            <w:r>
              <w:rPr>
                <w:rFonts w:hint="eastAsia"/>
              </w:rPr>
              <w:t>108,730.33</w:t>
            </w:r>
          </w:p>
        </w:tc>
        <w:tc>
          <w:tcPr>
            <w:tcW w:w="3294" w:type="dxa"/>
            <w:vAlign w:val="center"/>
          </w:tcPr>
          <w:p w14:paraId="5797BE49">
            <w:pPr>
              <w:jc w:val="right"/>
            </w:pPr>
            <w:r>
              <w:rPr>
                <w:rFonts w:hint="eastAsia"/>
              </w:rPr>
              <w:t>15,217.58</w:t>
            </w:r>
          </w:p>
        </w:tc>
      </w:tr>
      <w:tr w14:paraId="322F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18EC9EAC">
            <w:r>
              <w:rPr>
                <w:rFonts w:hint="eastAsia"/>
              </w:rPr>
              <w:t>华泰证券-券商保证金</w:t>
            </w:r>
          </w:p>
        </w:tc>
        <w:tc>
          <w:tcPr>
            <w:tcW w:w="3294" w:type="dxa"/>
            <w:vAlign w:val="center"/>
          </w:tcPr>
          <w:p w14:paraId="103509DA">
            <w:pPr>
              <w:jc w:val="right"/>
            </w:pPr>
            <w:r>
              <w:rPr>
                <w:rFonts w:hint="eastAsia"/>
              </w:rPr>
              <w:t>212,671.62</w:t>
            </w:r>
          </w:p>
        </w:tc>
        <w:tc>
          <w:tcPr>
            <w:tcW w:w="3294" w:type="dxa"/>
            <w:vAlign w:val="center"/>
          </w:tcPr>
          <w:p w14:paraId="49683695">
            <w:pPr>
              <w:jc w:val="right"/>
            </w:pPr>
            <w:r>
              <w:rPr>
                <w:rFonts w:hint="eastAsia"/>
              </w:rPr>
              <w:t>9,267.01</w:t>
            </w:r>
          </w:p>
        </w:tc>
      </w:tr>
    </w:tbl>
    <w:p w14:paraId="34352EEE">
      <w:pPr>
        <w:pStyle w:val="47"/>
        <w:rPr>
          <w:rFonts w:hint="eastAsia"/>
        </w:rPr>
      </w:pPr>
      <w:r>
        <w:rPr>
          <w:rFonts w:hint="eastAsia"/>
        </w:rPr>
        <w:t>注：1.本基金的银行存款由基金托管人保管，按银行约定利率计息。</w:t>
      </w:r>
    </w:p>
    <w:p w14:paraId="4E5FF4E4">
      <w:pPr>
        <w:pStyle w:val="47"/>
        <w:rPr>
          <w:rFonts w:hint="eastAsia"/>
        </w:rPr>
      </w:pPr>
      <w:r>
        <w:tab/>
      </w:r>
      <w:r>
        <w:rPr>
          <w:rFonts w:hint="eastAsia"/>
        </w:rPr>
        <w:t>2.本基金的券商保证金为存放在证券经纪商基金专用证券账户的证券交易结算资金，按协议约定利率计息。</w:t>
      </w:r>
    </w:p>
    <w:p w14:paraId="08193AD8">
      <w:pPr>
        <w:pStyle w:val="35"/>
      </w:pPr>
      <w:bookmarkStart w:id="125" w:name="_Toc125"/>
      <w:r>
        <w:t>本基金在承销期内参与关联方承销证券的情况</w:t>
      </w:r>
      <w:bookmarkEnd w:id="125"/>
    </w:p>
    <w:p w14:paraId="022897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04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0811ECB">
            <w:pPr>
              <w:jc w:val="center"/>
            </w:pPr>
            <w:r>
              <w:rPr>
                <w:rFonts w:hint="eastAsia"/>
                <w:b/>
              </w:rPr>
              <w:t>本期2025年2月26日（基金合同生效日）至2025年12月31日</w:t>
            </w:r>
          </w:p>
        </w:tc>
      </w:tr>
      <w:tr w14:paraId="0EFD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0FC8E7E">
            <w:pPr>
              <w:jc w:val="center"/>
            </w:pPr>
            <w:r>
              <w:rPr>
                <w:rFonts w:hint="eastAsia"/>
                <w:b/>
              </w:rPr>
              <w:t>关联方名称</w:t>
            </w:r>
          </w:p>
        </w:tc>
        <w:tc>
          <w:tcPr>
            <w:tcW w:w="1384" w:type="dxa"/>
            <w:vMerge w:val="restart"/>
            <w:shd w:val="clear" w:color="auto" w:fill="BFBFBF"/>
            <w:vAlign w:val="center"/>
          </w:tcPr>
          <w:p w14:paraId="7D995FF2">
            <w:pPr>
              <w:jc w:val="center"/>
            </w:pPr>
            <w:r>
              <w:rPr>
                <w:rFonts w:hint="eastAsia"/>
                <w:b/>
              </w:rPr>
              <w:t>证券代码</w:t>
            </w:r>
          </w:p>
        </w:tc>
        <w:tc>
          <w:tcPr>
            <w:tcW w:w="1384" w:type="dxa"/>
            <w:vMerge w:val="restart"/>
            <w:shd w:val="clear" w:color="auto" w:fill="BFBFBF"/>
            <w:vAlign w:val="center"/>
          </w:tcPr>
          <w:p w14:paraId="146B922D">
            <w:pPr>
              <w:jc w:val="center"/>
            </w:pPr>
            <w:r>
              <w:rPr>
                <w:rFonts w:hint="eastAsia"/>
                <w:b/>
              </w:rPr>
              <w:t>证券名称</w:t>
            </w:r>
          </w:p>
        </w:tc>
        <w:tc>
          <w:tcPr>
            <w:tcW w:w="1384" w:type="dxa"/>
            <w:vMerge w:val="restart"/>
            <w:shd w:val="clear" w:color="auto" w:fill="BFBFBF"/>
            <w:vAlign w:val="center"/>
          </w:tcPr>
          <w:p w14:paraId="65F57C9B">
            <w:pPr>
              <w:jc w:val="center"/>
            </w:pPr>
            <w:r>
              <w:rPr>
                <w:rFonts w:hint="eastAsia"/>
                <w:b/>
              </w:rPr>
              <w:t>发行方式</w:t>
            </w:r>
          </w:p>
        </w:tc>
        <w:tc>
          <w:tcPr>
            <w:tcW w:w="1384" w:type="dxa"/>
            <w:gridSpan w:val="2"/>
            <w:shd w:val="clear" w:color="auto" w:fill="BFBFBF"/>
            <w:vAlign w:val="center"/>
          </w:tcPr>
          <w:p w14:paraId="6A77A6ED">
            <w:pPr>
              <w:jc w:val="center"/>
            </w:pPr>
            <w:r>
              <w:rPr>
                <w:rFonts w:hint="eastAsia"/>
                <w:b/>
              </w:rPr>
              <w:t>基金在承销期内买入</w:t>
            </w:r>
          </w:p>
        </w:tc>
      </w:tr>
      <w:tr w14:paraId="6648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C2ACCC3"/>
        </w:tc>
        <w:tc>
          <w:tcPr>
            <w:tcW w:w="1384" w:type="dxa"/>
            <w:vMerge w:val="continue"/>
            <w:vAlign w:val="center"/>
          </w:tcPr>
          <w:p w14:paraId="049C11D7"/>
        </w:tc>
        <w:tc>
          <w:tcPr>
            <w:tcW w:w="1384" w:type="dxa"/>
            <w:vMerge w:val="continue"/>
            <w:vAlign w:val="center"/>
          </w:tcPr>
          <w:p w14:paraId="6CB59554"/>
        </w:tc>
        <w:tc>
          <w:tcPr>
            <w:tcW w:w="1384" w:type="dxa"/>
            <w:vMerge w:val="continue"/>
            <w:vAlign w:val="center"/>
          </w:tcPr>
          <w:p w14:paraId="6F769BA9"/>
        </w:tc>
        <w:tc>
          <w:tcPr>
            <w:tcW w:w="1384" w:type="dxa"/>
            <w:shd w:val="clear" w:color="auto" w:fill="BFBFBF"/>
            <w:vAlign w:val="center"/>
          </w:tcPr>
          <w:p w14:paraId="237BC789">
            <w:pPr>
              <w:jc w:val="center"/>
            </w:pPr>
            <w:r>
              <w:rPr>
                <w:rFonts w:hint="eastAsia"/>
                <w:b/>
              </w:rPr>
              <w:t>数量（单位：股/张）</w:t>
            </w:r>
          </w:p>
        </w:tc>
        <w:tc>
          <w:tcPr>
            <w:tcW w:w="1384" w:type="dxa"/>
            <w:shd w:val="clear" w:color="auto" w:fill="BFBFBF"/>
            <w:vAlign w:val="center"/>
          </w:tcPr>
          <w:p w14:paraId="65B8DF4A">
            <w:pPr>
              <w:jc w:val="center"/>
            </w:pPr>
            <w:r>
              <w:rPr>
                <w:rFonts w:hint="eastAsia"/>
                <w:b/>
              </w:rPr>
              <w:t>总金额</w:t>
            </w:r>
          </w:p>
        </w:tc>
      </w:tr>
      <w:tr w14:paraId="3466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0E62A">
            <w:r>
              <w:rPr>
                <w:rFonts w:hint="eastAsia"/>
              </w:rPr>
              <w:t>华泰联合</w:t>
            </w:r>
          </w:p>
        </w:tc>
        <w:tc>
          <w:tcPr>
            <w:tcW w:w="1384" w:type="dxa"/>
            <w:vAlign w:val="center"/>
          </w:tcPr>
          <w:p w14:paraId="39240DB6">
            <w:r>
              <w:rPr>
                <w:rFonts w:hint="eastAsia"/>
              </w:rPr>
              <w:t>603092</w:t>
            </w:r>
          </w:p>
        </w:tc>
        <w:tc>
          <w:tcPr>
            <w:tcW w:w="1384" w:type="dxa"/>
            <w:vAlign w:val="center"/>
          </w:tcPr>
          <w:p w14:paraId="18184121">
            <w:r>
              <w:rPr>
                <w:rFonts w:hint="eastAsia"/>
              </w:rPr>
              <w:t>德力佳</w:t>
            </w:r>
          </w:p>
        </w:tc>
        <w:tc>
          <w:tcPr>
            <w:tcW w:w="1384" w:type="dxa"/>
            <w:vAlign w:val="center"/>
          </w:tcPr>
          <w:p w14:paraId="38B618FC">
            <w:r>
              <w:rPr>
                <w:rFonts w:hint="eastAsia"/>
              </w:rPr>
              <w:t>网下申购</w:t>
            </w:r>
          </w:p>
        </w:tc>
        <w:tc>
          <w:tcPr>
            <w:tcW w:w="1384" w:type="dxa"/>
            <w:vAlign w:val="center"/>
          </w:tcPr>
          <w:p w14:paraId="31285DEC">
            <w:pPr>
              <w:jc w:val="right"/>
            </w:pPr>
            <w:r>
              <w:rPr>
                <w:rFonts w:hint="eastAsia"/>
              </w:rPr>
              <w:t>1,243</w:t>
            </w:r>
          </w:p>
        </w:tc>
        <w:tc>
          <w:tcPr>
            <w:tcW w:w="1384" w:type="dxa"/>
            <w:vAlign w:val="center"/>
          </w:tcPr>
          <w:p w14:paraId="25DDC45C">
            <w:pPr>
              <w:jc w:val="right"/>
            </w:pPr>
            <w:r>
              <w:rPr>
                <w:rFonts w:hint="eastAsia"/>
              </w:rPr>
              <w:t>58,023.24</w:t>
            </w:r>
          </w:p>
        </w:tc>
      </w:tr>
      <w:tr w14:paraId="2761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736AD">
            <w:r>
              <w:rPr>
                <w:rFonts w:hint="eastAsia"/>
              </w:rPr>
              <w:t>华泰联合</w:t>
            </w:r>
          </w:p>
        </w:tc>
        <w:tc>
          <w:tcPr>
            <w:tcW w:w="1384" w:type="dxa"/>
            <w:vAlign w:val="center"/>
          </w:tcPr>
          <w:p w14:paraId="72B739E6">
            <w:r>
              <w:rPr>
                <w:rFonts w:hint="eastAsia"/>
              </w:rPr>
              <w:t>603014</w:t>
            </w:r>
          </w:p>
        </w:tc>
        <w:tc>
          <w:tcPr>
            <w:tcW w:w="1384" w:type="dxa"/>
            <w:vAlign w:val="center"/>
          </w:tcPr>
          <w:p w14:paraId="76BE3F70">
            <w:r>
              <w:rPr>
                <w:rFonts w:hint="eastAsia"/>
              </w:rPr>
              <w:t>威高血净</w:t>
            </w:r>
          </w:p>
        </w:tc>
        <w:tc>
          <w:tcPr>
            <w:tcW w:w="1384" w:type="dxa"/>
            <w:vAlign w:val="center"/>
          </w:tcPr>
          <w:p w14:paraId="54DA7222">
            <w:r>
              <w:rPr>
                <w:rFonts w:hint="eastAsia"/>
              </w:rPr>
              <w:t>网下申购</w:t>
            </w:r>
          </w:p>
        </w:tc>
        <w:tc>
          <w:tcPr>
            <w:tcW w:w="1384" w:type="dxa"/>
            <w:vAlign w:val="center"/>
          </w:tcPr>
          <w:p w14:paraId="64D7E64F">
            <w:pPr>
              <w:jc w:val="right"/>
            </w:pPr>
            <w:r>
              <w:rPr>
                <w:rFonts w:hint="eastAsia"/>
              </w:rPr>
              <w:t>2,045</w:t>
            </w:r>
          </w:p>
        </w:tc>
        <w:tc>
          <w:tcPr>
            <w:tcW w:w="1384" w:type="dxa"/>
            <w:vAlign w:val="center"/>
          </w:tcPr>
          <w:p w14:paraId="04021B1C">
            <w:pPr>
              <w:jc w:val="right"/>
            </w:pPr>
            <w:r>
              <w:rPr>
                <w:rFonts w:hint="eastAsia"/>
              </w:rPr>
              <w:t>54,192.50</w:t>
            </w:r>
          </w:p>
        </w:tc>
      </w:tr>
      <w:tr w14:paraId="518E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D0C8E">
            <w:r>
              <w:rPr>
                <w:rFonts w:hint="eastAsia"/>
              </w:rPr>
              <w:t>华泰联合</w:t>
            </w:r>
          </w:p>
        </w:tc>
        <w:tc>
          <w:tcPr>
            <w:tcW w:w="1384" w:type="dxa"/>
            <w:vAlign w:val="center"/>
          </w:tcPr>
          <w:p w14:paraId="7BB2781E">
            <w:r>
              <w:rPr>
                <w:rFonts w:hint="eastAsia"/>
              </w:rPr>
              <w:t>118062</w:t>
            </w:r>
          </w:p>
        </w:tc>
        <w:tc>
          <w:tcPr>
            <w:tcW w:w="1384" w:type="dxa"/>
            <w:vAlign w:val="center"/>
          </w:tcPr>
          <w:p w14:paraId="56E7E7A7">
            <w:r>
              <w:rPr>
                <w:rFonts w:hint="eastAsia"/>
              </w:rPr>
              <w:t>天准转债</w:t>
            </w:r>
          </w:p>
        </w:tc>
        <w:tc>
          <w:tcPr>
            <w:tcW w:w="1384" w:type="dxa"/>
            <w:vAlign w:val="center"/>
          </w:tcPr>
          <w:p w14:paraId="2D36AC73">
            <w:r>
              <w:rPr>
                <w:rFonts w:hint="eastAsia"/>
              </w:rPr>
              <w:t>配债</w:t>
            </w:r>
          </w:p>
        </w:tc>
        <w:tc>
          <w:tcPr>
            <w:tcW w:w="1384" w:type="dxa"/>
            <w:vAlign w:val="center"/>
          </w:tcPr>
          <w:p w14:paraId="2E62A12F">
            <w:pPr>
              <w:jc w:val="right"/>
            </w:pPr>
            <w:r>
              <w:rPr>
                <w:rFonts w:hint="eastAsia"/>
              </w:rPr>
              <w:t>440</w:t>
            </w:r>
          </w:p>
        </w:tc>
        <w:tc>
          <w:tcPr>
            <w:tcW w:w="1384" w:type="dxa"/>
            <w:vAlign w:val="center"/>
          </w:tcPr>
          <w:p w14:paraId="2C0A69DC">
            <w:pPr>
              <w:jc w:val="right"/>
            </w:pPr>
            <w:r>
              <w:rPr>
                <w:rFonts w:hint="eastAsia"/>
              </w:rPr>
              <w:t>44,000.00</w:t>
            </w:r>
          </w:p>
        </w:tc>
      </w:tr>
    </w:tbl>
    <w:p w14:paraId="51E018D9">
      <w:pPr>
        <w:pStyle w:val="35"/>
      </w:pPr>
      <w:bookmarkStart w:id="126" w:name="_Toc126"/>
      <w:r>
        <w:t>其他关联交易事项的说明</w:t>
      </w:r>
      <w:bookmarkEnd w:id="126"/>
    </w:p>
    <w:p w14:paraId="6CF9C212">
      <w:pPr>
        <w:pStyle w:val="18"/>
        <w:rPr>
          <w:rFonts w:hint="eastAsia"/>
        </w:rPr>
      </w:pPr>
      <w:r>
        <w:rPr>
          <w:rFonts w:hint="eastAsia"/>
        </w:rPr>
        <w:t>本基金本报告期内通过华泰证券进行期权交易的成交额为1,872.00元，支付给华泰证券的佣金为0.10元。</w:t>
      </w:r>
    </w:p>
    <w:p w14:paraId="2DF744AD">
      <w:pPr>
        <w:pStyle w:val="28"/>
      </w:pPr>
      <w:bookmarkStart w:id="127" w:name="_Toc127"/>
      <w:r>
        <w:t>利润分配情况——固定净值型货币市场基金之外的基金</w:t>
      </w:r>
      <w:bookmarkEnd w:id="127"/>
    </w:p>
    <w:p w14:paraId="1B8F987E">
      <w:pPr>
        <w:pStyle w:val="47"/>
        <w:rPr>
          <w:rFonts w:hint="eastAsia"/>
        </w:rPr>
      </w:pPr>
      <w:r>
        <w:rPr>
          <w:rFonts w:hint="eastAsia"/>
        </w:rPr>
        <w:t>注：本期无。本基金报告期后分红情况（如有）详见本报告“资产负债表日后事项”部分内容。</w:t>
      </w:r>
    </w:p>
    <w:p w14:paraId="5B4C1FA9">
      <w:pPr>
        <w:pStyle w:val="28"/>
      </w:pPr>
      <w:bookmarkStart w:id="128" w:name="_Toc128"/>
      <w:r>
        <w:t>期末（2025年12月31日）本基金持有的流通受限证券</w:t>
      </w:r>
      <w:bookmarkEnd w:id="128"/>
    </w:p>
    <w:p w14:paraId="17B4CB21">
      <w:pPr>
        <w:pStyle w:val="35"/>
      </w:pPr>
      <w:bookmarkStart w:id="129" w:name="_Toc129"/>
      <w:r>
        <w:t>因认购新发/增发证券而于期末持有的流通受限证券</w:t>
      </w:r>
      <w:bookmarkEnd w:id="129"/>
    </w:p>
    <w:p w14:paraId="2D2624E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54E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B7D27B5">
            <w:r>
              <w:rPr>
                <w:rFonts w:hint="eastAsia"/>
              </w:rPr>
              <w:t>7.4.12.1.1 受限证券类别：股票</w:t>
            </w:r>
          </w:p>
        </w:tc>
      </w:tr>
      <w:tr w14:paraId="34CE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D2C84B">
            <w:r>
              <w:rPr>
                <w:rFonts w:hint="eastAsia"/>
              </w:rPr>
              <w:t>证券代码</w:t>
            </w:r>
          </w:p>
        </w:tc>
        <w:tc>
          <w:tcPr>
            <w:tcW w:w="893" w:type="dxa"/>
            <w:vAlign w:val="center"/>
          </w:tcPr>
          <w:p w14:paraId="7E6BB107">
            <w:r>
              <w:rPr>
                <w:rFonts w:hint="eastAsia"/>
              </w:rPr>
              <w:t>证券名称</w:t>
            </w:r>
          </w:p>
        </w:tc>
        <w:tc>
          <w:tcPr>
            <w:tcW w:w="714" w:type="dxa"/>
            <w:vAlign w:val="center"/>
          </w:tcPr>
          <w:p w14:paraId="05F7AA12">
            <w:r>
              <w:rPr>
                <w:rFonts w:hint="eastAsia"/>
              </w:rPr>
              <w:t>成功认购日</w:t>
            </w:r>
          </w:p>
        </w:tc>
        <w:tc>
          <w:tcPr>
            <w:tcW w:w="714" w:type="dxa"/>
            <w:vAlign w:val="center"/>
          </w:tcPr>
          <w:p w14:paraId="074C3A42">
            <w:r>
              <w:rPr>
                <w:rFonts w:hint="eastAsia"/>
              </w:rPr>
              <w:t>受限期</w:t>
            </w:r>
          </w:p>
        </w:tc>
        <w:tc>
          <w:tcPr>
            <w:tcW w:w="714" w:type="dxa"/>
            <w:vAlign w:val="center"/>
          </w:tcPr>
          <w:p w14:paraId="37887A72">
            <w:r>
              <w:rPr>
                <w:rFonts w:hint="eastAsia"/>
              </w:rPr>
              <w:t>流通受限类型</w:t>
            </w:r>
          </w:p>
        </w:tc>
        <w:tc>
          <w:tcPr>
            <w:tcW w:w="558" w:type="dxa"/>
            <w:vAlign w:val="center"/>
          </w:tcPr>
          <w:p w14:paraId="53D7A6E7">
            <w:r>
              <w:rPr>
                <w:rFonts w:hint="eastAsia"/>
              </w:rPr>
              <w:t>认购价格</w:t>
            </w:r>
          </w:p>
        </w:tc>
        <w:tc>
          <w:tcPr>
            <w:tcW w:w="558" w:type="dxa"/>
            <w:vAlign w:val="center"/>
          </w:tcPr>
          <w:p w14:paraId="76DD8AF8">
            <w:r>
              <w:rPr>
                <w:rFonts w:hint="eastAsia"/>
              </w:rPr>
              <w:t>期末估值单价</w:t>
            </w:r>
          </w:p>
        </w:tc>
        <w:tc>
          <w:tcPr>
            <w:tcW w:w="669" w:type="dxa"/>
            <w:vAlign w:val="center"/>
          </w:tcPr>
          <w:p w14:paraId="5CBA3FBF">
            <w:r>
              <w:rPr>
                <w:rFonts w:hint="eastAsia"/>
              </w:rPr>
              <w:t>数量（单位：股）</w:t>
            </w:r>
          </w:p>
        </w:tc>
        <w:tc>
          <w:tcPr>
            <w:tcW w:w="1116" w:type="dxa"/>
            <w:vAlign w:val="center"/>
          </w:tcPr>
          <w:p w14:paraId="280B20B5">
            <w:r>
              <w:rPr>
                <w:rFonts w:hint="eastAsia"/>
              </w:rPr>
              <w:t>期末成本总额</w:t>
            </w:r>
          </w:p>
        </w:tc>
        <w:tc>
          <w:tcPr>
            <w:tcW w:w="1116" w:type="dxa"/>
            <w:vAlign w:val="center"/>
          </w:tcPr>
          <w:p w14:paraId="095C1ECA">
            <w:r>
              <w:rPr>
                <w:rFonts w:hint="eastAsia"/>
              </w:rPr>
              <w:t>期末估值总额</w:t>
            </w:r>
          </w:p>
        </w:tc>
        <w:tc>
          <w:tcPr>
            <w:tcW w:w="446" w:type="dxa"/>
            <w:vAlign w:val="center"/>
          </w:tcPr>
          <w:p w14:paraId="2F4E02C4">
            <w:r>
              <w:rPr>
                <w:rFonts w:hint="eastAsia"/>
              </w:rPr>
              <w:t>备注</w:t>
            </w:r>
          </w:p>
        </w:tc>
      </w:tr>
      <w:tr w14:paraId="527A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4D140B">
            <w:r>
              <w:rPr>
                <w:rFonts w:hint="eastAsia"/>
              </w:rPr>
              <w:t>688729</w:t>
            </w:r>
          </w:p>
        </w:tc>
        <w:tc>
          <w:tcPr>
            <w:tcW w:w="893" w:type="dxa"/>
            <w:vAlign w:val="center"/>
          </w:tcPr>
          <w:p w14:paraId="142E3C80">
            <w:r>
              <w:rPr>
                <w:rFonts w:hint="eastAsia"/>
              </w:rPr>
              <w:t>屹唐股份</w:t>
            </w:r>
          </w:p>
        </w:tc>
        <w:tc>
          <w:tcPr>
            <w:tcW w:w="714" w:type="dxa"/>
            <w:vAlign w:val="center"/>
          </w:tcPr>
          <w:p w14:paraId="465A51C2">
            <w:r>
              <w:rPr>
                <w:rFonts w:hint="eastAsia"/>
              </w:rPr>
              <w:t>2025年7月1日</w:t>
            </w:r>
          </w:p>
        </w:tc>
        <w:tc>
          <w:tcPr>
            <w:tcW w:w="714" w:type="dxa"/>
            <w:vAlign w:val="center"/>
          </w:tcPr>
          <w:p w14:paraId="0EEE29A4">
            <w:r>
              <w:rPr>
                <w:rFonts w:hint="eastAsia"/>
              </w:rPr>
              <w:t>6个月</w:t>
            </w:r>
          </w:p>
        </w:tc>
        <w:tc>
          <w:tcPr>
            <w:tcW w:w="714" w:type="dxa"/>
            <w:vAlign w:val="center"/>
          </w:tcPr>
          <w:p w14:paraId="392B7ABB">
            <w:r>
              <w:rPr>
                <w:rFonts w:hint="eastAsia"/>
              </w:rPr>
              <w:t>新股锁定期</w:t>
            </w:r>
          </w:p>
        </w:tc>
        <w:tc>
          <w:tcPr>
            <w:tcW w:w="558" w:type="dxa"/>
            <w:vAlign w:val="center"/>
          </w:tcPr>
          <w:p w14:paraId="452C99A7">
            <w:pPr>
              <w:jc w:val="right"/>
            </w:pPr>
            <w:r>
              <w:rPr>
                <w:rFonts w:hint="eastAsia"/>
              </w:rPr>
              <w:t>8.45</w:t>
            </w:r>
          </w:p>
        </w:tc>
        <w:tc>
          <w:tcPr>
            <w:tcW w:w="558" w:type="dxa"/>
            <w:vAlign w:val="center"/>
          </w:tcPr>
          <w:p w14:paraId="25255C9D">
            <w:pPr>
              <w:jc w:val="right"/>
            </w:pPr>
            <w:r>
              <w:rPr>
                <w:rFonts w:hint="eastAsia"/>
              </w:rPr>
              <w:t>24.28</w:t>
            </w:r>
          </w:p>
        </w:tc>
        <w:tc>
          <w:tcPr>
            <w:tcW w:w="669" w:type="dxa"/>
            <w:vAlign w:val="center"/>
          </w:tcPr>
          <w:p w14:paraId="6D84DA9A">
            <w:pPr>
              <w:jc w:val="right"/>
            </w:pPr>
            <w:r>
              <w:rPr>
                <w:rFonts w:hint="eastAsia"/>
              </w:rPr>
              <w:t>3,505</w:t>
            </w:r>
          </w:p>
        </w:tc>
        <w:tc>
          <w:tcPr>
            <w:tcW w:w="1116" w:type="dxa"/>
            <w:vAlign w:val="center"/>
          </w:tcPr>
          <w:p w14:paraId="0702AB1F">
            <w:pPr>
              <w:jc w:val="right"/>
            </w:pPr>
            <w:r>
              <w:rPr>
                <w:rFonts w:hint="eastAsia"/>
              </w:rPr>
              <w:t>29,617.25</w:t>
            </w:r>
          </w:p>
        </w:tc>
        <w:tc>
          <w:tcPr>
            <w:tcW w:w="1116" w:type="dxa"/>
            <w:vAlign w:val="center"/>
          </w:tcPr>
          <w:p w14:paraId="3F05713E">
            <w:pPr>
              <w:jc w:val="right"/>
            </w:pPr>
            <w:r>
              <w:rPr>
                <w:rFonts w:hint="eastAsia"/>
              </w:rPr>
              <w:t>85,101.40</w:t>
            </w:r>
          </w:p>
        </w:tc>
        <w:tc>
          <w:tcPr>
            <w:tcW w:w="446" w:type="dxa"/>
            <w:vAlign w:val="center"/>
          </w:tcPr>
          <w:p w14:paraId="2306D834">
            <w:pPr>
              <w:jc w:val="right"/>
            </w:pPr>
            <w:r>
              <w:rPr>
                <w:rFonts w:hint="eastAsia"/>
              </w:rPr>
              <w:t>-</w:t>
            </w:r>
          </w:p>
        </w:tc>
      </w:tr>
      <w:tr w14:paraId="11DB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4956E1">
            <w:r>
              <w:rPr>
                <w:rFonts w:hint="eastAsia"/>
              </w:rPr>
              <w:t>688809</w:t>
            </w:r>
          </w:p>
        </w:tc>
        <w:tc>
          <w:tcPr>
            <w:tcW w:w="893" w:type="dxa"/>
            <w:vAlign w:val="center"/>
          </w:tcPr>
          <w:p w14:paraId="626EAAA1">
            <w:r>
              <w:rPr>
                <w:rFonts w:hint="eastAsia"/>
              </w:rPr>
              <w:t>强一股份</w:t>
            </w:r>
          </w:p>
        </w:tc>
        <w:tc>
          <w:tcPr>
            <w:tcW w:w="714" w:type="dxa"/>
            <w:vAlign w:val="center"/>
          </w:tcPr>
          <w:p w14:paraId="0A06B5D7">
            <w:r>
              <w:rPr>
                <w:rFonts w:hint="eastAsia"/>
              </w:rPr>
              <w:t>2025年12月23日</w:t>
            </w:r>
          </w:p>
        </w:tc>
        <w:tc>
          <w:tcPr>
            <w:tcW w:w="714" w:type="dxa"/>
            <w:vAlign w:val="center"/>
          </w:tcPr>
          <w:p w14:paraId="5D02CFEA">
            <w:r>
              <w:rPr>
                <w:rFonts w:hint="eastAsia"/>
              </w:rPr>
              <w:t>6个月</w:t>
            </w:r>
          </w:p>
        </w:tc>
        <w:tc>
          <w:tcPr>
            <w:tcW w:w="714" w:type="dxa"/>
            <w:vAlign w:val="center"/>
          </w:tcPr>
          <w:p w14:paraId="1D40E02D">
            <w:r>
              <w:rPr>
                <w:rFonts w:hint="eastAsia"/>
              </w:rPr>
              <w:t>新股锁定期</w:t>
            </w:r>
          </w:p>
        </w:tc>
        <w:tc>
          <w:tcPr>
            <w:tcW w:w="558" w:type="dxa"/>
            <w:vAlign w:val="center"/>
          </w:tcPr>
          <w:p w14:paraId="2AEA8FCD">
            <w:pPr>
              <w:jc w:val="right"/>
            </w:pPr>
            <w:r>
              <w:rPr>
                <w:rFonts w:hint="eastAsia"/>
              </w:rPr>
              <w:t>85.09</w:t>
            </w:r>
          </w:p>
        </w:tc>
        <w:tc>
          <w:tcPr>
            <w:tcW w:w="558" w:type="dxa"/>
            <w:vAlign w:val="center"/>
          </w:tcPr>
          <w:p w14:paraId="23CB80A4">
            <w:pPr>
              <w:jc w:val="right"/>
            </w:pPr>
            <w:r>
              <w:rPr>
                <w:rFonts w:hint="eastAsia"/>
              </w:rPr>
              <w:t>203.31</w:t>
            </w:r>
          </w:p>
        </w:tc>
        <w:tc>
          <w:tcPr>
            <w:tcW w:w="669" w:type="dxa"/>
            <w:vAlign w:val="center"/>
          </w:tcPr>
          <w:p w14:paraId="2380358C">
            <w:pPr>
              <w:jc w:val="right"/>
            </w:pPr>
            <w:r>
              <w:rPr>
                <w:rFonts w:hint="eastAsia"/>
              </w:rPr>
              <w:t>132</w:t>
            </w:r>
          </w:p>
        </w:tc>
        <w:tc>
          <w:tcPr>
            <w:tcW w:w="1116" w:type="dxa"/>
            <w:vAlign w:val="center"/>
          </w:tcPr>
          <w:p w14:paraId="70CE243A">
            <w:pPr>
              <w:jc w:val="right"/>
            </w:pPr>
            <w:r>
              <w:rPr>
                <w:rFonts w:hint="eastAsia"/>
              </w:rPr>
              <w:t>11,231.88</w:t>
            </w:r>
          </w:p>
        </w:tc>
        <w:tc>
          <w:tcPr>
            <w:tcW w:w="1116" w:type="dxa"/>
            <w:vAlign w:val="center"/>
          </w:tcPr>
          <w:p w14:paraId="5AD6B0B5">
            <w:pPr>
              <w:jc w:val="right"/>
            </w:pPr>
            <w:r>
              <w:rPr>
                <w:rFonts w:hint="eastAsia"/>
              </w:rPr>
              <w:t>26,836.92</w:t>
            </w:r>
          </w:p>
        </w:tc>
        <w:tc>
          <w:tcPr>
            <w:tcW w:w="446" w:type="dxa"/>
            <w:vAlign w:val="center"/>
          </w:tcPr>
          <w:p w14:paraId="45DCEA77">
            <w:pPr>
              <w:jc w:val="right"/>
            </w:pPr>
            <w:r>
              <w:rPr>
                <w:rFonts w:hint="eastAsia"/>
              </w:rPr>
              <w:t>-</w:t>
            </w:r>
          </w:p>
        </w:tc>
      </w:tr>
      <w:tr w14:paraId="3C22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D2477E">
            <w:r>
              <w:rPr>
                <w:rFonts w:hint="eastAsia"/>
              </w:rPr>
              <w:t>688795</w:t>
            </w:r>
          </w:p>
        </w:tc>
        <w:tc>
          <w:tcPr>
            <w:tcW w:w="893" w:type="dxa"/>
            <w:vAlign w:val="center"/>
          </w:tcPr>
          <w:p w14:paraId="08214A0C">
            <w:r>
              <w:rPr>
                <w:rFonts w:hint="eastAsia"/>
              </w:rPr>
              <w:t>摩尔线程</w:t>
            </w:r>
          </w:p>
        </w:tc>
        <w:tc>
          <w:tcPr>
            <w:tcW w:w="714" w:type="dxa"/>
            <w:vAlign w:val="center"/>
          </w:tcPr>
          <w:p w14:paraId="3A9ECE74">
            <w:r>
              <w:rPr>
                <w:rFonts w:hint="eastAsia"/>
              </w:rPr>
              <w:t>2025年11月26日</w:t>
            </w:r>
          </w:p>
        </w:tc>
        <w:tc>
          <w:tcPr>
            <w:tcW w:w="714" w:type="dxa"/>
            <w:vAlign w:val="center"/>
          </w:tcPr>
          <w:p w14:paraId="2A02A7B7">
            <w:r>
              <w:rPr>
                <w:rFonts w:hint="eastAsia"/>
              </w:rPr>
              <w:t>6个月</w:t>
            </w:r>
          </w:p>
        </w:tc>
        <w:tc>
          <w:tcPr>
            <w:tcW w:w="714" w:type="dxa"/>
            <w:vAlign w:val="center"/>
          </w:tcPr>
          <w:p w14:paraId="24BC321C">
            <w:r>
              <w:rPr>
                <w:rFonts w:hint="eastAsia"/>
              </w:rPr>
              <w:t>新股锁定期</w:t>
            </w:r>
          </w:p>
        </w:tc>
        <w:tc>
          <w:tcPr>
            <w:tcW w:w="558" w:type="dxa"/>
            <w:vAlign w:val="center"/>
          </w:tcPr>
          <w:p w14:paraId="168C6781">
            <w:pPr>
              <w:jc w:val="right"/>
            </w:pPr>
            <w:r>
              <w:rPr>
                <w:rFonts w:hint="eastAsia"/>
              </w:rPr>
              <w:t>114.28</w:t>
            </w:r>
          </w:p>
        </w:tc>
        <w:tc>
          <w:tcPr>
            <w:tcW w:w="558" w:type="dxa"/>
            <w:vAlign w:val="center"/>
          </w:tcPr>
          <w:p w14:paraId="4E271FE0">
            <w:pPr>
              <w:jc w:val="right"/>
            </w:pPr>
            <w:r>
              <w:rPr>
                <w:rFonts w:hint="eastAsia"/>
              </w:rPr>
              <w:t>416.18</w:t>
            </w:r>
          </w:p>
        </w:tc>
        <w:tc>
          <w:tcPr>
            <w:tcW w:w="669" w:type="dxa"/>
            <w:vAlign w:val="center"/>
          </w:tcPr>
          <w:p w14:paraId="52CEDB8E">
            <w:pPr>
              <w:jc w:val="right"/>
            </w:pPr>
            <w:r>
              <w:rPr>
                <w:rFonts w:hint="eastAsia"/>
              </w:rPr>
              <w:t>55</w:t>
            </w:r>
          </w:p>
        </w:tc>
        <w:tc>
          <w:tcPr>
            <w:tcW w:w="1116" w:type="dxa"/>
            <w:vAlign w:val="center"/>
          </w:tcPr>
          <w:p w14:paraId="1974E350">
            <w:pPr>
              <w:jc w:val="right"/>
            </w:pPr>
            <w:r>
              <w:rPr>
                <w:rFonts w:hint="eastAsia"/>
              </w:rPr>
              <w:t>6,285.40</w:t>
            </w:r>
          </w:p>
        </w:tc>
        <w:tc>
          <w:tcPr>
            <w:tcW w:w="1116" w:type="dxa"/>
            <w:vAlign w:val="center"/>
          </w:tcPr>
          <w:p w14:paraId="4AB1D5F1">
            <w:pPr>
              <w:jc w:val="right"/>
            </w:pPr>
            <w:r>
              <w:rPr>
                <w:rFonts w:hint="eastAsia"/>
              </w:rPr>
              <w:t>22,889.90</w:t>
            </w:r>
          </w:p>
        </w:tc>
        <w:tc>
          <w:tcPr>
            <w:tcW w:w="446" w:type="dxa"/>
            <w:vAlign w:val="center"/>
          </w:tcPr>
          <w:p w14:paraId="572FCD7D">
            <w:pPr>
              <w:jc w:val="right"/>
            </w:pPr>
            <w:r>
              <w:rPr>
                <w:rFonts w:hint="eastAsia"/>
              </w:rPr>
              <w:t>-</w:t>
            </w:r>
          </w:p>
        </w:tc>
      </w:tr>
      <w:tr w14:paraId="609A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9D3238">
            <w:r>
              <w:rPr>
                <w:rFonts w:hint="eastAsia"/>
              </w:rPr>
              <w:t>688727</w:t>
            </w:r>
          </w:p>
        </w:tc>
        <w:tc>
          <w:tcPr>
            <w:tcW w:w="893" w:type="dxa"/>
            <w:vAlign w:val="center"/>
          </w:tcPr>
          <w:p w14:paraId="6C22D536">
            <w:r>
              <w:rPr>
                <w:rFonts w:hint="eastAsia"/>
              </w:rPr>
              <w:t>恒坤新材</w:t>
            </w:r>
          </w:p>
        </w:tc>
        <w:tc>
          <w:tcPr>
            <w:tcW w:w="714" w:type="dxa"/>
            <w:vAlign w:val="center"/>
          </w:tcPr>
          <w:p w14:paraId="45DA2248">
            <w:r>
              <w:rPr>
                <w:rFonts w:hint="eastAsia"/>
              </w:rPr>
              <w:t>2025年11月11日</w:t>
            </w:r>
          </w:p>
        </w:tc>
        <w:tc>
          <w:tcPr>
            <w:tcW w:w="714" w:type="dxa"/>
            <w:vAlign w:val="center"/>
          </w:tcPr>
          <w:p w14:paraId="46CC5275">
            <w:r>
              <w:rPr>
                <w:rFonts w:hint="eastAsia"/>
              </w:rPr>
              <w:t>6个月</w:t>
            </w:r>
          </w:p>
        </w:tc>
        <w:tc>
          <w:tcPr>
            <w:tcW w:w="714" w:type="dxa"/>
            <w:vAlign w:val="center"/>
          </w:tcPr>
          <w:p w14:paraId="0513A7B1">
            <w:r>
              <w:rPr>
                <w:rFonts w:hint="eastAsia"/>
              </w:rPr>
              <w:t>新股锁定期</w:t>
            </w:r>
          </w:p>
        </w:tc>
        <w:tc>
          <w:tcPr>
            <w:tcW w:w="558" w:type="dxa"/>
            <w:vAlign w:val="center"/>
          </w:tcPr>
          <w:p w14:paraId="45E22511">
            <w:pPr>
              <w:jc w:val="right"/>
            </w:pPr>
            <w:r>
              <w:rPr>
                <w:rFonts w:hint="eastAsia"/>
              </w:rPr>
              <w:t>14.99</w:t>
            </w:r>
          </w:p>
        </w:tc>
        <w:tc>
          <w:tcPr>
            <w:tcW w:w="558" w:type="dxa"/>
            <w:vAlign w:val="center"/>
          </w:tcPr>
          <w:p w14:paraId="286B9D7D">
            <w:pPr>
              <w:jc w:val="right"/>
            </w:pPr>
            <w:r>
              <w:rPr>
                <w:rFonts w:hint="eastAsia"/>
              </w:rPr>
              <w:t>34.87</w:t>
            </w:r>
          </w:p>
        </w:tc>
        <w:tc>
          <w:tcPr>
            <w:tcW w:w="669" w:type="dxa"/>
            <w:vAlign w:val="center"/>
          </w:tcPr>
          <w:p w14:paraId="727A0D2E">
            <w:pPr>
              <w:jc w:val="right"/>
            </w:pPr>
            <w:r>
              <w:rPr>
                <w:rFonts w:hint="eastAsia"/>
              </w:rPr>
              <w:t>563</w:t>
            </w:r>
          </w:p>
        </w:tc>
        <w:tc>
          <w:tcPr>
            <w:tcW w:w="1116" w:type="dxa"/>
            <w:vAlign w:val="center"/>
          </w:tcPr>
          <w:p w14:paraId="02434A9B">
            <w:pPr>
              <w:jc w:val="right"/>
            </w:pPr>
            <w:r>
              <w:rPr>
                <w:rFonts w:hint="eastAsia"/>
              </w:rPr>
              <w:t>8,439.37</w:t>
            </w:r>
          </w:p>
        </w:tc>
        <w:tc>
          <w:tcPr>
            <w:tcW w:w="1116" w:type="dxa"/>
            <w:vAlign w:val="center"/>
          </w:tcPr>
          <w:p w14:paraId="4D912575">
            <w:pPr>
              <w:jc w:val="right"/>
            </w:pPr>
            <w:r>
              <w:rPr>
                <w:rFonts w:hint="eastAsia"/>
              </w:rPr>
              <w:t>19,631.81</w:t>
            </w:r>
          </w:p>
        </w:tc>
        <w:tc>
          <w:tcPr>
            <w:tcW w:w="446" w:type="dxa"/>
            <w:vAlign w:val="center"/>
          </w:tcPr>
          <w:p w14:paraId="0DD364DD">
            <w:pPr>
              <w:jc w:val="right"/>
            </w:pPr>
            <w:r>
              <w:rPr>
                <w:rFonts w:hint="eastAsia"/>
              </w:rPr>
              <w:t>-</w:t>
            </w:r>
          </w:p>
        </w:tc>
      </w:tr>
      <w:tr w14:paraId="419F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56CEBF">
            <w:r>
              <w:rPr>
                <w:rFonts w:hint="eastAsia"/>
              </w:rPr>
              <w:t>688796</w:t>
            </w:r>
          </w:p>
        </w:tc>
        <w:tc>
          <w:tcPr>
            <w:tcW w:w="893" w:type="dxa"/>
            <w:vAlign w:val="center"/>
          </w:tcPr>
          <w:p w14:paraId="2021007C">
            <w:r>
              <w:rPr>
                <w:rFonts w:hint="eastAsia"/>
              </w:rPr>
              <w:t>百奥赛图</w:t>
            </w:r>
          </w:p>
        </w:tc>
        <w:tc>
          <w:tcPr>
            <w:tcW w:w="714" w:type="dxa"/>
            <w:vAlign w:val="center"/>
          </w:tcPr>
          <w:p w14:paraId="54C73D0A">
            <w:r>
              <w:rPr>
                <w:rFonts w:hint="eastAsia"/>
              </w:rPr>
              <w:t>2025年12月2日</w:t>
            </w:r>
          </w:p>
        </w:tc>
        <w:tc>
          <w:tcPr>
            <w:tcW w:w="714" w:type="dxa"/>
            <w:vAlign w:val="center"/>
          </w:tcPr>
          <w:p w14:paraId="1E83DE56">
            <w:r>
              <w:rPr>
                <w:rFonts w:hint="eastAsia"/>
              </w:rPr>
              <w:t>6个月</w:t>
            </w:r>
          </w:p>
        </w:tc>
        <w:tc>
          <w:tcPr>
            <w:tcW w:w="714" w:type="dxa"/>
            <w:vAlign w:val="center"/>
          </w:tcPr>
          <w:p w14:paraId="783BCF1D">
            <w:r>
              <w:rPr>
                <w:rFonts w:hint="eastAsia"/>
              </w:rPr>
              <w:t>新股锁定期</w:t>
            </w:r>
          </w:p>
        </w:tc>
        <w:tc>
          <w:tcPr>
            <w:tcW w:w="558" w:type="dxa"/>
            <w:vAlign w:val="center"/>
          </w:tcPr>
          <w:p w14:paraId="0AE80D7C">
            <w:pPr>
              <w:jc w:val="right"/>
            </w:pPr>
            <w:r>
              <w:rPr>
                <w:rFonts w:hint="eastAsia"/>
              </w:rPr>
              <w:t>26.68</w:t>
            </w:r>
          </w:p>
        </w:tc>
        <w:tc>
          <w:tcPr>
            <w:tcW w:w="558" w:type="dxa"/>
            <w:vAlign w:val="center"/>
          </w:tcPr>
          <w:p w14:paraId="70CC3E83">
            <w:pPr>
              <w:jc w:val="right"/>
            </w:pPr>
            <w:r>
              <w:rPr>
                <w:rFonts w:hint="eastAsia"/>
              </w:rPr>
              <w:t>42.25</w:t>
            </w:r>
          </w:p>
        </w:tc>
        <w:tc>
          <w:tcPr>
            <w:tcW w:w="669" w:type="dxa"/>
            <w:vAlign w:val="center"/>
          </w:tcPr>
          <w:p w14:paraId="107A99FA">
            <w:pPr>
              <w:jc w:val="right"/>
            </w:pPr>
            <w:r>
              <w:rPr>
                <w:rFonts w:hint="eastAsia"/>
              </w:rPr>
              <w:t>423</w:t>
            </w:r>
          </w:p>
        </w:tc>
        <w:tc>
          <w:tcPr>
            <w:tcW w:w="1116" w:type="dxa"/>
            <w:vAlign w:val="center"/>
          </w:tcPr>
          <w:p w14:paraId="3F5EF217">
            <w:pPr>
              <w:jc w:val="right"/>
            </w:pPr>
            <w:r>
              <w:rPr>
                <w:rFonts w:hint="eastAsia"/>
              </w:rPr>
              <w:t>11,285.64</w:t>
            </w:r>
          </w:p>
        </w:tc>
        <w:tc>
          <w:tcPr>
            <w:tcW w:w="1116" w:type="dxa"/>
            <w:vAlign w:val="center"/>
          </w:tcPr>
          <w:p w14:paraId="49D79852">
            <w:pPr>
              <w:jc w:val="right"/>
            </w:pPr>
            <w:r>
              <w:rPr>
                <w:rFonts w:hint="eastAsia"/>
              </w:rPr>
              <w:t>17,871.75</w:t>
            </w:r>
          </w:p>
        </w:tc>
        <w:tc>
          <w:tcPr>
            <w:tcW w:w="446" w:type="dxa"/>
            <w:vAlign w:val="center"/>
          </w:tcPr>
          <w:p w14:paraId="721DDE58">
            <w:pPr>
              <w:jc w:val="right"/>
            </w:pPr>
            <w:r>
              <w:rPr>
                <w:rFonts w:hint="eastAsia"/>
              </w:rPr>
              <w:t>-</w:t>
            </w:r>
          </w:p>
        </w:tc>
      </w:tr>
      <w:tr w14:paraId="6FD6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FEBEA1">
            <w:r>
              <w:rPr>
                <w:rFonts w:hint="eastAsia"/>
              </w:rPr>
              <w:t>688807</w:t>
            </w:r>
          </w:p>
        </w:tc>
        <w:tc>
          <w:tcPr>
            <w:tcW w:w="893" w:type="dxa"/>
            <w:vAlign w:val="center"/>
          </w:tcPr>
          <w:p w14:paraId="21520D46">
            <w:r>
              <w:rPr>
                <w:rFonts w:hint="eastAsia"/>
              </w:rPr>
              <w:t>优迅股份</w:t>
            </w:r>
          </w:p>
        </w:tc>
        <w:tc>
          <w:tcPr>
            <w:tcW w:w="714" w:type="dxa"/>
            <w:vAlign w:val="center"/>
          </w:tcPr>
          <w:p w14:paraId="7A214594">
            <w:r>
              <w:rPr>
                <w:rFonts w:hint="eastAsia"/>
              </w:rPr>
              <w:t>2025年12月10日</w:t>
            </w:r>
          </w:p>
        </w:tc>
        <w:tc>
          <w:tcPr>
            <w:tcW w:w="714" w:type="dxa"/>
            <w:vAlign w:val="center"/>
          </w:tcPr>
          <w:p w14:paraId="7350DF15">
            <w:r>
              <w:rPr>
                <w:rFonts w:hint="eastAsia"/>
              </w:rPr>
              <w:t>6个月</w:t>
            </w:r>
          </w:p>
        </w:tc>
        <w:tc>
          <w:tcPr>
            <w:tcW w:w="714" w:type="dxa"/>
            <w:vAlign w:val="center"/>
          </w:tcPr>
          <w:p w14:paraId="01CD4AAE">
            <w:r>
              <w:rPr>
                <w:rFonts w:hint="eastAsia"/>
              </w:rPr>
              <w:t>新股锁定期</w:t>
            </w:r>
          </w:p>
        </w:tc>
        <w:tc>
          <w:tcPr>
            <w:tcW w:w="558" w:type="dxa"/>
            <w:vAlign w:val="center"/>
          </w:tcPr>
          <w:p w14:paraId="0AF7E462">
            <w:pPr>
              <w:jc w:val="right"/>
            </w:pPr>
            <w:r>
              <w:rPr>
                <w:rFonts w:hint="eastAsia"/>
              </w:rPr>
              <w:t>51.66</w:t>
            </w:r>
          </w:p>
        </w:tc>
        <w:tc>
          <w:tcPr>
            <w:tcW w:w="558" w:type="dxa"/>
            <w:vAlign w:val="center"/>
          </w:tcPr>
          <w:p w14:paraId="7E39FCF6">
            <w:pPr>
              <w:jc w:val="right"/>
            </w:pPr>
            <w:r>
              <w:rPr>
                <w:rFonts w:hint="eastAsia"/>
              </w:rPr>
              <w:t>135.56</w:t>
            </w:r>
          </w:p>
        </w:tc>
        <w:tc>
          <w:tcPr>
            <w:tcW w:w="669" w:type="dxa"/>
            <w:vAlign w:val="center"/>
          </w:tcPr>
          <w:p w14:paraId="1FA3CE33">
            <w:pPr>
              <w:jc w:val="right"/>
            </w:pPr>
            <w:r>
              <w:rPr>
                <w:rFonts w:hint="eastAsia"/>
              </w:rPr>
              <w:t>131</w:t>
            </w:r>
          </w:p>
        </w:tc>
        <w:tc>
          <w:tcPr>
            <w:tcW w:w="1116" w:type="dxa"/>
            <w:vAlign w:val="center"/>
          </w:tcPr>
          <w:p w14:paraId="3B60DD37">
            <w:pPr>
              <w:jc w:val="right"/>
            </w:pPr>
            <w:r>
              <w:rPr>
                <w:rFonts w:hint="eastAsia"/>
              </w:rPr>
              <w:t>6,767.46</w:t>
            </w:r>
          </w:p>
        </w:tc>
        <w:tc>
          <w:tcPr>
            <w:tcW w:w="1116" w:type="dxa"/>
            <w:vAlign w:val="center"/>
          </w:tcPr>
          <w:p w14:paraId="5B88BF87">
            <w:pPr>
              <w:jc w:val="right"/>
            </w:pPr>
            <w:r>
              <w:rPr>
                <w:rFonts w:hint="eastAsia"/>
              </w:rPr>
              <w:t>17,758.36</w:t>
            </w:r>
          </w:p>
        </w:tc>
        <w:tc>
          <w:tcPr>
            <w:tcW w:w="446" w:type="dxa"/>
            <w:vAlign w:val="center"/>
          </w:tcPr>
          <w:p w14:paraId="4F7948A2">
            <w:pPr>
              <w:jc w:val="right"/>
            </w:pPr>
            <w:r>
              <w:rPr>
                <w:rFonts w:hint="eastAsia"/>
              </w:rPr>
              <w:t>-</w:t>
            </w:r>
          </w:p>
        </w:tc>
      </w:tr>
      <w:tr w14:paraId="4F9E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757A65">
            <w:r>
              <w:rPr>
                <w:rFonts w:hint="eastAsia"/>
              </w:rPr>
              <w:t>688759</w:t>
            </w:r>
          </w:p>
        </w:tc>
        <w:tc>
          <w:tcPr>
            <w:tcW w:w="893" w:type="dxa"/>
            <w:vAlign w:val="center"/>
          </w:tcPr>
          <w:p w14:paraId="269A8B28">
            <w:r>
              <w:rPr>
                <w:rFonts w:hint="eastAsia"/>
              </w:rPr>
              <w:t>必贝特</w:t>
            </w:r>
          </w:p>
        </w:tc>
        <w:tc>
          <w:tcPr>
            <w:tcW w:w="714" w:type="dxa"/>
            <w:vAlign w:val="center"/>
          </w:tcPr>
          <w:p w14:paraId="16E8FDAE">
            <w:r>
              <w:rPr>
                <w:rFonts w:hint="eastAsia"/>
              </w:rPr>
              <w:t>2025年10月21日</w:t>
            </w:r>
          </w:p>
        </w:tc>
        <w:tc>
          <w:tcPr>
            <w:tcW w:w="714" w:type="dxa"/>
            <w:vAlign w:val="center"/>
          </w:tcPr>
          <w:p w14:paraId="3ABFA248">
            <w:r>
              <w:rPr>
                <w:rFonts w:hint="eastAsia"/>
              </w:rPr>
              <w:t>6个月</w:t>
            </w:r>
          </w:p>
        </w:tc>
        <w:tc>
          <w:tcPr>
            <w:tcW w:w="714" w:type="dxa"/>
            <w:vAlign w:val="center"/>
          </w:tcPr>
          <w:p w14:paraId="0E9BB50A">
            <w:r>
              <w:rPr>
                <w:rFonts w:hint="eastAsia"/>
              </w:rPr>
              <w:t>新股锁定期</w:t>
            </w:r>
          </w:p>
        </w:tc>
        <w:tc>
          <w:tcPr>
            <w:tcW w:w="558" w:type="dxa"/>
            <w:vAlign w:val="center"/>
          </w:tcPr>
          <w:p w14:paraId="0B8CADB3">
            <w:pPr>
              <w:jc w:val="right"/>
            </w:pPr>
            <w:r>
              <w:rPr>
                <w:rFonts w:hint="eastAsia"/>
              </w:rPr>
              <w:t>17.78</w:t>
            </w:r>
          </w:p>
        </w:tc>
        <w:tc>
          <w:tcPr>
            <w:tcW w:w="558" w:type="dxa"/>
            <w:vAlign w:val="center"/>
          </w:tcPr>
          <w:p w14:paraId="41BDCB5E">
            <w:pPr>
              <w:jc w:val="right"/>
            </w:pPr>
            <w:r>
              <w:rPr>
                <w:rFonts w:hint="eastAsia"/>
              </w:rPr>
              <w:t>25.11</w:t>
            </w:r>
          </w:p>
        </w:tc>
        <w:tc>
          <w:tcPr>
            <w:tcW w:w="669" w:type="dxa"/>
            <w:vAlign w:val="center"/>
          </w:tcPr>
          <w:p w14:paraId="26E15163">
            <w:pPr>
              <w:jc w:val="right"/>
            </w:pPr>
            <w:r>
              <w:rPr>
                <w:rFonts w:hint="eastAsia"/>
              </w:rPr>
              <w:t>465</w:t>
            </w:r>
          </w:p>
        </w:tc>
        <w:tc>
          <w:tcPr>
            <w:tcW w:w="1116" w:type="dxa"/>
            <w:vAlign w:val="center"/>
          </w:tcPr>
          <w:p w14:paraId="2BCF8DE8">
            <w:pPr>
              <w:jc w:val="right"/>
            </w:pPr>
            <w:r>
              <w:rPr>
                <w:rFonts w:hint="eastAsia"/>
              </w:rPr>
              <w:t>8,267.70</w:t>
            </w:r>
          </w:p>
        </w:tc>
        <w:tc>
          <w:tcPr>
            <w:tcW w:w="1116" w:type="dxa"/>
            <w:vAlign w:val="center"/>
          </w:tcPr>
          <w:p w14:paraId="3B445D98">
            <w:pPr>
              <w:jc w:val="right"/>
            </w:pPr>
            <w:r>
              <w:rPr>
                <w:rFonts w:hint="eastAsia"/>
              </w:rPr>
              <w:t>11,676.15</w:t>
            </w:r>
          </w:p>
        </w:tc>
        <w:tc>
          <w:tcPr>
            <w:tcW w:w="446" w:type="dxa"/>
            <w:vAlign w:val="center"/>
          </w:tcPr>
          <w:p w14:paraId="6318CBA6">
            <w:pPr>
              <w:jc w:val="right"/>
            </w:pPr>
            <w:r>
              <w:rPr>
                <w:rFonts w:hint="eastAsia"/>
              </w:rPr>
              <w:t>-</w:t>
            </w:r>
          </w:p>
        </w:tc>
      </w:tr>
      <w:tr w14:paraId="71D6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3E4C24">
            <w:r>
              <w:rPr>
                <w:rFonts w:hint="eastAsia"/>
              </w:rPr>
              <w:t>688765</w:t>
            </w:r>
          </w:p>
        </w:tc>
        <w:tc>
          <w:tcPr>
            <w:tcW w:w="893" w:type="dxa"/>
            <w:vAlign w:val="center"/>
          </w:tcPr>
          <w:p w14:paraId="2C0CBC01">
            <w:r>
              <w:rPr>
                <w:rFonts w:hint="eastAsia"/>
              </w:rPr>
              <w:t>禾元生物</w:t>
            </w:r>
          </w:p>
        </w:tc>
        <w:tc>
          <w:tcPr>
            <w:tcW w:w="714" w:type="dxa"/>
            <w:vAlign w:val="center"/>
          </w:tcPr>
          <w:p w14:paraId="64C05D1C">
            <w:r>
              <w:rPr>
                <w:rFonts w:hint="eastAsia"/>
              </w:rPr>
              <w:t>2025年10月16日</w:t>
            </w:r>
          </w:p>
        </w:tc>
        <w:tc>
          <w:tcPr>
            <w:tcW w:w="714" w:type="dxa"/>
            <w:vAlign w:val="center"/>
          </w:tcPr>
          <w:p w14:paraId="2F08E24D">
            <w:r>
              <w:rPr>
                <w:rFonts w:hint="eastAsia"/>
              </w:rPr>
              <w:t>6个月</w:t>
            </w:r>
          </w:p>
        </w:tc>
        <w:tc>
          <w:tcPr>
            <w:tcW w:w="714" w:type="dxa"/>
            <w:vAlign w:val="center"/>
          </w:tcPr>
          <w:p w14:paraId="1825C80D">
            <w:r>
              <w:rPr>
                <w:rFonts w:hint="eastAsia"/>
              </w:rPr>
              <w:t>新股锁定期</w:t>
            </w:r>
          </w:p>
        </w:tc>
        <w:tc>
          <w:tcPr>
            <w:tcW w:w="558" w:type="dxa"/>
            <w:vAlign w:val="center"/>
          </w:tcPr>
          <w:p w14:paraId="6378A417">
            <w:pPr>
              <w:jc w:val="right"/>
            </w:pPr>
            <w:r>
              <w:rPr>
                <w:rFonts w:hint="eastAsia"/>
              </w:rPr>
              <w:t>29.06</w:t>
            </w:r>
          </w:p>
        </w:tc>
        <w:tc>
          <w:tcPr>
            <w:tcW w:w="558" w:type="dxa"/>
            <w:vAlign w:val="center"/>
          </w:tcPr>
          <w:p w14:paraId="04C43677">
            <w:pPr>
              <w:jc w:val="right"/>
            </w:pPr>
            <w:r>
              <w:rPr>
                <w:rFonts w:hint="eastAsia"/>
              </w:rPr>
              <w:t>52.62</w:t>
            </w:r>
          </w:p>
        </w:tc>
        <w:tc>
          <w:tcPr>
            <w:tcW w:w="669" w:type="dxa"/>
            <w:vAlign w:val="center"/>
          </w:tcPr>
          <w:p w14:paraId="21332708">
            <w:pPr>
              <w:jc w:val="right"/>
            </w:pPr>
            <w:r>
              <w:rPr>
                <w:rFonts w:hint="eastAsia"/>
              </w:rPr>
              <w:t>164</w:t>
            </w:r>
          </w:p>
        </w:tc>
        <w:tc>
          <w:tcPr>
            <w:tcW w:w="1116" w:type="dxa"/>
            <w:vAlign w:val="center"/>
          </w:tcPr>
          <w:p w14:paraId="1BA7D0BE">
            <w:pPr>
              <w:jc w:val="right"/>
            </w:pPr>
            <w:r>
              <w:rPr>
                <w:rFonts w:hint="eastAsia"/>
              </w:rPr>
              <w:t>4,765.84</w:t>
            </w:r>
          </w:p>
        </w:tc>
        <w:tc>
          <w:tcPr>
            <w:tcW w:w="1116" w:type="dxa"/>
            <w:vAlign w:val="center"/>
          </w:tcPr>
          <w:p w14:paraId="0641BFEE">
            <w:pPr>
              <w:jc w:val="right"/>
            </w:pPr>
            <w:r>
              <w:rPr>
                <w:rFonts w:hint="eastAsia"/>
              </w:rPr>
              <w:t>8,629.68</w:t>
            </w:r>
          </w:p>
        </w:tc>
        <w:tc>
          <w:tcPr>
            <w:tcW w:w="446" w:type="dxa"/>
            <w:vAlign w:val="center"/>
          </w:tcPr>
          <w:p w14:paraId="21058313">
            <w:pPr>
              <w:jc w:val="right"/>
            </w:pPr>
            <w:r>
              <w:rPr>
                <w:rFonts w:hint="eastAsia"/>
              </w:rPr>
              <w:t>-</w:t>
            </w:r>
          </w:p>
        </w:tc>
      </w:tr>
      <w:tr w14:paraId="374E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8E2325">
            <w:r>
              <w:rPr>
                <w:rFonts w:hint="eastAsia"/>
              </w:rPr>
              <w:t>688805</w:t>
            </w:r>
          </w:p>
        </w:tc>
        <w:tc>
          <w:tcPr>
            <w:tcW w:w="893" w:type="dxa"/>
            <w:vAlign w:val="center"/>
          </w:tcPr>
          <w:p w14:paraId="3E3560C5">
            <w:r>
              <w:rPr>
                <w:rFonts w:hint="eastAsia"/>
              </w:rPr>
              <w:t>健信超导</w:t>
            </w:r>
          </w:p>
        </w:tc>
        <w:tc>
          <w:tcPr>
            <w:tcW w:w="714" w:type="dxa"/>
            <w:vAlign w:val="center"/>
          </w:tcPr>
          <w:p w14:paraId="59B0A18D">
            <w:r>
              <w:rPr>
                <w:rFonts w:hint="eastAsia"/>
              </w:rPr>
              <w:t>2025年12月17日</w:t>
            </w:r>
          </w:p>
        </w:tc>
        <w:tc>
          <w:tcPr>
            <w:tcW w:w="714" w:type="dxa"/>
            <w:vAlign w:val="center"/>
          </w:tcPr>
          <w:p w14:paraId="77EBE84E">
            <w:r>
              <w:rPr>
                <w:rFonts w:hint="eastAsia"/>
              </w:rPr>
              <w:t>6个月</w:t>
            </w:r>
          </w:p>
        </w:tc>
        <w:tc>
          <w:tcPr>
            <w:tcW w:w="714" w:type="dxa"/>
            <w:vAlign w:val="center"/>
          </w:tcPr>
          <w:p w14:paraId="1E7CBD09">
            <w:r>
              <w:rPr>
                <w:rFonts w:hint="eastAsia"/>
              </w:rPr>
              <w:t>新股锁定期</w:t>
            </w:r>
          </w:p>
        </w:tc>
        <w:tc>
          <w:tcPr>
            <w:tcW w:w="558" w:type="dxa"/>
            <w:vAlign w:val="center"/>
          </w:tcPr>
          <w:p w14:paraId="5906F159">
            <w:pPr>
              <w:jc w:val="right"/>
            </w:pPr>
            <w:r>
              <w:rPr>
                <w:rFonts w:hint="eastAsia"/>
              </w:rPr>
              <w:t>18.58</w:t>
            </w:r>
          </w:p>
        </w:tc>
        <w:tc>
          <w:tcPr>
            <w:tcW w:w="558" w:type="dxa"/>
            <w:vAlign w:val="center"/>
          </w:tcPr>
          <w:p w14:paraId="37CA72D7">
            <w:pPr>
              <w:jc w:val="right"/>
            </w:pPr>
            <w:r>
              <w:rPr>
                <w:rFonts w:hint="eastAsia"/>
              </w:rPr>
              <w:t>32.37</w:t>
            </w:r>
          </w:p>
        </w:tc>
        <w:tc>
          <w:tcPr>
            <w:tcW w:w="669" w:type="dxa"/>
            <w:vAlign w:val="center"/>
          </w:tcPr>
          <w:p w14:paraId="76515484">
            <w:pPr>
              <w:jc w:val="right"/>
            </w:pPr>
            <w:r>
              <w:rPr>
                <w:rFonts w:hint="eastAsia"/>
              </w:rPr>
              <w:t>265</w:t>
            </w:r>
          </w:p>
        </w:tc>
        <w:tc>
          <w:tcPr>
            <w:tcW w:w="1116" w:type="dxa"/>
            <w:vAlign w:val="center"/>
          </w:tcPr>
          <w:p w14:paraId="58BFC4F8">
            <w:pPr>
              <w:jc w:val="right"/>
            </w:pPr>
            <w:r>
              <w:rPr>
                <w:rFonts w:hint="eastAsia"/>
              </w:rPr>
              <w:t>4,923.70</w:t>
            </w:r>
          </w:p>
        </w:tc>
        <w:tc>
          <w:tcPr>
            <w:tcW w:w="1116" w:type="dxa"/>
            <w:vAlign w:val="center"/>
          </w:tcPr>
          <w:p w14:paraId="17B3BA59">
            <w:pPr>
              <w:jc w:val="right"/>
            </w:pPr>
            <w:r>
              <w:rPr>
                <w:rFonts w:hint="eastAsia"/>
              </w:rPr>
              <w:t>8,578.05</w:t>
            </w:r>
          </w:p>
        </w:tc>
        <w:tc>
          <w:tcPr>
            <w:tcW w:w="446" w:type="dxa"/>
            <w:vAlign w:val="center"/>
          </w:tcPr>
          <w:p w14:paraId="52E4BA8E">
            <w:pPr>
              <w:jc w:val="right"/>
            </w:pPr>
            <w:r>
              <w:rPr>
                <w:rFonts w:hint="eastAsia"/>
              </w:rPr>
              <w:t>-</w:t>
            </w:r>
          </w:p>
        </w:tc>
      </w:tr>
      <w:tr w14:paraId="0E2B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63B325">
            <w:r>
              <w:rPr>
                <w:rFonts w:hint="eastAsia"/>
              </w:rPr>
              <w:t>603175</w:t>
            </w:r>
          </w:p>
        </w:tc>
        <w:tc>
          <w:tcPr>
            <w:tcW w:w="893" w:type="dxa"/>
            <w:vAlign w:val="center"/>
          </w:tcPr>
          <w:p w14:paraId="74D6408C">
            <w:r>
              <w:rPr>
                <w:rFonts w:hint="eastAsia"/>
              </w:rPr>
              <w:t>超颖电子</w:t>
            </w:r>
          </w:p>
        </w:tc>
        <w:tc>
          <w:tcPr>
            <w:tcW w:w="714" w:type="dxa"/>
            <w:vAlign w:val="center"/>
          </w:tcPr>
          <w:p w14:paraId="388668AD">
            <w:r>
              <w:rPr>
                <w:rFonts w:hint="eastAsia"/>
              </w:rPr>
              <w:t>2025年10月17日</w:t>
            </w:r>
          </w:p>
        </w:tc>
        <w:tc>
          <w:tcPr>
            <w:tcW w:w="714" w:type="dxa"/>
            <w:vAlign w:val="center"/>
          </w:tcPr>
          <w:p w14:paraId="40E7FF93">
            <w:r>
              <w:rPr>
                <w:rFonts w:hint="eastAsia"/>
              </w:rPr>
              <w:t>6个月</w:t>
            </w:r>
          </w:p>
        </w:tc>
        <w:tc>
          <w:tcPr>
            <w:tcW w:w="714" w:type="dxa"/>
            <w:vAlign w:val="center"/>
          </w:tcPr>
          <w:p w14:paraId="0ACFB8BE">
            <w:r>
              <w:rPr>
                <w:rFonts w:hint="eastAsia"/>
              </w:rPr>
              <w:t>新股锁定期</w:t>
            </w:r>
          </w:p>
        </w:tc>
        <w:tc>
          <w:tcPr>
            <w:tcW w:w="558" w:type="dxa"/>
            <w:vAlign w:val="center"/>
          </w:tcPr>
          <w:p w14:paraId="7E450E1F">
            <w:pPr>
              <w:jc w:val="right"/>
            </w:pPr>
            <w:r>
              <w:rPr>
                <w:rFonts w:hint="eastAsia"/>
              </w:rPr>
              <w:t>17.08</w:t>
            </w:r>
          </w:p>
        </w:tc>
        <w:tc>
          <w:tcPr>
            <w:tcW w:w="558" w:type="dxa"/>
            <w:vAlign w:val="center"/>
          </w:tcPr>
          <w:p w14:paraId="0A9C36DF">
            <w:pPr>
              <w:jc w:val="right"/>
            </w:pPr>
            <w:r>
              <w:rPr>
                <w:rFonts w:hint="eastAsia"/>
              </w:rPr>
              <w:t>48.56</w:t>
            </w:r>
          </w:p>
        </w:tc>
        <w:tc>
          <w:tcPr>
            <w:tcW w:w="669" w:type="dxa"/>
            <w:vAlign w:val="center"/>
          </w:tcPr>
          <w:p w14:paraId="5B11E3D4">
            <w:pPr>
              <w:jc w:val="right"/>
            </w:pPr>
            <w:r>
              <w:rPr>
                <w:rFonts w:hint="eastAsia"/>
              </w:rPr>
              <w:t>169</w:t>
            </w:r>
          </w:p>
        </w:tc>
        <w:tc>
          <w:tcPr>
            <w:tcW w:w="1116" w:type="dxa"/>
            <w:vAlign w:val="center"/>
          </w:tcPr>
          <w:p w14:paraId="1C291C36">
            <w:pPr>
              <w:jc w:val="right"/>
            </w:pPr>
            <w:r>
              <w:rPr>
                <w:rFonts w:hint="eastAsia"/>
              </w:rPr>
              <w:t>2,886.52</w:t>
            </w:r>
          </w:p>
        </w:tc>
        <w:tc>
          <w:tcPr>
            <w:tcW w:w="1116" w:type="dxa"/>
            <w:vAlign w:val="center"/>
          </w:tcPr>
          <w:p w14:paraId="3BA860C0">
            <w:pPr>
              <w:jc w:val="right"/>
            </w:pPr>
            <w:r>
              <w:rPr>
                <w:rFonts w:hint="eastAsia"/>
              </w:rPr>
              <w:t>8,206.64</w:t>
            </w:r>
          </w:p>
        </w:tc>
        <w:tc>
          <w:tcPr>
            <w:tcW w:w="446" w:type="dxa"/>
            <w:vAlign w:val="center"/>
          </w:tcPr>
          <w:p w14:paraId="2AF695BE">
            <w:pPr>
              <w:jc w:val="right"/>
            </w:pPr>
            <w:r>
              <w:rPr>
                <w:rFonts w:hint="eastAsia"/>
              </w:rPr>
              <w:t>-</w:t>
            </w:r>
          </w:p>
        </w:tc>
      </w:tr>
      <w:tr w14:paraId="77DC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B737EC">
            <w:r>
              <w:rPr>
                <w:rFonts w:hint="eastAsia"/>
              </w:rPr>
              <w:t>603418</w:t>
            </w:r>
          </w:p>
        </w:tc>
        <w:tc>
          <w:tcPr>
            <w:tcW w:w="893" w:type="dxa"/>
            <w:vAlign w:val="center"/>
          </w:tcPr>
          <w:p w14:paraId="4C857A86">
            <w:r>
              <w:rPr>
                <w:rFonts w:hint="eastAsia"/>
              </w:rPr>
              <w:t>友升股份</w:t>
            </w:r>
          </w:p>
        </w:tc>
        <w:tc>
          <w:tcPr>
            <w:tcW w:w="714" w:type="dxa"/>
            <w:vAlign w:val="center"/>
          </w:tcPr>
          <w:p w14:paraId="5B3D98C5">
            <w:r>
              <w:rPr>
                <w:rFonts w:hint="eastAsia"/>
              </w:rPr>
              <w:t>2025年9月16日</w:t>
            </w:r>
          </w:p>
        </w:tc>
        <w:tc>
          <w:tcPr>
            <w:tcW w:w="714" w:type="dxa"/>
            <w:vAlign w:val="center"/>
          </w:tcPr>
          <w:p w14:paraId="7A92CB70">
            <w:r>
              <w:rPr>
                <w:rFonts w:hint="eastAsia"/>
              </w:rPr>
              <w:t>6个月</w:t>
            </w:r>
          </w:p>
        </w:tc>
        <w:tc>
          <w:tcPr>
            <w:tcW w:w="714" w:type="dxa"/>
            <w:vAlign w:val="center"/>
          </w:tcPr>
          <w:p w14:paraId="4E454CDD">
            <w:r>
              <w:rPr>
                <w:rFonts w:hint="eastAsia"/>
              </w:rPr>
              <w:t>新股锁定期</w:t>
            </w:r>
          </w:p>
        </w:tc>
        <w:tc>
          <w:tcPr>
            <w:tcW w:w="558" w:type="dxa"/>
            <w:vAlign w:val="center"/>
          </w:tcPr>
          <w:p w14:paraId="7E6C1D99">
            <w:pPr>
              <w:jc w:val="right"/>
            </w:pPr>
            <w:r>
              <w:rPr>
                <w:rFonts w:hint="eastAsia"/>
              </w:rPr>
              <w:t>46.36</w:t>
            </w:r>
          </w:p>
        </w:tc>
        <w:tc>
          <w:tcPr>
            <w:tcW w:w="558" w:type="dxa"/>
            <w:vAlign w:val="center"/>
          </w:tcPr>
          <w:p w14:paraId="645EA8A0">
            <w:pPr>
              <w:jc w:val="right"/>
            </w:pPr>
            <w:r>
              <w:rPr>
                <w:rFonts w:hint="eastAsia"/>
              </w:rPr>
              <w:t>59.06</w:t>
            </w:r>
          </w:p>
        </w:tc>
        <w:tc>
          <w:tcPr>
            <w:tcW w:w="669" w:type="dxa"/>
            <w:vAlign w:val="center"/>
          </w:tcPr>
          <w:p w14:paraId="5D725E3F">
            <w:pPr>
              <w:jc w:val="right"/>
            </w:pPr>
            <w:r>
              <w:rPr>
                <w:rFonts w:hint="eastAsia"/>
              </w:rPr>
              <w:t>136</w:t>
            </w:r>
          </w:p>
        </w:tc>
        <w:tc>
          <w:tcPr>
            <w:tcW w:w="1116" w:type="dxa"/>
            <w:vAlign w:val="center"/>
          </w:tcPr>
          <w:p w14:paraId="38779405">
            <w:pPr>
              <w:jc w:val="right"/>
            </w:pPr>
            <w:r>
              <w:rPr>
                <w:rFonts w:hint="eastAsia"/>
              </w:rPr>
              <w:t>6,304.96</w:t>
            </w:r>
          </w:p>
        </w:tc>
        <w:tc>
          <w:tcPr>
            <w:tcW w:w="1116" w:type="dxa"/>
            <w:vAlign w:val="center"/>
          </w:tcPr>
          <w:p w14:paraId="4943FCFE">
            <w:pPr>
              <w:jc w:val="right"/>
            </w:pPr>
            <w:r>
              <w:rPr>
                <w:rFonts w:hint="eastAsia"/>
              </w:rPr>
              <w:t>8,032.16</w:t>
            </w:r>
          </w:p>
        </w:tc>
        <w:tc>
          <w:tcPr>
            <w:tcW w:w="446" w:type="dxa"/>
            <w:vAlign w:val="center"/>
          </w:tcPr>
          <w:p w14:paraId="17451C9F">
            <w:pPr>
              <w:jc w:val="right"/>
            </w:pPr>
            <w:r>
              <w:rPr>
                <w:rFonts w:hint="eastAsia"/>
              </w:rPr>
              <w:t>-</w:t>
            </w:r>
          </w:p>
        </w:tc>
      </w:tr>
      <w:tr w14:paraId="581B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E7920C">
            <w:r>
              <w:rPr>
                <w:rFonts w:hint="eastAsia"/>
              </w:rPr>
              <w:t>603092</w:t>
            </w:r>
          </w:p>
        </w:tc>
        <w:tc>
          <w:tcPr>
            <w:tcW w:w="893" w:type="dxa"/>
            <w:vAlign w:val="center"/>
          </w:tcPr>
          <w:p w14:paraId="7DAC049A">
            <w:r>
              <w:rPr>
                <w:rFonts w:hint="eastAsia"/>
              </w:rPr>
              <w:t>德力佳</w:t>
            </w:r>
          </w:p>
        </w:tc>
        <w:tc>
          <w:tcPr>
            <w:tcW w:w="714" w:type="dxa"/>
            <w:vAlign w:val="center"/>
          </w:tcPr>
          <w:p w14:paraId="76A3BD05">
            <w:r>
              <w:rPr>
                <w:rFonts w:hint="eastAsia"/>
              </w:rPr>
              <w:t>2025年10月30日</w:t>
            </w:r>
          </w:p>
        </w:tc>
        <w:tc>
          <w:tcPr>
            <w:tcW w:w="714" w:type="dxa"/>
            <w:vAlign w:val="center"/>
          </w:tcPr>
          <w:p w14:paraId="48F99DAB">
            <w:r>
              <w:rPr>
                <w:rFonts w:hint="eastAsia"/>
              </w:rPr>
              <w:t>6个月</w:t>
            </w:r>
          </w:p>
        </w:tc>
        <w:tc>
          <w:tcPr>
            <w:tcW w:w="714" w:type="dxa"/>
            <w:vAlign w:val="center"/>
          </w:tcPr>
          <w:p w14:paraId="55D78DCF">
            <w:r>
              <w:rPr>
                <w:rFonts w:hint="eastAsia"/>
              </w:rPr>
              <w:t>新股锁定期</w:t>
            </w:r>
          </w:p>
        </w:tc>
        <w:tc>
          <w:tcPr>
            <w:tcW w:w="558" w:type="dxa"/>
            <w:vAlign w:val="center"/>
          </w:tcPr>
          <w:p w14:paraId="0B080F3A">
            <w:pPr>
              <w:jc w:val="right"/>
            </w:pPr>
            <w:r>
              <w:rPr>
                <w:rFonts w:hint="eastAsia"/>
              </w:rPr>
              <w:t>46.68</w:t>
            </w:r>
          </w:p>
        </w:tc>
        <w:tc>
          <w:tcPr>
            <w:tcW w:w="558" w:type="dxa"/>
            <w:vAlign w:val="center"/>
          </w:tcPr>
          <w:p w14:paraId="74D6BFEB">
            <w:pPr>
              <w:jc w:val="right"/>
            </w:pPr>
            <w:r>
              <w:rPr>
                <w:rFonts w:hint="eastAsia"/>
              </w:rPr>
              <w:t>55.66</w:t>
            </w:r>
          </w:p>
        </w:tc>
        <w:tc>
          <w:tcPr>
            <w:tcW w:w="669" w:type="dxa"/>
            <w:vAlign w:val="center"/>
          </w:tcPr>
          <w:p w14:paraId="51729F9F">
            <w:pPr>
              <w:jc w:val="right"/>
            </w:pPr>
            <w:r>
              <w:rPr>
                <w:rFonts w:hint="eastAsia"/>
              </w:rPr>
              <w:t>125</w:t>
            </w:r>
          </w:p>
        </w:tc>
        <w:tc>
          <w:tcPr>
            <w:tcW w:w="1116" w:type="dxa"/>
            <w:vAlign w:val="center"/>
          </w:tcPr>
          <w:p w14:paraId="0E0112E3">
            <w:pPr>
              <w:jc w:val="right"/>
            </w:pPr>
            <w:r>
              <w:rPr>
                <w:rFonts w:hint="eastAsia"/>
              </w:rPr>
              <w:t>5,835.00</w:t>
            </w:r>
          </w:p>
        </w:tc>
        <w:tc>
          <w:tcPr>
            <w:tcW w:w="1116" w:type="dxa"/>
            <w:vAlign w:val="center"/>
          </w:tcPr>
          <w:p w14:paraId="68B8042A">
            <w:pPr>
              <w:jc w:val="right"/>
            </w:pPr>
            <w:r>
              <w:rPr>
                <w:rFonts w:hint="eastAsia"/>
              </w:rPr>
              <w:t>6,957.50</w:t>
            </w:r>
          </w:p>
        </w:tc>
        <w:tc>
          <w:tcPr>
            <w:tcW w:w="446" w:type="dxa"/>
            <w:vAlign w:val="center"/>
          </w:tcPr>
          <w:p w14:paraId="676AA648">
            <w:pPr>
              <w:jc w:val="right"/>
            </w:pPr>
            <w:r>
              <w:rPr>
                <w:rFonts w:hint="eastAsia"/>
              </w:rPr>
              <w:t>-</w:t>
            </w:r>
          </w:p>
        </w:tc>
      </w:tr>
      <w:tr w14:paraId="34F3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FD6942">
            <w:r>
              <w:rPr>
                <w:rFonts w:hint="eastAsia"/>
              </w:rPr>
              <w:t>601026</w:t>
            </w:r>
          </w:p>
        </w:tc>
        <w:tc>
          <w:tcPr>
            <w:tcW w:w="893" w:type="dxa"/>
            <w:vAlign w:val="center"/>
          </w:tcPr>
          <w:p w14:paraId="32485CF3">
            <w:r>
              <w:rPr>
                <w:rFonts w:hint="eastAsia"/>
              </w:rPr>
              <w:t>道生天合</w:t>
            </w:r>
          </w:p>
        </w:tc>
        <w:tc>
          <w:tcPr>
            <w:tcW w:w="714" w:type="dxa"/>
            <w:vAlign w:val="center"/>
          </w:tcPr>
          <w:p w14:paraId="4735C957">
            <w:r>
              <w:rPr>
                <w:rFonts w:hint="eastAsia"/>
              </w:rPr>
              <w:t>2025年10月9日</w:t>
            </w:r>
          </w:p>
        </w:tc>
        <w:tc>
          <w:tcPr>
            <w:tcW w:w="714" w:type="dxa"/>
            <w:vAlign w:val="center"/>
          </w:tcPr>
          <w:p w14:paraId="7E9FB947">
            <w:r>
              <w:rPr>
                <w:rFonts w:hint="eastAsia"/>
              </w:rPr>
              <w:t>6个月</w:t>
            </w:r>
          </w:p>
        </w:tc>
        <w:tc>
          <w:tcPr>
            <w:tcW w:w="714" w:type="dxa"/>
            <w:vAlign w:val="center"/>
          </w:tcPr>
          <w:p w14:paraId="730BCC07">
            <w:r>
              <w:rPr>
                <w:rFonts w:hint="eastAsia"/>
              </w:rPr>
              <w:t>新股锁定期</w:t>
            </w:r>
          </w:p>
        </w:tc>
        <w:tc>
          <w:tcPr>
            <w:tcW w:w="558" w:type="dxa"/>
            <w:vAlign w:val="center"/>
          </w:tcPr>
          <w:p w14:paraId="670DFFC8">
            <w:pPr>
              <w:jc w:val="right"/>
            </w:pPr>
            <w:r>
              <w:rPr>
                <w:rFonts w:hint="eastAsia"/>
              </w:rPr>
              <w:t>5.98</w:t>
            </w:r>
          </w:p>
        </w:tc>
        <w:tc>
          <w:tcPr>
            <w:tcW w:w="558" w:type="dxa"/>
            <w:vAlign w:val="center"/>
          </w:tcPr>
          <w:p w14:paraId="5850ECC2">
            <w:pPr>
              <w:jc w:val="right"/>
            </w:pPr>
            <w:r>
              <w:rPr>
                <w:rFonts w:hint="eastAsia"/>
              </w:rPr>
              <w:t>14.28</w:t>
            </w:r>
          </w:p>
        </w:tc>
        <w:tc>
          <w:tcPr>
            <w:tcW w:w="669" w:type="dxa"/>
            <w:vAlign w:val="center"/>
          </w:tcPr>
          <w:p w14:paraId="5A3AE1CF">
            <w:pPr>
              <w:jc w:val="right"/>
            </w:pPr>
            <w:r>
              <w:rPr>
                <w:rFonts w:hint="eastAsia"/>
              </w:rPr>
              <w:t>451</w:t>
            </w:r>
          </w:p>
        </w:tc>
        <w:tc>
          <w:tcPr>
            <w:tcW w:w="1116" w:type="dxa"/>
            <w:vAlign w:val="center"/>
          </w:tcPr>
          <w:p w14:paraId="36FB54E3">
            <w:pPr>
              <w:jc w:val="right"/>
            </w:pPr>
            <w:r>
              <w:rPr>
                <w:rFonts w:hint="eastAsia"/>
              </w:rPr>
              <w:t>2,696.98</w:t>
            </w:r>
          </w:p>
        </w:tc>
        <w:tc>
          <w:tcPr>
            <w:tcW w:w="1116" w:type="dxa"/>
            <w:vAlign w:val="center"/>
          </w:tcPr>
          <w:p w14:paraId="03734C29">
            <w:pPr>
              <w:jc w:val="right"/>
            </w:pPr>
            <w:r>
              <w:rPr>
                <w:rFonts w:hint="eastAsia"/>
              </w:rPr>
              <w:t>6,440.28</w:t>
            </w:r>
          </w:p>
        </w:tc>
        <w:tc>
          <w:tcPr>
            <w:tcW w:w="446" w:type="dxa"/>
            <w:vAlign w:val="center"/>
          </w:tcPr>
          <w:p w14:paraId="40747992">
            <w:pPr>
              <w:jc w:val="right"/>
            </w:pPr>
            <w:r>
              <w:rPr>
                <w:rFonts w:hint="eastAsia"/>
              </w:rPr>
              <w:t>-</w:t>
            </w:r>
          </w:p>
        </w:tc>
      </w:tr>
      <w:tr w14:paraId="2CCF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F87203">
            <w:r>
              <w:rPr>
                <w:rFonts w:hint="eastAsia"/>
              </w:rPr>
              <w:t>603406</w:t>
            </w:r>
          </w:p>
        </w:tc>
        <w:tc>
          <w:tcPr>
            <w:tcW w:w="893" w:type="dxa"/>
            <w:vAlign w:val="center"/>
          </w:tcPr>
          <w:p w14:paraId="77D248D7">
            <w:r>
              <w:rPr>
                <w:rFonts w:hint="eastAsia"/>
              </w:rPr>
              <w:t>天富龙</w:t>
            </w:r>
          </w:p>
        </w:tc>
        <w:tc>
          <w:tcPr>
            <w:tcW w:w="714" w:type="dxa"/>
            <w:vAlign w:val="center"/>
          </w:tcPr>
          <w:p w14:paraId="52EDBF50">
            <w:r>
              <w:rPr>
                <w:rFonts w:hint="eastAsia"/>
              </w:rPr>
              <w:t>2025年7月30日</w:t>
            </w:r>
          </w:p>
        </w:tc>
        <w:tc>
          <w:tcPr>
            <w:tcW w:w="714" w:type="dxa"/>
            <w:vAlign w:val="center"/>
          </w:tcPr>
          <w:p w14:paraId="712E5F54">
            <w:r>
              <w:rPr>
                <w:rFonts w:hint="eastAsia"/>
              </w:rPr>
              <w:t>6个月</w:t>
            </w:r>
          </w:p>
        </w:tc>
        <w:tc>
          <w:tcPr>
            <w:tcW w:w="714" w:type="dxa"/>
            <w:vAlign w:val="center"/>
          </w:tcPr>
          <w:p w14:paraId="4AC00A4C">
            <w:r>
              <w:rPr>
                <w:rFonts w:hint="eastAsia"/>
              </w:rPr>
              <w:t>新股锁定期</w:t>
            </w:r>
          </w:p>
        </w:tc>
        <w:tc>
          <w:tcPr>
            <w:tcW w:w="558" w:type="dxa"/>
            <w:vAlign w:val="center"/>
          </w:tcPr>
          <w:p w14:paraId="693FB600">
            <w:pPr>
              <w:jc w:val="right"/>
            </w:pPr>
            <w:r>
              <w:rPr>
                <w:rFonts w:hint="eastAsia"/>
              </w:rPr>
              <w:t>23.60</w:t>
            </w:r>
          </w:p>
        </w:tc>
        <w:tc>
          <w:tcPr>
            <w:tcW w:w="558" w:type="dxa"/>
            <w:vAlign w:val="center"/>
          </w:tcPr>
          <w:p w14:paraId="15773292">
            <w:pPr>
              <w:jc w:val="right"/>
            </w:pPr>
            <w:r>
              <w:rPr>
                <w:rFonts w:hint="eastAsia"/>
              </w:rPr>
              <w:t>40.16</w:t>
            </w:r>
          </w:p>
        </w:tc>
        <w:tc>
          <w:tcPr>
            <w:tcW w:w="669" w:type="dxa"/>
            <w:vAlign w:val="center"/>
          </w:tcPr>
          <w:p w14:paraId="29AF2E18">
            <w:pPr>
              <w:jc w:val="right"/>
            </w:pPr>
            <w:r>
              <w:rPr>
                <w:rFonts w:hint="eastAsia"/>
              </w:rPr>
              <w:t>153</w:t>
            </w:r>
          </w:p>
        </w:tc>
        <w:tc>
          <w:tcPr>
            <w:tcW w:w="1116" w:type="dxa"/>
            <w:vAlign w:val="center"/>
          </w:tcPr>
          <w:p w14:paraId="2C2F89FF">
            <w:pPr>
              <w:jc w:val="right"/>
            </w:pPr>
            <w:r>
              <w:rPr>
                <w:rFonts w:hint="eastAsia"/>
              </w:rPr>
              <w:t>3,610.80</w:t>
            </w:r>
          </w:p>
        </w:tc>
        <w:tc>
          <w:tcPr>
            <w:tcW w:w="1116" w:type="dxa"/>
            <w:vAlign w:val="center"/>
          </w:tcPr>
          <w:p w14:paraId="7C3A60AB">
            <w:pPr>
              <w:jc w:val="right"/>
            </w:pPr>
            <w:r>
              <w:rPr>
                <w:rFonts w:hint="eastAsia"/>
              </w:rPr>
              <w:t>6,144.48</w:t>
            </w:r>
          </w:p>
        </w:tc>
        <w:tc>
          <w:tcPr>
            <w:tcW w:w="446" w:type="dxa"/>
            <w:vAlign w:val="center"/>
          </w:tcPr>
          <w:p w14:paraId="60F7FE82">
            <w:pPr>
              <w:jc w:val="right"/>
            </w:pPr>
            <w:r>
              <w:rPr>
                <w:rFonts w:hint="eastAsia"/>
              </w:rPr>
              <w:t>-</w:t>
            </w:r>
          </w:p>
        </w:tc>
      </w:tr>
      <w:tr w14:paraId="39C5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9F8410">
            <w:r>
              <w:rPr>
                <w:rFonts w:hint="eastAsia"/>
              </w:rPr>
              <w:t>603248</w:t>
            </w:r>
          </w:p>
        </w:tc>
        <w:tc>
          <w:tcPr>
            <w:tcW w:w="893" w:type="dxa"/>
            <w:vAlign w:val="center"/>
          </w:tcPr>
          <w:p w14:paraId="12382530">
            <w:r>
              <w:rPr>
                <w:rFonts w:hint="eastAsia"/>
              </w:rPr>
              <w:t>锡华科技</w:t>
            </w:r>
          </w:p>
        </w:tc>
        <w:tc>
          <w:tcPr>
            <w:tcW w:w="714" w:type="dxa"/>
            <w:vAlign w:val="center"/>
          </w:tcPr>
          <w:p w14:paraId="06B0C1EF">
            <w:r>
              <w:rPr>
                <w:rFonts w:hint="eastAsia"/>
              </w:rPr>
              <w:t>2025年12月16日</w:t>
            </w:r>
          </w:p>
        </w:tc>
        <w:tc>
          <w:tcPr>
            <w:tcW w:w="714" w:type="dxa"/>
            <w:vAlign w:val="center"/>
          </w:tcPr>
          <w:p w14:paraId="7E42C652">
            <w:r>
              <w:rPr>
                <w:rFonts w:hint="eastAsia"/>
              </w:rPr>
              <w:t>6个月</w:t>
            </w:r>
          </w:p>
        </w:tc>
        <w:tc>
          <w:tcPr>
            <w:tcW w:w="714" w:type="dxa"/>
            <w:vAlign w:val="center"/>
          </w:tcPr>
          <w:p w14:paraId="6C21C769">
            <w:r>
              <w:rPr>
                <w:rFonts w:hint="eastAsia"/>
              </w:rPr>
              <w:t>新股锁定期</w:t>
            </w:r>
          </w:p>
        </w:tc>
        <w:tc>
          <w:tcPr>
            <w:tcW w:w="558" w:type="dxa"/>
            <w:vAlign w:val="center"/>
          </w:tcPr>
          <w:p w14:paraId="162ABDF0">
            <w:pPr>
              <w:jc w:val="right"/>
            </w:pPr>
            <w:r>
              <w:rPr>
                <w:rFonts w:hint="eastAsia"/>
              </w:rPr>
              <w:t>10.10</w:t>
            </w:r>
          </w:p>
        </w:tc>
        <w:tc>
          <w:tcPr>
            <w:tcW w:w="558" w:type="dxa"/>
            <w:vAlign w:val="center"/>
          </w:tcPr>
          <w:p w14:paraId="1C7D31C3">
            <w:pPr>
              <w:jc w:val="right"/>
            </w:pPr>
            <w:r>
              <w:rPr>
                <w:rFonts w:hint="eastAsia"/>
              </w:rPr>
              <w:t>16.30</w:t>
            </w:r>
          </w:p>
        </w:tc>
        <w:tc>
          <w:tcPr>
            <w:tcW w:w="669" w:type="dxa"/>
            <w:vAlign w:val="center"/>
          </w:tcPr>
          <w:p w14:paraId="4D24ED18">
            <w:pPr>
              <w:jc w:val="right"/>
            </w:pPr>
            <w:r>
              <w:rPr>
                <w:rFonts w:hint="eastAsia"/>
              </w:rPr>
              <w:t>260</w:t>
            </w:r>
          </w:p>
        </w:tc>
        <w:tc>
          <w:tcPr>
            <w:tcW w:w="1116" w:type="dxa"/>
            <w:vAlign w:val="center"/>
          </w:tcPr>
          <w:p w14:paraId="3999F49F">
            <w:pPr>
              <w:jc w:val="right"/>
            </w:pPr>
            <w:r>
              <w:rPr>
                <w:rFonts w:hint="eastAsia"/>
              </w:rPr>
              <w:t>2,626.00</w:t>
            </w:r>
          </w:p>
        </w:tc>
        <w:tc>
          <w:tcPr>
            <w:tcW w:w="1116" w:type="dxa"/>
            <w:vAlign w:val="center"/>
          </w:tcPr>
          <w:p w14:paraId="36079395">
            <w:pPr>
              <w:jc w:val="right"/>
            </w:pPr>
            <w:r>
              <w:rPr>
                <w:rFonts w:hint="eastAsia"/>
              </w:rPr>
              <w:t>4,238.00</w:t>
            </w:r>
          </w:p>
        </w:tc>
        <w:tc>
          <w:tcPr>
            <w:tcW w:w="446" w:type="dxa"/>
            <w:vAlign w:val="center"/>
          </w:tcPr>
          <w:p w14:paraId="517B4777">
            <w:pPr>
              <w:jc w:val="right"/>
            </w:pPr>
            <w:r>
              <w:rPr>
                <w:rFonts w:hint="eastAsia"/>
              </w:rPr>
              <w:t>-</w:t>
            </w:r>
          </w:p>
        </w:tc>
      </w:tr>
      <w:tr w14:paraId="7F38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543DE7">
            <w:r>
              <w:rPr>
                <w:rFonts w:hint="eastAsia"/>
              </w:rPr>
              <w:t>603376</w:t>
            </w:r>
          </w:p>
        </w:tc>
        <w:tc>
          <w:tcPr>
            <w:tcW w:w="893" w:type="dxa"/>
            <w:vAlign w:val="center"/>
          </w:tcPr>
          <w:p w14:paraId="56B877AE">
            <w:r>
              <w:rPr>
                <w:rFonts w:hint="eastAsia"/>
              </w:rPr>
              <w:t>大明电子</w:t>
            </w:r>
          </w:p>
        </w:tc>
        <w:tc>
          <w:tcPr>
            <w:tcW w:w="714" w:type="dxa"/>
            <w:vAlign w:val="center"/>
          </w:tcPr>
          <w:p w14:paraId="5ABC1CB3">
            <w:r>
              <w:rPr>
                <w:rFonts w:hint="eastAsia"/>
              </w:rPr>
              <w:t>2025年10月28日</w:t>
            </w:r>
          </w:p>
        </w:tc>
        <w:tc>
          <w:tcPr>
            <w:tcW w:w="714" w:type="dxa"/>
            <w:vAlign w:val="center"/>
          </w:tcPr>
          <w:p w14:paraId="23CA6067">
            <w:r>
              <w:rPr>
                <w:rFonts w:hint="eastAsia"/>
              </w:rPr>
              <w:t>6个月</w:t>
            </w:r>
          </w:p>
        </w:tc>
        <w:tc>
          <w:tcPr>
            <w:tcW w:w="714" w:type="dxa"/>
            <w:vAlign w:val="center"/>
          </w:tcPr>
          <w:p w14:paraId="730E65EA">
            <w:r>
              <w:rPr>
                <w:rFonts w:hint="eastAsia"/>
              </w:rPr>
              <w:t>新股锁定期</w:t>
            </w:r>
          </w:p>
        </w:tc>
        <w:tc>
          <w:tcPr>
            <w:tcW w:w="558" w:type="dxa"/>
            <w:vAlign w:val="center"/>
          </w:tcPr>
          <w:p w14:paraId="68EC32A4">
            <w:pPr>
              <w:jc w:val="right"/>
            </w:pPr>
            <w:r>
              <w:rPr>
                <w:rFonts w:hint="eastAsia"/>
              </w:rPr>
              <w:t>12.55</w:t>
            </w:r>
          </w:p>
        </w:tc>
        <w:tc>
          <w:tcPr>
            <w:tcW w:w="558" w:type="dxa"/>
            <w:vAlign w:val="center"/>
          </w:tcPr>
          <w:p w14:paraId="3B530802">
            <w:pPr>
              <w:jc w:val="right"/>
            </w:pPr>
            <w:r>
              <w:rPr>
                <w:rFonts w:hint="eastAsia"/>
              </w:rPr>
              <w:t>26.21</w:t>
            </w:r>
          </w:p>
        </w:tc>
        <w:tc>
          <w:tcPr>
            <w:tcW w:w="669" w:type="dxa"/>
            <w:vAlign w:val="center"/>
          </w:tcPr>
          <w:p w14:paraId="10EAAC36">
            <w:pPr>
              <w:jc w:val="right"/>
            </w:pPr>
            <w:r>
              <w:rPr>
                <w:rFonts w:hint="eastAsia"/>
              </w:rPr>
              <w:t>111</w:t>
            </w:r>
          </w:p>
        </w:tc>
        <w:tc>
          <w:tcPr>
            <w:tcW w:w="1116" w:type="dxa"/>
            <w:vAlign w:val="center"/>
          </w:tcPr>
          <w:p w14:paraId="0ED34995">
            <w:pPr>
              <w:jc w:val="right"/>
            </w:pPr>
            <w:r>
              <w:rPr>
                <w:rFonts w:hint="eastAsia"/>
              </w:rPr>
              <w:t>1,393.05</w:t>
            </w:r>
          </w:p>
        </w:tc>
        <w:tc>
          <w:tcPr>
            <w:tcW w:w="1116" w:type="dxa"/>
            <w:vAlign w:val="center"/>
          </w:tcPr>
          <w:p w14:paraId="5FED4FDF">
            <w:pPr>
              <w:jc w:val="right"/>
            </w:pPr>
            <w:r>
              <w:rPr>
                <w:rFonts w:hint="eastAsia"/>
              </w:rPr>
              <w:t>2,909.31</w:t>
            </w:r>
          </w:p>
        </w:tc>
        <w:tc>
          <w:tcPr>
            <w:tcW w:w="446" w:type="dxa"/>
            <w:vAlign w:val="center"/>
          </w:tcPr>
          <w:p w14:paraId="2A2AA058">
            <w:pPr>
              <w:jc w:val="right"/>
            </w:pPr>
            <w:r>
              <w:rPr>
                <w:rFonts w:hint="eastAsia"/>
              </w:rPr>
              <w:t>-</w:t>
            </w:r>
          </w:p>
        </w:tc>
      </w:tr>
    </w:tbl>
    <w:p w14:paraId="1B1B1857">
      <w:pPr>
        <w:pStyle w:val="35"/>
      </w:pPr>
      <w:bookmarkStart w:id="130" w:name="_Toc130"/>
      <w:r>
        <w:t>期末持有的暂时停牌等流通受限股票</w:t>
      </w:r>
      <w:bookmarkEnd w:id="130"/>
    </w:p>
    <w:p w14:paraId="4F5331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6B07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A96E7CC">
            <w:pPr>
              <w:jc w:val="center"/>
            </w:pPr>
            <w:r>
              <w:rPr>
                <w:rFonts w:hint="eastAsia"/>
                <w:b/>
              </w:rPr>
              <w:t>股票代码</w:t>
            </w:r>
          </w:p>
        </w:tc>
        <w:tc>
          <w:tcPr>
            <w:tcW w:w="504" w:type="dxa"/>
            <w:shd w:val="clear" w:color="auto" w:fill="BFBFBF"/>
            <w:vAlign w:val="center"/>
          </w:tcPr>
          <w:p w14:paraId="2FD69F7B">
            <w:pPr>
              <w:jc w:val="center"/>
            </w:pPr>
            <w:r>
              <w:rPr>
                <w:rFonts w:hint="eastAsia"/>
                <w:b/>
              </w:rPr>
              <w:t>股票名称</w:t>
            </w:r>
          </w:p>
        </w:tc>
        <w:tc>
          <w:tcPr>
            <w:tcW w:w="880" w:type="dxa"/>
            <w:shd w:val="clear" w:color="auto" w:fill="BFBFBF"/>
            <w:vAlign w:val="center"/>
          </w:tcPr>
          <w:p w14:paraId="12F603FB">
            <w:pPr>
              <w:jc w:val="center"/>
            </w:pPr>
            <w:r>
              <w:rPr>
                <w:rFonts w:hint="eastAsia"/>
                <w:b/>
              </w:rPr>
              <w:t>停牌日期</w:t>
            </w:r>
          </w:p>
        </w:tc>
        <w:tc>
          <w:tcPr>
            <w:tcW w:w="504" w:type="dxa"/>
            <w:shd w:val="clear" w:color="auto" w:fill="BFBFBF"/>
            <w:vAlign w:val="center"/>
          </w:tcPr>
          <w:p w14:paraId="0819A29F">
            <w:pPr>
              <w:jc w:val="center"/>
            </w:pPr>
            <w:r>
              <w:rPr>
                <w:rFonts w:hint="eastAsia"/>
                <w:b/>
              </w:rPr>
              <w:t>停牌原因</w:t>
            </w:r>
          </w:p>
        </w:tc>
        <w:tc>
          <w:tcPr>
            <w:tcW w:w="558" w:type="dxa"/>
            <w:shd w:val="clear" w:color="auto" w:fill="BFBFBF"/>
            <w:vAlign w:val="center"/>
          </w:tcPr>
          <w:p w14:paraId="38C5D98B">
            <w:pPr>
              <w:jc w:val="center"/>
            </w:pPr>
            <w:r>
              <w:rPr>
                <w:rFonts w:hint="eastAsia"/>
                <w:b/>
              </w:rPr>
              <w:t>期末估值单价</w:t>
            </w:r>
          </w:p>
        </w:tc>
        <w:tc>
          <w:tcPr>
            <w:tcW w:w="504" w:type="dxa"/>
            <w:shd w:val="clear" w:color="auto" w:fill="BFBFBF"/>
            <w:vAlign w:val="center"/>
          </w:tcPr>
          <w:p w14:paraId="55E9B6CB">
            <w:pPr>
              <w:jc w:val="center"/>
            </w:pPr>
            <w:r>
              <w:rPr>
                <w:rFonts w:hint="eastAsia"/>
                <w:b/>
              </w:rPr>
              <w:t>复牌日期</w:t>
            </w:r>
          </w:p>
        </w:tc>
        <w:tc>
          <w:tcPr>
            <w:tcW w:w="670" w:type="dxa"/>
            <w:shd w:val="clear" w:color="auto" w:fill="BFBFBF"/>
            <w:vAlign w:val="center"/>
          </w:tcPr>
          <w:p w14:paraId="3000B890">
            <w:pPr>
              <w:jc w:val="center"/>
            </w:pPr>
            <w:r>
              <w:rPr>
                <w:rFonts w:hint="eastAsia"/>
                <w:b/>
              </w:rPr>
              <w:t>复牌开盘单价</w:t>
            </w:r>
          </w:p>
        </w:tc>
        <w:tc>
          <w:tcPr>
            <w:tcW w:w="1005" w:type="dxa"/>
            <w:shd w:val="clear" w:color="auto" w:fill="BFBFBF"/>
            <w:vAlign w:val="center"/>
          </w:tcPr>
          <w:p w14:paraId="5D003D4E">
            <w:pPr>
              <w:jc w:val="center"/>
            </w:pPr>
            <w:r>
              <w:rPr>
                <w:rFonts w:hint="eastAsia"/>
                <w:b/>
              </w:rPr>
              <w:t>数量（股）</w:t>
            </w:r>
          </w:p>
        </w:tc>
        <w:tc>
          <w:tcPr>
            <w:tcW w:w="1228" w:type="dxa"/>
            <w:shd w:val="clear" w:color="auto" w:fill="BFBFBF"/>
            <w:vAlign w:val="center"/>
          </w:tcPr>
          <w:p w14:paraId="1C8F5D7E">
            <w:pPr>
              <w:jc w:val="center"/>
            </w:pPr>
            <w:r>
              <w:rPr>
                <w:rFonts w:hint="eastAsia"/>
                <w:b/>
              </w:rPr>
              <w:t>期末成本总额</w:t>
            </w:r>
          </w:p>
        </w:tc>
        <w:tc>
          <w:tcPr>
            <w:tcW w:w="1228" w:type="dxa"/>
            <w:shd w:val="clear" w:color="auto" w:fill="BFBFBF"/>
            <w:vAlign w:val="center"/>
          </w:tcPr>
          <w:p w14:paraId="4CE4277F">
            <w:pPr>
              <w:jc w:val="center"/>
            </w:pPr>
            <w:r>
              <w:rPr>
                <w:rFonts w:hint="eastAsia"/>
                <w:b/>
              </w:rPr>
              <w:t>期末估值总额</w:t>
            </w:r>
          </w:p>
        </w:tc>
        <w:tc>
          <w:tcPr>
            <w:tcW w:w="504" w:type="dxa"/>
            <w:shd w:val="clear" w:color="auto" w:fill="BFBFBF"/>
            <w:vAlign w:val="center"/>
          </w:tcPr>
          <w:p w14:paraId="133BA4D2">
            <w:pPr>
              <w:jc w:val="center"/>
            </w:pPr>
            <w:r>
              <w:rPr>
                <w:rFonts w:hint="eastAsia"/>
                <w:b/>
              </w:rPr>
              <w:t>备注</w:t>
            </w:r>
          </w:p>
        </w:tc>
      </w:tr>
      <w:tr w14:paraId="4D58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EA0D4AF">
            <w:r>
              <w:rPr>
                <w:rFonts w:hint="eastAsia"/>
              </w:rPr>
              <w:t>688012</w:t>
            </w:r>
          </w:p>
        </w:tc>
        <w:tc>
          <w:tcPr>
            <w:tcW w:w="504" w:type="dxa"/>
            <w:vAlign w:val="center"/>
          </w:tcPr>
          <w:p w14:paraId="63A42A4F">
            <w:r>
              <w:rPr>
                <w:rFonts w:hint="eastAsia"/>
              </w:rPr>
              <w:t>中微公司</w:t>
            </w:r>
          </w:p>
        </w:tc>
        <w:tc>
          <w:tcPr>
            <w:tcW w:w="880" w:type="dxa"/>
            <w:vAlign w:val="center"/>
          </w:tcPr>
          <w:p w14:paraId="75BB596F">
            <w:r>
              <w:rPr>
                <w:rFonts w:hint="eastAsia"/>
              </w:rPr>
              <w:t>2025年12月19日</w:t>
            </w:r>
          </w:p>
        </w:tc>
        <w:tc>
          <w:tcPr>
            <w:tcW w:w="504" w:type="dxa"/>
            <w:vAlign w:val="center"/>
          </w:tcPr>
          <w:p w14:paraId="11DC154A">
            <w:r>
              <w:rPr>
                <w:rFonts w:hint="eastAsia"/>
              </w:rPr>
              <w:t>重大事项停牌</w:t>
            </w:r>
          </w:p>
        </w:tc>
        <w:tc>
          <w:tcPr>
            <w:tcW w:w="558" w:type="dxa"/>
            <w:vAlign w:val="center"/>
          </w:tcPr>
          <w:p w14:paraId="736554A7">
            <w:pPr>
              <w:jc w:val="right"/>
            </w:pPr>
            <w:r>
              <w:rPr>
                <w:rFonts w:hint="eastAsia"/>
              </w:rPr>
              <w:t>272.72</w:t>
            </w:r>
          </w:p>
        </w:tc>
        <w:tc>
          <w:tcPr>
            <w:tcW w:w="504" w:type="dxa"/>
            <w:vAlign w:val="center"/>
          </w:tcPr>
          <w:p w14:paraId="57BD4976">
            <w:r>
              <w:rPr>
                <w:rFonts w:hint="eastAsia"/>
              </w:rPr>
              <w:t>2026年1月5日</w:t>
            </w:r>
          </w:p>
        </w:tc>
        <w:tc>
          <w:tcPr>
            <w:tcW w:w="670" w:type="dxa"/>
            <w:vAlign w:val="center"/>
          </w:tcPr>
          <w:p w14:paraId="5DC17251">
            <w:pPr>
              <w:jc w:val="right"/>
            </w:pPr>
            <w:r>
              <w:rPr>
                <w:rFonts w:hint="eastAsia"/>
              </w:rPr>
              <w:t>278.00</w:t>
            </w:r>
          </w:p>
        </w:tc>
        <w:tc>
          <w:tcPr>
            <w:tcW w:w="1005" w:type="dxa"/>
            <w:vAlign w:val="center"/>
          </w:tcPr>
          <w:p w14:paraId="3837771E">
            <w:pPr>
              <w:jc w:val="right"/>
            </w:pPr>
            <w:r>
              <w:rPr>
                <w:rFonts w:hint="eastAsia"/>
              </w:rPr>
              <w:t>32,657</w:t>
            </w:r>
          </w:p>
        </w:tc>
        <w:tc>
          <w:tcPr>
            <w:tcW w:w="1228" w:type="dxa"/>
            <w:vAlign w:val="center"/>
          </w:tcPr>
          <w:p w14:paraId="28ACBFB3">
            <w:pPr>
              <w:jc w:val="right"/>
            </w:pPr>
            <w:r>
              <w:rPr>
                <w:rFonts w:hint="eastAsia"/>
              </w:rPr>
              <w:t>8,477,501.62</w:t>
            </w:r>
          </w:p>
        </w:tc>
        <w:tc>
          <w:tcPr>
            <w:tcW w:w="1228" w:type="dxa"/>
            <w:vAlign w:val="center"/>
          </w:tcPr>
          <w:p w14:paraId="4AF72F94">
            <w:pPr>
              <w:jc w:val="right"/>
            </w:pPr>
            <w:r>
              <w:rPr>
                <w:rFonts w:hint="eastAsia"/>
              </w:rPr>
              <w:t>8,906,217.04</w:t>
            </w:r>
          </w:p>
        </w:tc>
        <w:tc>
          <w:tcPr>
            <w:tcW w:w="504" w:type="dxa"/>
            <w:vAlign w:val="center"/>
          </w:tcPr>
          <w:p w14:paraId="1049A2AF">
            <w:pPr>
              <w:jc w:val="right"/>
            </w:pPr>
            <w:r>
              <w:rPr>
                <w:rFonts w:hint="eastAsia"/>
              </w:rPr>
              <w:t>-</w:t>
            </w:r>
          </w:p>
        </w:tc>
      </w:tr>
    </w:tbl>
    <w:p w14:paraId="0AA703B0">
      <w:pPr>
        <w:pStyle w:val="35"/>
      </w:pPr>
      <w:bookmarkStart w:id="131" w:name="_Toc131"/>
      <w:r>
        <w:t>期末债券正回购交易中作为抵押的债券</w:t>
      </w:r>
      <w:bookmarkEnd w:id="131"/>
    </w:p>
    <w:p w14:paraId="09F7A912">
      <w:pPr>
        <w:pStyle w:val="36"/>
      </w:pPr>
      <w:bookmarkStart w:id="132" w:name="_Toc132"/>
      <w:r>
        <w:t>银行间市场债券正回购</w:t>
      </w:r>
      <w:bookmarkEnd w:id="132"/>
    </w:p>
    <w:p w14:paraId="39C99DD1">
      <w:pPr>
        <w:pStyle w:val="18"/>
        <w:rPr>
          <w:rFonts w:hint="eastAsia"/>
        </w:rPr>
      </w:pPr>
      <w:r>
        <w:rPr>
          <w:rFonts w:hint="eastAsia"/>
        </w:rPr>
        <w:t>无。</w:t>
      </w:r>
    </w:p>
    <w:p w14:paraId="7630960E">
      <w:pPr>
        <w:pStyle w:val="36"/>
      </w:pPr>
      <w:bookmarkStart w:id="133" w:name="_Toc133"/>
      <w:r>
        <w:t>交易所市场债券正回购</w:t>
      </w:r>
      <w:bookmarkEnd w:id="133"/>
    </w:p>
    <w:p w14:paraId="4EE0ADBA">
      <w:pPr>
        <w:pStyle w:val="18"/>
        <w:rPr>
          <w:rFonts w:hint="eastAsia"/>
        </w:rPr>
      </w:pPr>
      <w:r>
        <w:rPr>
          <w:rFonts w:hint="eastAsia"/>
        </w:rPr>
        <w:t>无。</w:t>
      </w:r>
    </w:p>
    <w:p w14:paraId="41B264FF">
      <w:pPr>
        <w:pStyle w:val="35"/>
      </w:pPr>
      <w:bookmarkStart w:id="134" w:name="_Toc134"/>
      <w:r>
        <w:t>期末参与转融通证券出借业务的证券</w:t>
      </w:r>
      <w:bookmarkEnd w:id="134"/>
    </w:p>
    <w:p w14:paraId="77C8EE92">
      <w:pPr>
        <w:pStyle w:val="18"/>
        <w:rPr>
          <w:rFonts w:hint="eastAsia"/>
        </w:rPr>
      </w:pPr>
      <w:r>
        <w:rPr>
          <w:rFonts w:hint="eastAsia"/>
        </w:rPr>
        <w:t>无。</w:t>
      </w:r>
    </w:p>
    <w:p w14:paraId="3FD25FD1">
      <w:pPr>
        <w:pStyle w:val="28"/>
      </w:pPr>
      <w:bookmarkStart w:id="135" w:name="_Toc135"/>
      <w:r>
        <w:t>金融工具风险及管理</w:t>
      </w:r>
      <w:bookmarkEnd w:id="135"/>
    </w:p>
    <w:p w14:paraId="4CF1131F">
      <w:pPr>
        <w:pStyle w:val="35"/>
      </w:pPr>
      <w:bookmarkStart w:id="136" w:name="_Toc136"/>
      <w:r>
        <w:t>风险管理政策和组织架构</w:t>
      </w:r>
      <w:bookmarkEnd w:id="136"/>
    </w:p>
    <w:p w14:paraId="55125772">
      <w:pPr>
        <w:pStyle w:val="18"/>
        <w:rPr>
          <w:rFonts w:hint="eastAsia"/>
        </w:rPr>
      </w:pPr>
      <w:r>
        <w:rPr>
          <w:rFonts w:hint="eastAsia"/>
        </w:rPr>
        <w:t>本基金为被动式指数基金，紧密跟踪上证科创板综合指数，具有与标的指数以及标的指数所代表的股票市场相似的风险收益特征。本基金以标的指数成份股、备选成份股为主要投资对象。本基金采用完全复制法，跟踪上证科创板综合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241044E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6655FB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B3C3887">
      <w:pPr>
        <w:pStyle w:val="35"/>
      </w:pPr>
      <w:bookmarkStart w:id="137" w:name="_Toc137"/>
      <w:r>
        <w:t>信用风险</w:t>
      </w:r>
      <w:bookmarkEnd w:id="137"/>
    </w:p>
    <w:p w14:paraId="0B4DF46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1DB883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2666E4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0.01%。</w:t>
      </w:r>
    </w:p>
    <w:p w14:paraId="6E194AA0">
      <w:pPr>
        <w:pStyle w:val="35"/>
      </w:pPr>
      <w:bookmarkStart w:id="138" w:name="_Toc138"/>
      <w:r>
        <w:t>流动性风险</w:t>
      </w:r>
      <w:bookmarkEnd w:id="138"/>
    </w:p>
    <w:p w14:paraId="72C81B62">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1FC4BB8A">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0A4D9EF5">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06F7FDAB">
      <w:pPr>
        <w:pStyle w:val="36"/>
      </w:pPr>
      <w:bookmarkStart w:id="139" w:name="_Toc139"/>
      <w:r>
        <w:t>报告期内本基金组合资产的流动性风险分析</w:t>
      </w:r>
      <w:bookmarkEnd w:id="139"/>
    </w:p>
    <w:p w14:paraId="6FAA376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6F8B68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B8FC5E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7C7EA37">
      <w:pPr>
        <w:pStyle w:val="35"/>
      </w:pPr>
      <w:bookmarkStart w:id="140" w:name="_Toc140"/>
      <w:r>
        <w:t>市场风险</w:t>
      </w:r>
      <w:bookmarkEnd w:id="140"/>
    </w:p>
    <w:p w14:paraId="220E83C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E9FC99E">
      <w:pPr>
        <w:pStyle w:val="36"/>
      </w:pPr>
      <w:bookmarkStart w:id="141" w:name="_Toc141"/>
      <w:r>
        <w:t>利率风险</w:t>
      </w:r>
      <w:bookmarkEnd w:id="141"/>
    </w:p>
    <w:p w14:paraId="15FE945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0DEEE9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419E217">
      <w:pPr>
        <w:pStyle w:val="37"/>
      </w:pPr>
      <w:bookmarkStart w:id="142" w:name="_Toc142"/>
      <w:r>
        <w:t>利率风险敞口</w:t>
      </w:r>
      <w:bookmarkEnd w:id="142"/>
    </w:p>
    <w:p w14:paraId="1003CF0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04FAF7">
        <w:tblPrEx>
          <w:tblCellMar>
            <w:top w:w="0" w:type="dxa"/>
            <w:left w:w="108" w:type="dxa"/>
            <w:bottom w:w="0" w:type="dxa"/>
            <w:right w:w="108" w:type="dxa"/>
          </w:tblCellMar>
        </w:tblPrEx>
        <w:trPr>
          <w:jc w:val="center"/>
        </w:trPr>
        <w:tc>
          <w:tcPr>
            <w:tcW w:w="1384" w:type="dxa"/>
            <w:vAlign w:val="center"/>
          </w:tcPr>
          <w:p w14:paraId="0D4C84EA">
            <w:r>
              <w:rPr>
                <w:rFonts w:hint="eastAsia"/>
              </w:rPr>
              <w:t>本期末2025年12月31日</w:t>
            </w:r>
          </w:p>
        </w:tc>
        <w:tc>
          <w:tcPr>
            <w:tcW w:w="1384" w:type="dxa"/>
            <w:vAlign w:val="center"/>
          </w:tcPr>
          <w:p w14:paraId="1186723B">
            <w:r>
              <w:rPr>
                <w:rFonts w:hint="eastAsia"/>
              </w:rPr>
              <w:t>1年以内</w:t>
            </w:r>
          </w:p>
        </w:tc>
        <w:tc>
          <w:tcPr>
            <w:tcW w:w="1384" w:type="dxa"/>
            <w:vAlign w:val="center"/>
          </w:tcPr>
          <w:p w14:paraId="687D6BF9">
            <w:r>
              <w:rPr>
                <w:rFonts w:hint="eastAsia"/>
              </w:rPr>
              <w:t>1-5年</w:t>
            </w:r>
          </w:p>
        </w:tc>
        <w:tc>
          <w:tcPr>
            <w:tcW w:w="1384" w:type="dxa"/>
            <w:vAlign w:val="center"/>
          </w:tcPr>
          <w:p w14:paraId="2DAB4A86">
            <w:r>
              <w:rPr>
                <w:rFonts w:hint="eastAsia"/>
              </w:rPr>
              <w:t>5年以上</w:t>
            </w:r>
          </w:p>
        </w:tc>
        <w:tc>
          <w:tcPr>
            <w:tcW w:w="1384" w:type="dxa"/>
            <w:vAlign w:val="center"/>
          </w:tcPr>
          <w:p w14:paraId="4D262D14">
            <w:r>
              <w:rPr>
                <w:rFonts w:hint="eastAsia"/>
              </w:rPr>
              <w:t>不计息</w:t>
            </w:r>
          </w:p>
        </w:tc>
        <w:tc>
          <w:tcPr>
            <w:tcW w:w="1384" w:type="dxa"/>
            <w:vAlign w:val="center"/>
          </w:tcPr>
          <w:p w14:paraId="74E24B27">
            <w:r>
              <w:rPr>
                <w:rFonts w:hint="eastAsia"/>
              </w:rPr>
              <w:t>合计</w:t>
            </w:r>
          </w:p>
        </w:tc>
      </w:tr>
      <w:tr w14:paraId="2DC1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77786">
            <w:r>
              <w:rPr>
                <w:rFonts w:hint="eastAsia"/>
              </w:rPr>
              <w:t>资产</w:t>
            </w:r>
          </w:p>
        </w:tc>
        <w:tc>
          <w:tcPr>
            <w:tcW w:w="1384" w:type="dxa"/>
            <w:vAlign w:val="center"/>
          </w:tcPr>
          <w:p w14:paraId="53D38992"/>
        </w:tc>
        <w:tc>
          <w:tcPr>
            <w:tcW w:w="1384" w:type="dxa"/>
            <w:vAlign w:val="center"/>
          </w:tcPr>
          <w:p w14:paraId="475F39BE"/>
        </w:tc>
        <w:tc>
          <w:tcPr>
            <w:tcW w:w="1384" w:type="dxa"/>
            <w:vAlign w:val="center"/>
          </w:tcPr>
          <w:p w14:paraId="28AE2C0F"/>
        </w:tc>
        <w:tc>
          <w:tcPr>
            <w:tcW w:w="1384" w:type="dxa"/>
            <w:vAlign w:val="center"/>
          </w:tcPr>
          <w:p w14:paraId="3E5E31E0"/>
        </w:tc>
        <w:tc>
          <w:tcPr>
            <w:tcW w:w="1384" w:type="dxa"/>
            <w:vAlign w:val="center"/>
          </w:tcPr>
          <w:p w14:paraId="60608EAD"/>
        </w:tc>
      </w:tr>
      <w:tr w14:paraId="6B39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3237B">
            <w:r>
              <w:rPr>
                <w:rFonts w:hint="eastAsia"/>
              </w:rPr>
              <w:t>货币资金</w:t>
            </w:r>
          </w:p>
        </w:tc>
        <w:tc>
          <w:tcPr>
            <w:tcW w:w="1384" w:type="dxa"/>
            <w:vAlign w:val="center"/>
          </w:tcPr>
          <w:p w14:paraId="3E38BDAD">
            <w:pPr>
              <w:jc w:val="right"/>
            </w:pPr>
            <w:r>
              <w:rPr>
                <w:rFonts w:hint="eastAsia"/>
              </w:rPr>
              <w:t>321,401.95</w:t>
            </w:r>
          </w:p>
        </w:tc>
        <w:tc>
          <w:tcPr>
            <w:tcW w:w="1384" w:type="dxa"/>
            <w:vAlign w:val="center"/>
          </w:tcPr>
          <w:p w14:paraId="5505E60B">
            <w:pPr>
              <w:jc w:val="right"/>
            </w:pPr>
            <w:r>
              <w:rPr>
                <w:rFonts w:hint="eastAsia"/>
              </w:rPr>
              <w:t>-</w:t>
            </w:r>
          </w:p>
        </w:tc>
        <w:tc>
          <w:tcPr>
            <w:tcW w:w="1384" w:type="dxa"/>
            <w:vAlign w:val="center"/>
          </w:tcPr>
          <w:p w14:paraId="6AB2AFE8">
            <w:pPr>
              <w:jc w:val="right"/>
            </w:pPr>
            <w:r>
              <w:rPr>
                <w:rFonts w:hint="eastAsia"/>
              </w:rPr>
              <w:t>-</w:t>
            </w:r>
          </w:p>
        </w:tc>
        <w:tc>
          <w:tcPr>
            <w:tcW w:w="1384" w:type="dxa"/>
            <w:vAlign w:val="center"/>
          </w:tcPr>
          <w:p w14:paraId="6619A64C">
            <w:pPr>
              <w:jc w:val="right"/>
            </w:pPr>
            <w:r>
              <w:rPr>
                <w:rFonts w:hint="eastAsia"/>
              </w:rPr>
              <w:t>-</w:t>
            </w:r>
          </w:p>
        </w:tc>
        <w:tc>
          <w:tcPr>
            <w:tcW w:w="1384" w:type="dxa"/>
            <w:vAlign w:val="center"/>
          </w:tcPr>
          <w:p w14:paraId="097C6466">
            <w:pPr>
              <w:jc w:val="right"/>
            </w:pPr>
            <w:r>
              <w:rPr>
                <w:rFonts w:hint="eastAsia"/>
              </w:rPr>
              <w:t>321,401.95</w:t>
            </w:r>
          </w:p>
        </w:tc>
      </w:tr>
      <w:tr w14:paraId="72EB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FE962">
            <w:r>
              <w:rPr>
                <w:rFonts w:hint="eastAsia"/>
              </w:rPr>
              <w:t>结算备付金</w:t>
            </w:r>
          </w:p>
        </w:tc>
        <w:tc>
          <w:tcPr>
            <w:tcW w:w="1384" w:type="dxa"/>
            <w:vAlign w:val="center"/>
          </w:tcPr>
          <w:p w14:paraId="1712DF14">
            <w:pPr>
              <w:jc w:val="right"/>
            </w:pPr>
            <w:r>
              <w:rPr>
                <w:rFonts w:hint="eastAsia"/>
              </w:rPr>
              <w:t>10,446.43</w:t>
            </w:r>
          </w:p>
        </w:tc>
        <w:tc>
          <w:tcPr>
            <w:tcW w:w="1384" w:type="dxa"/>
            <w:vAlign w:val="center"/>
          </w:tcPr>
          <w:p w14:paraId="0BC020F4">
            <w:pPr>
              <w:jc w:val="right"/>
            </w:pPr>
            <w:r>
              <w:rPr>
                <w:rFonts w:hint="eastAsia"/>
              </w:rPr>
              <w:t>-</w:t>
            </w:r>
          </w:p>
        </w:tc>
        <w:tc>
          <w:tcPr>
            <w:tcW w:w="1384" w:type="dxa"/>
            <w:vAlign w:val="center"/>
          </w:tcPr>
          <w:p w14:paraId="785F6EFC">
            <w:pPr>
              <w:jc w:val="right"/>
            </w:pPr>
            <w:r>
              <w:rPr>
                <w:rFonts w:hint="eastAsia"/>
              </w:rPr>
              <w:t>-</w:t>
            </w:r>
          </w:p>
        </w:tc>
        <w:tc>
          <w:tcPr>
            <w:tcW w:w="1384" w:type="dxa"/>
            <w:vAlign w:val="center"/>
          </w:tcPr>
          <w:p w14:paraId="5B729F50">
            <w:pPr>
              <w:jc w:val="right"/>
            </w:pPr>
            <w:r>
              <w:rPr>
                <w:rFonts w:hint="eastAsia"/>
              </w:rPr>
              <w:t>-</w:t>
            </w:r>
          </w:p>
        </w:tc>
        <w:tc>
          <w:tcPr>
            <w:tcW w:w="1384" w:type="dxa"/>
            <w:vAlign w:val="center"/>
          </w:tcPr>
          <w:p w14:paraId="1AAC8A45">
            <w:pPr>
              <w:jc w:val="right"/>
            </w:pPr>
            <w:r>
              <w:rPr>
                <w:rFonts w:hint="eastAsia"/>
              </w:rPr>
              <w:t>10,446.43</w:t>
            </w:r>
          </w:p>
        </w:tc>
      </w:tr>
      <w:tr w14:paraId="5FE7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67845">
            <w:r>
              <w:rPr>
                <w:rFonts w:hint="eastAsia"/>
              </w:rPr>
              <w:t>存出保证金</w:t>
            </w:r>
          </w:p>
        </w:tc>
        <w:tc>
          <w:tcPr>
            <w:tcW w:w="1384" w:type="dxa"/>
            <w:vAlign w:val="center"/>
          </w:tcPr>
          <w:p w14:paraId="250DA5E1">
            <w:pPr>
              <w:jc w:val="right"/>
            </w:pPr>
            <w:r>
              <w:rPr>
                <w:rFonts w:hint="eastAsia"/>
              </w:rPr>
              <w:t>-</w:t>
            </w:r>
          </w:p>
        </w:tc>
        <w:tc>
          <w:tcPr>
            <w:tcW w:w="1384" w:type="dxa"/>
            <w:vAlign w:val="center"/>
          </w:tcPr>
          <w:p w14:paraId="7BADD0B2">
            <w:pPr>
              <w:jc w:val="right"/>
            </w:pPr>
            <w:r>
              <w:rPr>
                <w:rFonts w:hint="eastAsia"/>
              </w:rPr>
              <w:t>-</w:t>
            </w:r>
          </w:p>
        </w:tc>
        <w:tc>
          <w:tcPr>
            <w:tcW w:w="1384" w:type="dxa"/>
            <w:vAlign w:val="center"/>
          </w:tcPr>
          <w:p w14:paraId="72AB4BD3">
            <w:pPr>
              <w:jc w:val="right"/>
            </w:pPr>
            <w:r>
              <w:rPr>
                <w:rFonts w:hint="eastAsia"/>
              </w:rPr>
              <w:t>-</w:t>
            </w:r>
          </w:p>
        </w:tc>
        <w:tc>
          <w:tcPr>
            <w:tcW w:w="1384" w:type="dxa"/>
            <w:vAlign w:val="center"/>
          </w:tcPr>
          <w:p w14:paraId="4E2F23A4">
            <w:pPr>
              <w:jc w:val="right"/>
            </w:pPr>
            <w:r>
              <w:rPr>
                <w:rFonts w:hint="eastAsia"/>
              </w:rPr>
              <w:t>-</w:t>
            </w:r>
          </w:p>
        </w:tc>
        <w:tc>
          <w:tcPr>
            <w:tcW w:w="1384" w:type="dxa"/>
            <w:vAlign w:val="center"/>
          </w:tcPr>
          <w:p w14:paraId="19075C7E">
            <w:pPr>
              <w:jc w:val="right"/>
            </w:pPr>
            <w:r>
              <w:rPr>
                <w:rFonts w:hint="eastAsia"/>
              </w:rPr>
              <w:t>-</w:t>
            </w:r>
          </w:p>
        </w:tc>
      </w:tr>
      <w:tr w14:paraId="1926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8ADA7">
            <w:r>
              <w:rPr>
                <w:rFonts w:hint="eastAsia"/>
              </w:rPr>
              <w:t>交易性金融资产</w:t>
            </w:r>
          </w:p>
        </w:tc>
        <w:tc>
          <w:tcPr>
            <w:tcW w:w="1384" w:type="dxa"/>
            <w:vAlign w:val="center"/>
          </w:tcPr>
          <w:p w14:paraId="4935BDB7">
            <w:pPr>
              <w:jc w:val="right"/>
            </w:pPr>
            <w:r>
              <w:rPr>
                <w:rFonts w:hint="eastAsia"/>
              </w:rPr>
              <w:t>-</w:t>
            </w:r>
          </w:p>
        </w:tc>
        <w:tc>
          <w:tcPr>
            <w:tcW w:w="1384" w:type="dxa"/>
            <w:vAlign w:val="center"/>
          </w:tcPr>
          <w:p w14:paraId="4DE0244C">
            <w:pPr>
              <w:jc w:val="right"/>
            </w:pPr>
            <w:r>
              <w:rPr>
                <w:rFonts w:hint="eastAsia"/>
              </w:rPr>
              <w:t>-</w:t>
            </w:r>
          </w:p>
        </w:tc>
        <w:tc>
          <w:tcPr>
            <w:tcW w:w="1384" w:type="dxa"/>
            <w:vAlign w:val="center"/>
          </w:tcPr>
          <w:p w14:paraId="7EE7F86F">
            <w:pPr>
              <w:jc w:val="right"/>
            </w:pPr>
            <w:r>
              <w:rPr>
                <w:rFonts w:hint="eastAsia"/>
              </w:rPr>
              <w:t>69,211.46</w:t>
            </w:r>
          </w:p>
        </w:tc>
        <w:tc>
          <w:tcPr>
            <w:tcW w:w="1384" w:type="dxa"/>
            <w:vAlign w:val="center"/>
          </w:tcPr>
          <w:p w14:paraId="5B5AA9D5">
            <w:pPr>
              <w:jc w:val="right"/>
            </w:pPr>
            <w:r>
              <w:rPr>
                <w:rFonts w:hint="eastAsia"/>
              </w:rPr>
              <w:t>463,137,373.91</w:t>
            </w:r>
          </w:p>
        </w:tc>
        <w:tc>
          <w:tcPr>
            <w:tcW w:w="1384" w:type="dxa"/>
            <w:vAlign w:val="center"/>
          </w:tcPr>
          <w:p w14:paraId="64F1F7E2">
            <w:pPr>
              <w:jc w:val="right"/>
            </w:pPr>
            <w:r>
              <w:rPr>
                <w:rFonts w:hint="eastAsia"/>
              </w:rPr>
              <w:t>463,206,585.37</w:t>
            </w:r>
          </w:p>
        </w:tc>
      </w:tr>
      <w:tr w14:paraId="4B8E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9295D">
            <w:r>
              <w:rPr>
                <w:rFonts w:hint="eastAsia"/>
              </w:rPr>
              <w:t>衍生金融资产</w:t>
            </w:r>
          </w:p>
        </w:tc>
        <w:tc>
          <w:tcPr>
            <w:tcW w:w="1384" w:type="dxa"/>
            <w:vAlign w:val="center"/>
          </w:tcPr>
          <w:p w14:paraId="02A9123A">
            <w:pPr>
              <w:jc w:val="right"/>
            </w:pPr>
            <w:r>
              <w:rPr>
                <w:rFonts w:hint="eastAsia"/>
              </w:rPr>
              <w:t>-</w:t>
            </w:r>
          </w:p>
        </w:tc>
        <w:tc>
          <w:tcPr>
            <w:tcW w:w="1384" w:type="dxa"/>
            <w:vAlign w:val="center"/>
          </w:tcPr>
          <w:p w14:paraId="531FA490">
            <w:pPr>
              <w:jc w:val="right"/>
            </w:pPr>
            <w:r>
              <w:rPr>
                <w:rFonts w:hint="eastAsia"/>
              </w:rPr>
              <w:t>-</w:t>
            </w:r>
          </w:p>
        </w:tc>
        <w:tc>
          <w:tcPr>
            <w:tcW w:w="1384" w:type="dxa"/>
            <w:vAlign w:val="center"/>
          </w:tcPr>
          <w:p w14:paraId="5FF4B6F4">
            <w:pPr>
              <w:jc w:val="right"/>
            </w:pPr>
            <w:r>
              <w:rPr>
                <w:rFonts w:hint="eastAsia"/>
              </w:rPr>
              <w:t>-</w:t>
            </w:r>
          </w:p>
        </w:tc>
        <w:tc>
          <w:tcPr>
            <w:tcW w:w="1384" w:type="dxa"/>
            <w:vAlign w:val="center"/>
          </w:tcPr>
          <w:p w14:paraId="2DE93486">
            <w:pPr>
              <w:jc w:val="right"/>
            </w:pPr>
            <w:r>
              <w:rPr>
                <w:rFonts w:hint="eastAsia"/>
              </w:rPr>
              <w:t>-</w:t>
            </w:r>
          </w:p>
        </w:tc>
        <w:tc>
          <w:tcPr>
            <w:tcW w:w="1384" w:type="dxa"/>
            <w:vAlign w:val="center"/>
          </w:tcPr>
          <w:p w14:paraId="71326F89">
            <w:pPr>
              <w:jc w:val="right"/>
            </w:pPr>
            <w:r>
              <w:rPr>
                <w:rFonts w:hint="eastAsia"/>
              </w:rPr>
              <w:t>-</w:t>
            </w:r>
          </w:p>
        </w:tc>
      </w:tr>
      <w:tr w14:paraId="5150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F4276">
            <w:r>
              <w:rPr>
                <w:rFonts w:hint="eastAsia"/>
              </w:rPr>
              <w:t>买入返售金融资产</w:t>
            </w:r>
          </w:p>
        </w:tc>
        <w:tc>
          <w:tcPr>
            <w:tcW w:w="1384" w:type="dxa"/>
            <w:vAlign w:val="center"/>
          </w:tcPr>
          <w:p w14:paraId="7A6F7183">
            <w:pPr>
              <w:jc w:val="right"/>
            </w:pPr>
            <w:r>
              <w:rPr>
                <w:rFonts w:hint="eastAsia"/>
              </w:rPr>
              <w:t>-</w:t>
            </w:r>
          </w:p>
        </w:tc>
        <w:tc>
          <w:tcPr>
            <w:tcW w:w="1384" w:type="dxa"/>
            <w:vAlign w:val="center"/>
          </w:tcPr>
          <w:p w14:paraId="77F32E0C">
            <w:pPr>
              <w:jc w:val="right"/>
            </w:pPr>
            <w:r>
              <w:rPr>
                <w:rFonts w:hint="eastAsia"/>
              </w:rPr>
              <w:t>-</w:t>
            </w:r>
          </w:p>
        </w:tc>
        <w:tc>
          <w:tcPr>
            <w:tcW w:w="1384" w:type="dxa"/>
            <w:vAlign w:val="center"/>
          </w:tcPr>
          <w:p w14:paraId="022D365D">
            <w:pPr>
              <w:jc w:val="right"/>
            </w:pPr>
            <w:r>
              <w:rPr>
                <w:rFonts w:hint="eastAsia"/>
              </w:rPr>
              <w:t>-</w:t>
            </w:r>
          </w:p>
        </w:tc>
        <w:tc>
          <w:tcPr>
            <w:tcW w:w="1384" w:type="dxa"/>
            <w:vAlign w:val="center"/>
          </w:tcPr>
          <w:p w14:paraId="5703FE89">
            <w:pPr>
              <w:jc w:val="right"/>
            </w:pPr>
            <w:r>
              <w:rPr>
                <w:rFonts w:hint="eastAsia"/>
              </w:rPr>
              <w:t>-</w:t>
            </w:r>
          </w:p>
        </w:tc>
        <w:tc>
          <w:tcPr>
            <w:tcW w:w="1384" w:type="dxa"/>
            <w:vAlign w:val="center"/>
          </w:tcPr>
          <w:p w14:paraId="1CCDBC66">
            <w:pPr>
              <w:jc w:val="right"/>
            </w:pPr>
            <w:r>
              <w:rPr>
                <w:rFonts w:hint="eastAsia"/>
              </w:rPr>
              <w:t>-</w:t>
            </w:r>
          </w:p>
        </w:tc>
      </w:tr>
      <w:tr w14:paraId="142D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3BD28">
            <w:r>
              <w:rPr>
                <w:rFonts w:hint="eastAsia"/>
              </w:rPr>
              <w:t>债权投资</w:t>
            </w:r>
          </w:p>
        </w:tc>
        <w:tc>
          <w:tcPr>
            <w:tcW w:w="1384" w:type="dxa"/>
            <w:vAlign w:val="center"/>
          </w:tcPr>
          <w:p w14:paraId="33E1B8E7">
            <w:pPr>
              <w:jc w:val="right"/>
            </w:pPr>
            <w:r>
              <w:rPr>
                <w:rFonts w:hint="eastAsia"/>
              </w:rPr>
              <w:t>-</w:t>
            </w:r>
          </w:p>
        </w:tc>
        <w:tc>
          <w:tcPr>
            <w:tcW w:w="1384" w:type="dxa"/>
            <w:vAlign w:val="center"/>
          </w:tcPr>
          <w:p w14:paraId="3E2AD6BD">
            <w:pPr>
              <w:jc w:val="right"/>
            </w:pPr>
            <w:r>
              <w:rPr>
                <w:rFonts w:hint="eastAsia"/>
              </w:rPr>
              <w:t>-</w:t>
            </w:r>
          </w:p>
        </w:tc>
        <w:tc>
          <w:tcPr>
            <w:tcW w:w="1384" w:type="dxa"/>
            <w:vAlign w:val="center"/>
          </w:tcPr>
          <w:p w14:paraId="1DF5BAAC">
            <w:pPr>
              <w:jc w:val="right"/>
            </w:pPr>
            <w:r>
              <w:rPr>
                <w:rFonts w:hint="eastAsia"/>
              </w:rPr>
              <w:t>-</w:t>
            </w:r>
          </w:p>
        </w:tc>
        <w:tc>
          <w:tcPr>
            <w:tcW w:w="1384" w:type="dxa"/>
            <w:vAlign w:val="center"/>
          </w:tcPr>
          <w:p w14:paraId="1F1C07BC">
            <w:pPr>
              <w:jc w:val="right"/>
            </w:pPr>
            <w:r>
              <w:rPr>
                <w:rFonts w:hint="eastAsia"/>
              </w:rPr>
              <w:t>-</w:t>
            </w:r>
          </w:p>
        </w:tc>
        <w:tc>
          <w:tcPr>
            <w:tcW w:w="1384" w:type="dxa"/>
            <w:vAlign w:val="center"/>
          </w:tcPr>
          <w:p w14:paraId="3FCB265B">
            <w:pPr>
              <w:jc w:val="right"/>
            </w:pPr>
            <w:r>
              <w:rPr>
                <w:rFonts w:hint="eastAsia"/>
              </w:rPr>
              <w:t>-</w:t>
            </w:r>
          </w:p>
        </w:tc>
      </w:tr>
      <w:tr w14:paraId="130F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699C3">
            <w:r>
              <w:rPr>
                <w:rFonts w:hint="eastAsia"/>
              </w:rPr>
              <w:t>其他债权投资</w:t>
            </w:r>
          </w:p>
        </w:tc>
        <w:tc>
          <w:tcPr>
            <w:tcW w:w="1384" w:type="dxa"/>
            <w:vAlign w:val="center"/>
          </w:tcPr>
          <w:p w14:paraId="5288CACD">
            <w:pPr>
              <w:jc w:val="right"/>
            </w:pPr>
            <w:r>
              <w:rPr>
                <w:rFonts w:hint="eastAsia"/>
              </w:rPr>
              <w:t>-</w:t>
            </w:r>
          </w:p>
        </w:tc>
        <w:tc>
          <w:tcPr>
            <w:tcW w:w="1384" w:type="dxa"/>
            <w:vAlign w:val="center"/>
          </w:tcPr>
          <w:p w14:paraId="0567617F">
            <w:pPr>
              <w:jc w:val="right"/>
            </w:pPr>
            <w:r>
              <w:rPr>
                <w:rFonts w:hint="eastAsia"/>
              </w:rPr>
              <w:t>-</w:t>
            </w:r>
          </w:p>
        </w:tc>
        <w:tc>
          <w:tcPr>
            <w:tcW w:w="1384" w:type="dxa"/>
            <w:vAlign w:val="center"/>
          </w:tcPr>
          <w:p w14:paraId="489ABC02">
            <w:pPr>
              <w:jc w:val="right"/>
            </w:pPr>
            <w:r>
              <w:rPr>
                <w:rFonts w:hint="eastAsia"/>
              </w:rPr>
              <w:t>-</w:t>
            </w:r>
          </w:p>
        </w:tc>
        <w:tc>
          <w:tcPr>
            <w:tcW w:w="1384" w:type="dxa"/>
            <w:vAlign w:val="center"/>
          </w:tcPr>
          <w:p w14:paraId="52CD4B33">
            <w:pPr>
              <w:jc w:val="right"/>
            </w:pPr>
            <w:r>
              <w:rPr>
                <w:rFonts w:hint="eastAsia"/>
              </w:rPr>
              <w:t>-</w:t>
            </w:r>
          </w:p>
        </w:tc>
        <w:tc>
          <w:tcPr>
            <w:tcW w:w="1384" w:type="dxa"/>
            <w:vAlign w:val="center"/>
          </w:tcPr>
          <w:p w14:paraId="5B408B72">
            <w:pPr>
              <w:jc w:val="right"/>
            </w:pPr>
            <w:r>
              <w:rPr>
                <w:rFonts w:hint="eastAsia"/>
              </w:rPr>
              <w:t>-</w:t>
            </w:r>
          </w:p>
        </w:tc>
      </w:tr>
      <w:tr w14:paraId="29BB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5B6DB">
            <w:r>
              <w:rPr>
                <w:rFonts w:hint="eastAsia"/>
              </w:rPr>
              <w:t>其他权益工具投资</w:t>
            </w:r>
          </w:p>
        </w:tc>
        <w:tc>
          <w:tcPr>
            <w:tcW w:w="1384" w:type="dxa"/>
            <w:vAlign w:val="center"/>
          </w:tcPr>
          <w:p w14:paraId="4ECA1F41">
            <w:pPr>
              <w:jc w:val="right"/>
            </w:pPr>
            <w:r>
              <w:rPr>
                <w:rFonts w:hint="eastAsia"/>
              </w:rPr>
              <w:t>-</w:t>
            </w:r>
          </w:p>
        </w:tc>
        <w:tc>
          <w:tcPr>
            <w:tcW w:w="1384" w:type="dxa"/>
            <w:vAlign w:val="center"/>
          </w:tcPr>
          <w:p w14:paraId="52B3C5C9">
            <w:pPr>
              <w:jc w:val="right"/>
            </w:pPr>
            <w:r>
              <w:rPr>
                <w:rFonts w:hint="eastAsia"/>
              </w:rPr>
              <w:t>-</w:t>
            </w:r>
          </w:p>
        </w:tc>
        <w:tc>
          <w:tcPr>
            <w:tcW w:w="1384" w:type="dxa"/>
            <w:vAlign w:val="center"/>
          </w:tcPr>
          <w:p w14:paraId="4D13329B">
            <w:pPr>
              <w:jc w:val="right"/>
            </w:pPr>
            <w:r>
              <w:rPr>
                <w:rFonts w:hint="eastAsia"/>
              </w:rPr>
              <w:t>-</w:t>
            </w:r>
          </w:p>
        </w:tc>
        <w:tc>
          <w:tcPr>
            <w:tcW w:w="1384" w:type="dxa"/>
            <w:vAlign w:val="center"/>
          </w:tcPr>
          <w:p w14:paraId="6A6E03C9">
            <w:pPr>
              <w:jc w:val="right"/>
            </w:pPr>
            <w:r>
              <w:rPr>
                <w:rFonts w:hint="eastAsia"/>
              </w:rPr>
              <w:t>-</w:t>
            </w:r>
          </w:p>
        </w:tc>
        <w:tc>
          <w:tcPr>
            <w:tcW w:w="1384" w:type="dxa"/>
            <w:vAlign w:val="center"/>
          </w:tcPr>
          <w:p w14:paraId="6AB0773D">
            <w:pPr>
              <w:jc w:val="right"/>
            </w:pPr>
            <w:r>
              <w:rPr>
                <w:rFonts w:hint="eastAsia"/>
              </w:rPr>
              <w:t>-</w:t>
            </w:r>
          </w:p>
        </w:tc>
      </w:tr>
      <w:tr w14:paraId="5CB5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3D10E">
            <w:r>
              <w:rPr>
                <w:rFonts w:hint="eastAsia"/>
              </w:rPr>
              <w:t>应收清算款</w:t>
            </w:r>
          </w:p>
        </w:tc>
        <w:tc>
          <w:tcPr>
            <w:tcW w:w="1384" w:type="dxa"/>
            <w:vAlign w:val="center"/>
          </w:tcPr>
          <w:p w14:paraId="7B62E824">
            <w:pPr>
              <w:jc w:val="right"/>
            </w:pPr>
            <w:r>
              <w:rPr>
                <w:rFonts w:hint="eastAsia"/>
              </w:rPr>
              <w:t>-</w:t>
            </w:r>
          </w:p>
        </w:tc>
        <w:tc>
          <w:tcPr>
            <w:tcW w:w="1384" w:type="dxa"/>
            <w:vAlign w:val="center"/>
          </w:tcPr>
          <w:p w14:paraId="59AC6388">
            <w:pPr>
              <w:jc w:val="right"/>
            </w:pPr>
            <w:r>
              <w:rPr>
                <w:rFonts w:hint="eastAsia"/>
              </w:rPr>
              <w:t>-</w:t>
            </w:r>
          </w:p>
        </w:tc>
        <w:tc>
          <w:tcPr>
            <w:tcW w:w="1384" w:type="dxa"/>
            <w:vAlign w:val="center"/>
          </w:tcPr>
          <w:p w14:paraId="177E0E8A">
            <w:pPr>
              <w:jc w:val="right"/>
            </w:pPr>
            <w:r>
              <w:rPr>
                <w:rFonts w:hint="eastAsia"/>
              </w:rPr>
              <w:t>-</w:t>
            </w:r>
          </w:p>
        </w:tc>
        <w:tc>
          <w:tcPr>
            <w:tcW w:w="1384" w:type="dxa"/>
            <w:vAlign w:val="center"/>
          </w:tcPr>
          <w:p w14:paraId="3BECD4F6">
            <w:pPr>
              <w:jc w:val="right"/>
            </w:pPr>
            <w:r>
              <w:rPr>
                <w:rFonts w:hint="eastAsia"/>
              </w:rPr>
              <w:t>4,308.22</w:t>
            </w:r>
          </w:p>
        </w:tc>
        <w:tc>
          <w:tcPr>
            <w:tcW w:w="1384" w:type="dxa"/>
            <w:vAlign w:val="center"/>
          </w:tcPr>
          <w:p w14:paraId="468B9B84">
            <w:pPr>
              <w:jc w:val="right"/>
            </w:pPr>
            <w:r>
              <w:rPr>
                <w:rFonts w:hint="eastAsia"/>
              </w:rPr>
              <w:t>4,308.22</w:t>
            </w:r>
          </w:p>
        </w:tc>
      </w:tr>
      <w:tr w14:paraId="0173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B030F">
            <w:r>
              <w:rPr>
                <w:rFonts w:hint="eastAsia"/>
              </w:rPr>
              <w:t>应收股利</w:t>
            </w:r>
          </w:p>
        </w:tc>
        <w:tc>
          <w:tcPr>
            <w:tcW w:w="1384" w:type="dxa"/>
            <w:vAlign w:val="center"/>
          </w:tcPr>
          <w:p w14:paraId="2FEA3B43">
            <w:pPr>
              <w:jc w:val="right"/>
            </w:pPr>
            <w:r>
              <w:rPr>
                <w:rFonts w:hint="eastAsia"/>
              </w:rPr>
              <w:t>-</w:t>
            </w:r>
          </w:p>
        </w:tc>
        <w:tc>
          <w:tcPr>
            <w:tcW w:w="1384" w:type="dxa"/>
            <w:vAlign w:val="center"/>
          </w:tcPr>
          <w:p w14:paraId="369E3CC6">
            <w:pPr>
              <w:jc w:val="right"/>
            </w:pPr>
            <w:r>
              <w:rPr>
                <w:rFonts w:hint="eastAsia"/>
              </w:rPr>
              <w:t>-</w:t>
            </w:r>
          </w:p>
        </w:tc>
        <w:tc>
          <w:tcPr>
            <w:tcW w:w="1384" w:type="dxa"/>
            <w:vAlign w:val="center"/>
          </w:tcPr>
          <w:p w14:paraId="38B9DEA7">
            <w:pPr>
              <w:jc w:val="right"/>
            </w:pPr>
            <w:r>
              <w:rPr>
                <w:rFonts w:hint="eastAsia"/>
              </w:rPr>
              <w:t>-</w:t>
            </w:r>
          </w:p>
        </w:tc>
        <w:tc>
          <w:tcPr>
            <w:tcW w:w="1384" w:type="dxa"/>
            <w:vAlign w:val="center"/>
          </w:tcPr>
          <w:p w14:paraId="5633DB28">
            <w:pPr>
              <w:jc w:val="right"/>
            </w:pPr>
            <w:r>
              <w:rPr>
                <w:rFonts w:hint="eastAsia"/>
              </w:rPr>
              <w:t>-</w:t>
            </w:r>
          </w:p>
        </w:tc>
        <w:tc>
          <w:tcPr>
            <w:tcW w:w="1384" w:type="dxa"/>
            <w:vAlign w:val="center"/>
          </w:tcPr>
          <w:p w14:paraId="71E28199">
            <w:pPr>
              <w:jc w:val="right"/>
            </w:pPr>
            <w:r>
              <w:rPr>
                <w:rFonts w:hint="eastAsia"/>
              </w:rPr>
              <w:t>-</w:t>
            </w:r>
          </w:p>
        </w:tc>
      </w:tr>
      <w:tr w14:paraId="6461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5C05F">
            <w:r>
              <w:rPr>
                <w:rFonts w:hint="eastAsia"/>
              </w:rPr>
              <w:t>应收申购款</w:t>
            </w:r>
          </w:p>
        </w:tc>
        <w:tc>
          <w:tcPr>
            <w:tcW w:w="1384" w:type="dxa"/>
            <w:vAlign w:val="center"/>
          </w:tcPr>
          <w:p w14:paraId="31C13A7A">
            <w:pPr>
              <w:jc w:val="right"/>
            </w:pPr>
            <w:r>
              <w:rPr>
                <w:rFonts w:hint="eastAsia"/>
              </w:rPr>
              <w:t>-</w:t>
            </w:r>
          </w:p>
        </w:tc>
        <w:tc>
          <w:tcPr>
            <w:tcW w:w="1384" w:type="dxa"/>
            <w:vAlign w:val="center"/>
          </w:tcPr>
          <w:p w14:paraId="64D94F82">
            <w:pPr>
              <w:jc w:val="right"/>
            </w:pPr>
            <w:r>
              <w:rPr>
                <w:rFonts w:hint="eastAsia"/>
              </w:rPr>
              <w:t>-</w:t>
            </w:r>
          </w:p>
        </w:tc>
        <w:tc>
          <w:tcPr>
            <w:tcW w:w="1384" w:type="dxa"/>
            <w:vAlign w:val="center"/>
          </w:tcPr>
          <w:p w14:paraId="22B247D3">
            <w:pPr>
              <w:jc w:val="right"/>
            </w:pPr>
            <w:r>
              <w:rPr>
                <w:rFonts w:hint="eastAsia"/>
              </w:rPr>
              <w:t>-</w:t>
            </w:r>
          </w:p>
        </w:tc>
        <w:tc>
          <w:tcPr>
            <w:tcW w:w="1384" w:type="dxa"/>
            <w:vAlign w:val="center"/>
          </w:tcPr>
          <w:p w14:paraId="2040AB3F">
            <w:pPr>
              <w:jc w:val="right"/>
            </w:pPr>
            <w:r>
              <w:rPr>
                <w:rFonts w:hint="eastAsia"/>
              </w:rPr>
              <w:t>-</w:t>
            </w:r>
          </w:p>
        </w:tc>
        <w:tc>
          <w:tcPr>
            <w:tcW w:w="1384" w:type="dxa"/>
            <w:vAlign w:val="center"/>
          </w:tcPr>
          <w:p w14:paraId="1A735C59">
            <w:pPr>
              <w:jc w:val="right"/>
            </w:pPr>
            <w:r>
              <w:rPr>
                <w:rFonts w:hint="eastAsia"/>
              </w:rPr>
              <w:t>-</w:t>
            </w:r>
          </w:p>
        </w:tc>
      </w:tr>
      <w:tr w14:paraId="08DC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6EC5B">
            <w:r>
              <w:rPr>
                <w:rFonts w:hint="eastAsia"/>
              </w:rPr>
              <w:t>递延所得税资产</w:t>
            </w:r>
          </w:p>
        </w:tc>
        <w:tc>
          <w:tcPr>
            <w:tcW w:w="1384" w:type="dxa"/>
            <w:vAlign w:val="center"/>
          </w:tcPr>
          <w:p w14:paraId="61A93B36">
            <w:pPr>
              <w:jc w:val="right"/>
            </w:pPr>
            <w:r>
              <w:rPr>
                <w:rFonts w:hint="eastAsia"/>
              </w:rPr>
              <w:t>-</w:t>
            </w:r>
          </w:p>
        </w:tc>
        <w:tc>
          <w:tcPr>
            <w:tcW w:w="1384" w:type="dxa"/>
            <w:vAlign w:val="center"/>
          </w:tcPr>
          <w:p w14:paraId="2B9026F8">
            <w:pPr>
              <w:jc w:val="right"/>
            </w:pPr>
            <w:r>
              <w:rPr>
                <w:rFonts w:hint="eastAsia"/>
              </w:rPr>
              <w:t>-</w:t>
            </w:r>
          </w:p>
        </w:tc>
        <w:tc>
          <w:tcPr>
            <w:tcW w:w="1384" w:type="dxa"/>
            <w:vAlign w:val="center"/>
          </w:tcPr>
          <w:p w14:paraId="20D9FDC4">
            <w:pPr>
              <w:jc w:val="right"/>
            </w:pPr>
            <w:r>
              <w:rPr>
                <w:rFonts w:hint="eastAsia"/>
              </w:rPr>
              <w:t>-</w:t>
            </w:r>
          </w:p>
        </w:tc>
        <w:tc>
          <w:tcPr>
            <w:tcW w:w="1384" w:type="dxa"/>
            <w:vAlign w:val="center"/>
          </w:tcPr>
          <w:p w14:paraId="04483865">
            <w:pPr>
              <w:jc w:val="right"/>
            </w:pPr>
            <w:r>
              <w:rPr>
                <w:rFonts w:hint="eastAsia"/>
              </w:rPr>
              <w:t>-</w:t>
            </w:r>
          </w:p>
        </w:tc>
        <w:tc>
          <w:tcPr>
            <w:tcW w:w="1384" w:type="dxa"/>
            <w:vAlign w:val="center"/>
          </w:tcPr>
          <w:p w14:paraId="0CEF0AC4">
            <w:pPr>
              <w:jc w:val="right"/>
            </w:pPr>
            <w:r>
              <w:rPr>
                <w:rFonts w:hint="eastAsia"/>
              </w:rPr>
              <w:t>-</w:t>
            </w:r>
          </w:p>
        </w:tc>
      </w:tr>
      <w:tr w14:paraId="72E7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E8761">
            <w:r>
              <w:rPr>
                <w:rFonts w:hint="eastAsia"/>
              </w:rPr>
              <w:t>其他资产</w:t>
            </w:r>
          </w:p>
        </w:tc>
        <w:tc>
          <w:tcPr>
            <w:tcW w:w="1384" w:type="dxa"/>
            <w:vAlign w:val="center"/>
          </w:tcPr>
          <w:p w14:paraId="3EDF11D9">
            <w:pPr>
              <w:jc w:val="right"/>
            </w:pPr>
            <w:r>
              <w:rPr>
                <w:rFonts w:hint="eastAsia"/>
              </w:rPr>
              <w:t>-</w:t>
            </w:r>
          </w:p>
        </w:tc>
        <w:tc>
          <w:tcPr>
            <w:tcW w:w="1384" w:type="dxa"/>
            <w:vAlign w:val="center"/>
          </w:tcPr>
          <w:p w14:paraId="51A5AD1F">
            <w:pPr>
              <w:jc w:val="right"/>
            </w:pPr>
            <w:r>
              <w:rPr>
                <w:rFonts w:hint="eastAsia"/>
              </w:rPr>
              <w:t>-</w:t>
            </w:r>
          </w:p>
        </w:tc>
        <w:tc>
          <w:tcPr>
            <w:tcW w:w="1384" w:type="dxa"/>
            <w:vAlign w:val="center"/>
          </w:tcPr>
          <w:p w14:paraId="67D53E17">
            <w:pPr>
              <w:jc w:val="right"/>
            </w:pPr>
            <w:r>
              <w:rPr>
                <w:rFonts w:hint="eastAsia"/>
              </w:rPr>
              <w:t>-</w:t>
            </w:r>
          </w:p>
        </w:tc>
        <w:tc>
          <w:tcPr>
            <w:tcW w:w="1384" w:type="dxa"/>
            <w:vAlign w:val="center"/>
          </w:tcPr>
          <w:p w14:paraId="11E7CC31">
            <w:pPr>
              <w:jc w:val="right"/>
            </w:pPr>
            <w:r>
              <w:rPr>
                <w:rFonts w:hint="eastAsia"/>
              </w:rPr>
              <w:t>-</w:t>
            </w:r>
          </w:p>
        </w:tc>
        <w:tc>
          <w:tcPr>
            <w:tcW w:w="1384" w:type="dxa"/>
            <w:vAlign w:val="center"/>
          </w:tcPr>
          <w:p w14:paraId="73B5C103">
            <w:pPr>
              <w:jc w:val="right"/>
            </w:pPr>
            <w:r>
              <w:rPr>
                <w:rFonts w:hint="eastAsia"/>
              </w:rPr>
              <w:t>-</w:t>
            </w:r>
          </w:p>
        </w:tc>
      </w:tr>
      <w:tr w14:paraId="5036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293CD">
            <w:r>
              <w:rPr>
                <w:rFonts w:hint="eastAsia"/>
              </w:rPr>
              <w:t>资产总计</w:t>
            </w:r>
          </w:p>
        </w:tc>
        <w:tc>
          <w:tcPr>
            <w:tcW w:w="1384" w:type="dxa"/>
            <w:vAlign w:val="center"/>
          </w:tcPr>
          <w:p w14:paraId="531595E1">
            <w:pPr>
              <w:jc w:val="right"/>
            </w:pPr>
            <w:r>
              <w:rPr>
                <w:rFonts w:hint="eastAsia"/>
              </w:rPr>
              <w:t>331,848.38</w:t>
            </w:r>
          </w:p>
        </w:tc>
        <w:tc>
          <w:tcPr>
            <w:tcW w:w="1384" w:type="dxa"/>
            <w:vAlign w:val="center"/>
          </w:tcPr>
          <w:p w14:paraId="0EF7DDA3">
            <w:pPr>
              <w:jc w:val="right"/>
            </w:pPr>
            <w:r>
              <w:rPr>
                <w:rFonts w:hint="eastAsia"/>
              </w:rPr>
              <w:t>-</w:t>
            </w:r>
          </w:p>
        </w:tc>
        <w:tc>
          <w:tcPr>
            <w:tcW w:w="1384" w:type="dxa"/>
            <w:vAlign w:val="center"/>
          </w:tcPr>
          <w:p w14:paraId="24A40E35">
            <w:pPr>
              <w:jc w:val="right"/>
            </w:pPr>
            <w:r>
              <w:rPr>
                <w:rFonts w:hint="eastAsia"/>
              </w:rPr>
              <w:t>69,211.46</w:t>
            </w:r>
          </w:p>
        </w:tc>
        <w:tc>
          <w:tcPr>
            <w:tcW w:w="1384" w:type="dxa"/>
            <w:vAlign w:val="center"/>
          </w:tcPr>
          <w:p w14:paraId="60CA3333">
            <w:pPr>
              <w:jc w:val="right"/>
            </w:pPr>
            <w:r>
              <w:rPr>
                <w:rFonts w:hint="eastAsia"/>
              </w:rPr>
              <w:t>463,141,682.13</w:t>
            </w:r>
          </w:p>
        </w:tc>
        <w:tc>
          <w:tcPr>
            <w:tcW w:w="1384" w:type="dxa"/>
            <w:vAlign w:val="center"/>
          </w:tcPr>
          <w:p w14:paraId="4F06B866">
            <w:pPr>
              <w:jc w:val="right"/>
            </w:pPr>
            <w:r>
              <w:rPr>
                <w:rFonts w:hint="eastAsia"/>
              </w:rPr>
              <w:t>463,542,741.97</w:t>
            </w:r>
          </w:p>
        </w:tc>
      </w:tr>
      <w:tr w14:paraId="20A8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6A7C8">
            <w:r>
              <w:rPr>
                <w:rFonts w:hint="eastAsia"/>
              </w:rPr>
              <w:t>负债</w:t>
            </w:r>
          </w:p>
        </w:tc>
        <w:tc>
          <w:tcPr>
            <w:tcW w:w="1384" w:type="dxa"/>
            <w:vAlign w:val="center"/>
          </w:tcPr>
          <w:p w14:paraId="12AA804C"/>
        </w:tc>
        <w:tc>
          <w:tcPr>
            <w:tcW w:w="1384" w:type="dxa"/>
            <w:vAlign w:val="center"/>
          </w:tcPr>
          <w:p w14:paraId="41FD41E2"/>
        </w:tc>
        <w:tc>
          <w:tcPr>
            <w:tcW w:w="1384" w:type="dxa"/>
            <w:vAlign w:val="center"/>
          </w:tcPr>
          <w:p w14:paraId="3E9A4DD9"/>
        </w:tc>
        <w:tc>
          <w:tcPr>
            <w:tcW w:w="1384" w:type="dxa"/>
            <w:vAlign w:val="center"/>
          </w:tcPr>
          <w:p w14:paraId="67ADBB32"/>
        </w:tc>
        <w:tc>
          <w:tcPr>
            <w:tcW w:w="1384" w:type="dxa"/>
            <w:vAlign w:val="center"/>
          </w:tcPr>
          <w:p w14:paraId="6A1D8B3E"/>
        </w:tc>
      </w:tr>
      <w:tr w14:paraId="711C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DD783">
            <w:r>
              <w:rPr>
                <w:rFonts w:hint="eastAsia"/>
              </w:rPr>
              <w:t>短期借款</w:t>
            </w:r>
          </w:p>
        </w:tc>
        <w:tc>
          <w:tcPr>
            <w:tcW w:w="1384" w:type="dxa"/>
            <w:vAlign w:val="center"/>
          </w:tcPr>
          <w:p w14:paraId="6A643319">
            <w:pPr>
              <w:jc w:val="right"/>
            </w:pPr>
            <w:r>
              <w:rPr>
                <w:rFonts w:hint="eastAsia"/>
              </w:rPr>
              <w:t>-</w:t>
            </w:r>
          </w:p>
        </w:tc>
        <w:tc>
          <w:tcPr>
            <w:tcW w:w="1384" w:type="dxa"/>
            <w:vAlign w:val="center"/>
          </w:tcPr>
          <w:p w14:paraId="40957243">
            <w:pPr>
              <w:jc w:val="right"/>
            </w:pPr>
            <w:r>
              <w:rPr>
                <w:rFonts w:hint="eastAsia"/>
              </w:rPr>
              <w:t>-</w:t>
            </w:r>
          </w:p>
        </w:tc>
        <w:tc>
          <w:tcPr>
            <w:tcW w:w="1384" w:type="dxa"/>
            <w:vAlign w:val="center"/>
          </w:tcPr>
          <w:p w14:paraId="5FFCBA39">
            <w:pPr>
              <w:jc w:val="right"/>
            </w:pPr>
            <w:r>
              <w:rPr>
                <w:rFonts w:hint="eastAsia"/>
              </w:rPr>
              <w:t>-</w:t>
            </w:r>
          </w:p>
        </w:tc>
        <w:tc>
          <w:tcPr>
            <w:tcW w:w="1384" w:type="dxa"/>
            <w:vAlign w:val="center"/>
          </w:tcPr>
          <w:p w14:paraId="49D76801">
            <w:pPr>
              <w:jc w:val="right"/>
            </w:pPr>
            <w:r>
              <w:rPr>
                <w:rFonts w:hint="eastAsia"/>
              </w:rPr>
              <w:t>-</w:t>
            </w:r>
          </w:p>
        </w:tc>
        <w:tc>
          <w:tcPr>
            <w:tcW w:w="1384" w:type="dxa"/>
            <w:vAlign w:val="center"/>
          </w:tcPr>
          <w:p w14:paraId="0723D831">
            <w:pPr>
              <w:jc w:val="right"/>
            </w:pPr>
            <w:r>
              <w:rPr>
                <w:rFonts w:hint="eastAsia"/>
              </w:rPr>
              <w:t>-</w:t>
            </w:r>
          </w:p>
        </w:tc>
      </w:tr>
      <w:tr w14:paraId="7F09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F6391">
            <w:r>
              <w:rPr>
                <w:rFonts w:hint="eastAsia"/>
              </w:rPr>
              <w:t>交易性金融负债</w:t>
            </w:r>
          </w:p>
        </w:tc>
        <w:tc>
          <w:tcPr>
            <w:tcW w:w="1384" w:type="dxa"/>
            <w:vAlign w:val="center"/>
          </w:tcPr>
          <w:p w14:paraId="6F03A32A">
            <w:pPr>
              <w:jc w:val="right"/>
            </w:pPr>
            <w:r>
              <w:rPr>
                <w:rFonts w:hint="eastAsia"/>
              </w:rPr>
              <w:t>-</w:t>
            </w:r>
          </w:p>
        </w:tc>
        <w:tc>
          <w:tcPr>
            <w:tcW w:w="1384" w:type="dxa"/>
            <w:vAlign w:val="center"/>
          </w:tcPr>
          <w:p w14:paraId="0D24B474">
            <w:pPr>
              <w:jc w:val="right"/>
            </w:pPr>
            <w:r>
              <w:rPr>
                <w:rFonts w:hint="eastAsia"/>
              </w:rPr>
              <w:t>-</w:t>
            </w:r>
          </w:p>
        </w:tc>
        <w:tc>
          <w:tcPr>
            <w:tcW w:w="1384" w:type="dxa"/>
            <w:vAlign w:val="center"/>
          </w:tcPr>
          <w:p w14:paraId="3E03D63F">
            <w:pPr>
              <w:jc w:val="right"/>
            </w:pPr>
            <w:r>
              <w:rPr>
                <w:rFonts w:hint="eastAsia"/>
              </w:rPr>
              <w:t>-</w:t>
            </w:r>
          </w:p>
        </w:tc>
        <w:tc>
          <w:tcPr>
            <w:tcW w:w="1384" w:type="dxa"/>
            <w:vAlign w:val="center"/>
          </w:tcPr>
          <w:p w14:paraId="1B7B81B2">
            <w:pPr>
              <w:jc w:val="right"/>
            </w:pPr>
            <w:r>
              <w:rPr>
                <w:rFonts w:hint="eastAsia"/>
              </w:rPr>
              <w:t>-</w:t>
            </w:r>
          </w:p>
        </w:tc>
        <w:tc>
          <w:tcPr>
            <w:tcW w:w="1384" w:type="dxa"/>
            <w:vAlign w:val="center"/>
          </w:tcPr>
          <w:p w14:paraId="121895CD">
            <w:pPr>
              <w:jc w:val="right"/>
            </w:pPr>
            <w:r>
              <w:rPr>
                <w:rFonts w:hint="eastAsia"/>
              </w:rPr>
              <w:t>-</w:t>
            </w:r>
          </w:p>
        </w:tc>
      </w:tr>
      <w:tr w14:paraId="62E3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12AB2">
            <w:r>
              <w:rPr>
                <w:rFonts w:hint="eastAsia"/>
              </w:rPr>
              <w:t>衍生金融负债</w:t>
            </w:r>
          </w:p>
        </w:tc>
        <w:tc>
          <w:tcPr>
            <w:tcW w:w="1384" w:type="dxa"/>
            <w:vAlign w:val="center"/>
          </w:tcPr>
          <w:p w14:paraId="6AFABA33">
            <w:pPr>
              <w:jc w:val="right"/>
            </w:pPr>
            <w:r>
              <w:rPr>
                <w:rFonts w:hint="eastAsia"/>
              </w:rPr>
              <w:t>-</w:t>
            </w:r>
          </w:p>
        </w:tc>
        <w:tc>
          <w:tcPr>
            <w:tcW w:w="1384" w:type="dxa"/>
            <w:vAlign w:val="center"/>
          </w:tcPr>
          <w:p w14:paraId="405E1B9E">
            <w:pPr>
              <w:jc w:val="right"/>
            </w:pPr>
            <w:r>
              <w:rPr>
                <w:rFonts w:hint="eastAsia"/>
              </w:rPr>
              <w:t>-</w:t>
            </w:r>
          </w:p>
        </w:tc>
        <w:tc>
          <w:tcPr>
            <w:tcW w:w="1384" w:type="dxa"/>
            <w:vAlign w:val="center"/>
          </w:tcPr>
          <w:p w14:paraId="359C0E6D">
            <w:pPr>
              <w:jc w:val="right"/>
            </w:pPr>
            <w:r>
              <w:rPr>
                <w:rFonts w:hint="eastAsia"/>
              </w:rPr>
              <w:t>-</w:t>
            </w:r>
          </w:p>
        </w:tc>
        <w:tc>
          <w:tcPr>
            <w:tcW w:w="1384" w:type="dxa"/>
            <w:vAlign w:val="center"/>
          </w:tcPr>
          <w:p w14:paraId="2554B4EC">
            <w:pPr>
              <w:jc w:val="right"/>
            </w:pPr>
            <w:r>
              <w:rPr>
                <w:rFonts w:hint="eastAsia"/>
              </w:rPr>
              <w:t>-</w:t>
            </w:r>
          </w:p>
        </w:tc>
        <w:tc>
          <w:tcPr>
            <w:tcW w:w="1384" w:type="dxa"/>
            <w:vAlign w:val="center"/>
          </w:tcPr>
          <w:p w14:paraId="13416A2E">
            <w:pPr>
              <w:jc w:val="right"/>
            </w:pPr>
            <w:r>
              <w:rPr>
                <w:rFonts w:hint="eastAsia"/>
              </w:rPr>
              <w:t>-</w:t>
            </w:r>
          </w:p>
        </w:tc>
      </w:tr>
      <w:tr w14:paraId="07A6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C7948">
            <w:r>
              <w:rPr>
                <w:rFonts w:hint="eastAsia"/>
              </w:rPr>
              <w:t>卖出回购金融资产款</w:t>
            </w:r>
          </w:p>
        </w:tc>
        <w:tc>
          <w:tcPr>
            <w:tcW w:w="1384" w:type="dxa"/>
            <w:vAlign w:val="center"/>
          </w:tcPr>
          <w:p w14:paraId="0A7DFD70">
            <w:pPr>
              <w:jc w:val="right"/>
            </w:pPr>
            <w:r>
              <w:rPr>
                <w:rFonts w:hint="eastAsia"/>
              </w:rPr>
              <w:t>-</w:t>
            </w:r>
          </w:p>
        </w:tc>
        <w:tc>
          <w:tcPr>
            <w:tcW w:w="1384" w:type="dxa"/>
            <w:vAlign w:val="center"/>
          </w:tcPr>
          <w:p w14:paraId="019208D8">
            <w:pPr>
              <w:jc w:val="right"/>
            </w:pPr>
            <w:r>
              <w:rPr>
                <w:rFonts w:hint="eastAsia"/>
              </w:rPr>
              <w:t>-</w:t>
            </w:r>
          </w:p>
        </w:tc>
        <w:tc>
          <w:tcPr>
            <w:tcW w:w="1384" w:type="dxa"/>
            <w:vAlign w:val="center"/>
          </w:tcPr>
          <w:p w14:paraId="29E2C137">
            <w:pPr>
              <w:jc w:val="right"/>
            </w:pPr>
            <w:r>
              <w:rPr>
                <w:rFonts w:hint="eastAsia"/>
              </w:rPr>
              <w:t>-</w:t>
            </w:r>
          </w:p>
        </w:tc>
        <w:tc>
          <w:tcPr>
            <w:tcW w:w="1384" w:type="dxa"/>
            <w:vAlign w:val="center"/>
          </w:tcPr>
          <w:p w14:paraId="69173D6B">
            <w:pPr>
              <w:jc w:val="right"/>
            </w:pPr>
            <w:r>
              <w:rPr>
                <w:rFonts w:hint="eastAsia"/>
              </w:rPr>
              <w:t>-</w:t>
            </w:r>
          </w:p>
        </w:tc>
        <w:tc>
          <w:tcPr>
            <w:tcW w:w="1384" w:type="dxa"/>
            <w:vAlign w:val="center"/>
          </w:tcPr>
          <w:p w14:paraId="33DDA23E">
            <w:pPr>
              <w:jc w:val="right"/>
            </w:pPr>
            <w:r>
              <w:rPr>
                <w:rFonts w:hint="eastAsia"/>
              </w:rPr>
              <w:t>-</w:t>
            </w:r>
          </w:p>
        </w:tc>
      </w:tr>
      <w:tr w14:paraId="5384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2CFFE">
            <w:r>
              <w:rPr>
                <w:rFonts w:hint="eastAsia"/>
              </w:rPr>
              <w:t>应付清算款</w:t>
            </w:r>
          </w:p>
        </w:tc>
        <w:tc>
          <w:tcPr>
            <w:tcW w:w="1384" w:type="dxa"/>
            <w:vAlign w:val="center"/>
          </w:tcPr>
          <w:p w14:paraId="367FB25D">
            <w:pPr>
              <w:jc w:val="right"/>
            </w:pPr>
            <w:r>
              <w:rPr>
                <w:rFonts w:hint="eastAsia"/>
              </w:rPr>
              <w:t>-</w:t>
            </w:r>
          </w:p>
        </w:tc>
        <w:tc>
          <w:tcPr>
            <w:tcW w:w="1384" w:type="dxa"/>
            <w:vAlign w:val="center"/>
          </w:tcPr>
          <w:p w14:paraId="0A5840C3">
            <w:pPr>
              <w:jc w:val="right"/>
            </w:pPr>
            <w:r>
              <w:rPr>
                <w:rFonts w:hint="eastAsia"/>
              </w:rPr>
              <w:t>-</w:t>
            </w:r>
          </w:p>
        </w:tc>
        <w:tc>
          <w:tcPr>
            <w:tcW w:w="1384" w:type="dxa"/>
            <w:vAlign w:val="center"/>
          </w:tcPr>
          <w:p w14:paraId="74246A54">
            <w:pPr>
              <w:jc w:val="right"/>
            </w:pPr>
            <w:r>
              <w:rPr>
                <w:rFonts w:hint="eastAsia"/>
              </w:rPr>
              <w:t>-</w:t>
            </w:r>
          </w:p>
        </w:tc>
        <w:tc>
          <w:tcPr>
            <w:tcW w:w="1384" w:type="dxa"/>
            <w:vAlign w:val="center"/>
          </w:tcPr>
          <w:p w14:paraId="5468C90C">
            <w:pPr>
              <w:jc w:val="right"/>
            </w:pPr>
            <w:r>
              <w:rPr>
                <w:rFonts w:hint="eastAsia"/>
              </w:rPr>
              <w:t>-</w:t>
            </w:r>
          </w:p>
        </w:tc>
        <w:tc>
          <w:tcPr>
            <w:tcW w:w="1384" w:type="dxa"/>
            <w:vAlign w:val="center"/>
          </w:tcPr>
          <w:p w14:paraId="17D0DE1E">
            <w:pPr>
              <w:jc w:val="right"/>
            </w:pPr>
            <w:r>
              <w:rPr>
                <w:rFonts w:hint="eastAsia"/>
              </w:rPr>
              <w:t>-</w:t>
            </w:r>
          </w:p>
        </w:tc>
      </w:tr>
      <w:tr w14:paraId="35C4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8B2B3">
            <w:r>
              <w:rPr>
                <w:rFonts w:hint="eastAsia"/>
              </w:rPr>
              <w:t>应付赎回款</w:t>
            </w:r>
          </w:p>
        </w:tc>
        <w:tc>
          <w:tcPr>
            <w:tcW w:w="1384" w:type="dxa"/>
            <w:vAlign w:val="center"/>
          </w:tcPr>
          <w:p w14:paraId="317ADE84">
            <w:pPr>
              <w:jc w:val="right"/>
            </w:pPr>
            <w:r>
              <w:rPr>
                <w:rFonts w:hint="eastAsia"/>
              </w:rPr>
              <w:t>-</w:t>
            </w:r>
          </w:p>
        </w:tc>
        <w:tc>
          <w:tcPr>
            <w:tcW w:w="1384" w:type="dxa"/>
            <w:vAlign w:val="center"/>
          </w:tcPr>
          <w:p w14:paraId="3A48A10F">
            <w:pPr>
              <w:jc w:val="right"/>
            </w:pPr>
            <w:r>
              <w:rPr>
                <w:rFonts w:hint="eastAsia"/>
              </w:rPr>
              <w:t>-</w:t>
            </w:r>
          </w:p>
        </w:tc>
        <w:tc>
          <w:tcPr>
            <w:tcW w:w="1384" w:type="dxa"/>
            <w:vAlign w:val="center"/>
          </w:tcPr>
          <w:p w14:paraId="75D5094D">
            <w:pPr>
              <w:jc w:val="right"/>
            </w:pPr>
            <w:r>
              <w:rPr>
                <w:rFonts w:hint="eastAsia"/>
              </w:rPr>
              <w:t>-</w:t>
            </w:r>
          </w:p>
        </w:tc>
        <w:tc>
          <w:tcPr>
            <w:tcW w:w="1384" w:type="dxa"/>
            <w:vAlign w:val="center"/>
          </w:tcPr>
          <w:p w14:paraId="57A6CF51">
            <w:pPr>
              <w:jc w:val="right"/>
            </w:pPr>
            <w:r>
              <w:rPr>
                <w:rFonts w:hint="eastAsia"/>
              </w:rPr>
              <w:t>-</w:t>
            </w:r>
          </w:p>
        </w:tc>
        <w:tc>
          <w:tcPr>
            <w:tcW w:w="1384" w:type="dxa"/>
            <w:vAlign w:val="center"/>
          </w:tcPr>
          <w:p w14:paraId="41C63106">
            <w:pPr>
              <w:jc w:val="right"/>
            </w:pPr>
            <w:r>
              <w:rPr>
                <w:rFonts w:hint="eastAsia"/>
              </w:rPr>
              <w:t>-</w:t>
            </w:r>
          </w:p>
        </w:tc>
      </w:tr>
      <w:tr w14:paraId="0C2F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11CA9">
            <w:r>
              <w:rPr>
                <w:rFonts w:hint="eastAsia"/>
              </w:rPr>
              <w:t>应付管理人报酬</w:t>
            </w:r>
          </w:p>
        </w:tc>
        <w:tc>
          <w:tcPr>
            <w:tcW w:w="1384" w:type="dxa"/>
            <w:vAlign w:val="center"/>
          </w:tcPr>
          <w:p w14:paraId="405CBB75">
            <w:pPr>
              <w:jc w:val="right"/>
            </w:pPr>
            <w:r>
              <w:rPr>
                <w:rFonts w:hint="eastAsia"/>
              </w:rPr>
              <w:t>-</w:t>
            </w:r>
          </w:p>
        </w:tc>
        <w:tc>
          <w:tcPr>
            <w:tcW w:w="1384" w:type="dxa"/>
            <w:vAlign w:val="center"/>
          </w:tcPr>
          <w:p w14:paraId="3052D3D4">
            <w:pPr>
              <w:jc w:val="right"/>
            </w:pPr>
            <w:r>
              <w:rPr>
                <w:rFonts w:hint="eastAsia"/>
              </w:rPr>
              <w:t>-</w:t>
            </w:r>
          </w:p>
        </w:tc>
        <w:tc>
          <w:tcPr>
            <w:tcW w:w="1384" w:type="dxa"/>
            <w:vAlign w:val="center"/>
          </w:tcPr>
          <w:p w14:paraId="5B3BD864">
            <w:pPr>
              <w:jc w:val="right"/>
            </w:pPr>
            <w:r>
              <w:rPr>
                <w:rFonts w:hint="eastAsia"/>
              </w:rPr>
              <w:t>-</w:t>
            </w:r>
          </w:p>
        </w:tc>
        <w:tc>
          <w:tcPr>
            <w:tcW w:w="1384" w:type="dxa"/>
            <w:vAlign w:val="center"/>
          </w:tcPr>
          <w:p w14:paraId="14ABBA41">
            <w:pPr>
              <w:jc w:val="right"/>
            </w:pPr>
            <w:r>
              <w:rPr>
                <w:rFonts w:hint="eastAsia"/>
              </w:rPr>
              <w:t>59,317.16</w:t>
            </w:r>
          </w:p>
        </w:tc>
        <w:tc>
          <w:tcPr>
            <w:tcW w:w="1384" w:type="dxa"/>
            <w:vAlign w:val="center"/>
          </w:tcPr>
          <w:p w14:paraId="7D40779A">
            <w:pPr>
              <w:jc w:val="right"/>
            </w:pPr>
            <w:r>
              <w:rPr>
                <w:rFonts w:hint="eastAsia"/>
              </w:rPr>
              <w:t>59,317.16</w:t>
            </w:r>
          </w:p>
        </w:tc>
      </w:tr>
      <w:tr w14:paraId="3258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EB575">
            <w:r>
              <w:rPr>
                <w:rFonts w:hint="eastAsia"/>
              </w:rPr>
              <w:t>应付托管费</w:t>
            </w:r>
          </w:p>
        </w:tc>
        <w:tc>
          <w:tcPr>
            <w:tcW w:w="1384" w:type="dxa"/>
            <w:vAlign w:val="center"/>
          </w:tcPr>
          <w:p w14:paraId="41B3FF7C">
            <w:pPr>
              <w:jc w:val="right"/>
            </w:pPr>
            <w:r>
              <w:rPr>
                <w:rFonts w:hint="eastAsia"/>
              </w:rPr>
              <w:t>-</w:t>
            </w:r>
          </w:p>
        </w:tc>
        <w:tc>
          <w:tcPr>
            <w:tcW w:w="1384" w:type="dxa"/>
            <w:vAlign w:val="center"/>
          </w:tcPr>
          <w:p w14:paraId="53E1BB31">
            <w:pPr>
              <w:jc w:val="right"/>
            </w:pPr>
            <w:r>
              <w:rPr>
                <w:rFonts w:hint="eastAsia"/>
              </w:rPr>
              <w:t>-</w:t>
            </w:r>
          </w:p>
        </w:tc>
        <w:tc>
          <w:tcPr>
            <w:tcW w:w="1384" w:type="dxa"/>
            <w:vAlign w:val="center"/>
          </w:tcPr>
          <w:p w14:paraId="20A23991">
            <w:pPr>
              <w:jc w:val="right"/>
            </w:pPr>
            <w:r>
              <w:rPr>
                <w:rFonts w:hint="eastAsia"/>
              </w:rPr>
              <w:t>-</w:t>
            </w:r>
          </w:p>
        </w:tc>
        <w:tc>
          <w:tcPr>
            <w:tcW w:w="1384" w:type="dxa"/>
            <w:vAlign w:val="center"/>
          </w:tcPr>
          <w:p w14:paraId="317FCA2E">
            <w:pPr>
              <w:jc w:val="right"/>
            </w:pPr>
            <w:r>
              <w:rPr>
                <w:rFonts w:hint="eastAsia"/>
              </w:rPr>
              <w:t>19,772.38</w:t>
            </w:r>
          </w:p>
        </w:tc>
        <w:tc>
          <w:tcPr>
            <w:tcW w:w="1384" w:type="dxa"/>
            <w:vAlign w:val="center"/>
          </w:tcPr>
          <w:p w14:paraId="17DE0EE4">
            <w:pPr>
              <w:jc w:val="right"/>
            </w:pPr>
            <w:r>
              <w:rPr>
                <w:rFonts w:hint="eastAsia"/>
              </w:rPr>
              <w:t>19,772.38</w:t>
            </w:r>
          </w:p>
        </w:tc>
      </w:tr>
      <w:tr w14:paraId="2D17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A7499">
            <w:r>
              <w:rPr>
                <w:rFonts w:hint="eastAsia"/>
              </w:rPr>
              <w:t>应付销售服务费</w:t>
            </w:r>
          </w:p>
        </w:tc>
        <w:tc>
          <w:tcPr>
            <w:tcW w:w="1384" w:type="dxa"/>
            <w:vAlign w:val="center"/>
          </w:tcPr>
          <w:p w14:paraId="55FAF40F">
            <w:pPr>
              <w:jc w:val="right"/>
            </w:pPr>
            <w:r>
              <w:rPr>
                <w:rFonts w:hint="eastAsia"/>
              </w:rPr>
              <w:t>-</w:t>
            </w:r>
          </w:p>
        </w:tc>
        <w:tc>
          <w:tcPr>
            <w:tcW w:w="1384" w:type="dxa"/>
            <w:vAlign w:val="center"/>
          </w:tcPr>
          <w:p w14:paraId="21EB7C53">
            <w:pPr>
              <w:jc w:val="right"/>
            </w:pPr>
            <w:r>
              <w:rPr>
                <w:rFonts w:hint="eastAsia"/>
              </w:rPr>
              <w:t>-</w:t>
            </w:r>
          </w:p>
        </w:tc>
        <w:tc>
          <w:tcPr>
            <w:tcW w:w="1384" w:type="dxa"/>
            <w:vAlign w:val="center"/>
          </w:tcPr>
          <w:p w14:paraId="3E4AE848">
            <w:pPr>
              <w:jc w:val="right"/>
            </w:pPr>
            <w:r>
              <w:rPr>
                <w:rFonts w:hint="eastAsia"/>
              </w:rPr>
              <w:t>-</w:t>
            </w:r>
          </w:p>
        </w:tc>
        <w:tc>
          <w:tcPr>
            <w:tcW w:w="1384" w:type="dxa"/>
            <w:vAlign w:val="center"/>
          </w:tcPr>
          <w:p w14:paraId="6AF9D064">
            <w:pPr>
              <w:jc w:val="right"/>
            </w:pPr>
            <w:r>
              <w:rPr>
                <w:rFonts w:hint="eastAsia"/>
              </w:rPr>
              <w:t>-</w:t>
            </w:r>
          </w:p>
        </w:tc>
        <w:tc>
          <w:tcPr>
            <w:tcW w:w="1384" w:type="dxa"/>
            <w:vAlign w:val="center"/>
          </w:tcPr>
          <w:p w14:paraId="788412DE">
            <w:pPr>
              <w:jc w:val="right"/>
            </w:pPr>
            <w:r>
              <w:rPr>
                <w:rFonts w:hint="eastAsia"/>
              </w:rPr>
              <w:t>-</w:t>
            </w:r>
          </w:p>
        </w:tc>
      </w:tr>
      <w:tr w14:paraId="0298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7083E">
            <w:r>
              <w:rPr>
                <w:rFonts w:hint="eastAsia"/>
              </w:rPr>
              <w:t>应付投资顾问费</w:t>
            </w:r>
          </w:p>
        </w:tc>
        <w:tc>
          <w:tcPr>
            <w:tcW w:w="1384" w:type="dxa"/>
            <w:vAlign w:val="center"/>
          </w:tcPr>
          <w:p w14:paraId="5459A02E">
            <w:pPr>
              <w:jc w:val="right"/>
            </w:pPr>
            <w:r>
              <w:rPr>
                <w:rFonts w:hint="eastAsia"/>
              </w:rPr>
              <w:t>-</w:t>
            </w:r>
          </w:p>
        </w:tc>
        <w:tc>
          <w:tcPr>
            <w:tcW w:w="1384" w:type="dxa"/>
            <w:vAlign w:val="center"/>
          </w:tcPr>
          <w:p w14:paraId="7143EF5D">
            <w:pPr>
              <w:jc w:val="right"/>
            </w:pPr>
            <w:r>
              <w:rPr>
                <w:rFonts w:hint="eastAsia"/>
              </w:rPr>
              <w:t>-</w:t>
            </w:r>
          </w:p>
        </w:tc>
        <w:tc>
          <w:tcPr>
            <w:tcW w:w="1384" w:type="dxa"/>
            <w:vAlign w:val="center"/>
          </w:tcPr>
          <w:p w14:paraId="2DB739EB">
            <w:pPr>
              <w:jc w:val="right"/>
            </w:pPr>
            <w:r>
              <w:rPr>
                <w:rFonts w:hint="eastAsia"/>
              </w:rPr>
              <w:t>-</w:t>
            </w:r>
          </w:p>
        </w:tc>
        <w:tc>
          <w:tcPr>
            <w:tcW w:w="1384" w:type="dxa"/>
            <w:vAlign w:val="center"/>
          </w:tcPr>
          <w:p w14:paraId="1D578828">
            <w:pPr>
              <w:jc w:val="right"/>
            </w:pPr>
            <w:r>
              <w:rPr>
                <w:rFonts w:hint="eastAsia"/>
              </w:rPr>
              <w:t>-</w:t>
            </w:r>
          </w:p>
        </w:tc>
        <w:tc>
          <w:tcPr>
            <w:tcW w:w="1384" w:type="dxa"/>
            <w:vAlign w:val="center"/>
          </w:tcPr>
          <w:p w14:paraId="0D4B6688">
            <w:pPr>
              <w:jc w:val="right"/>
            </w:pPr>
            <w:r>
              <w:rPr>
                <w:rFonts w:hint="eastAsia"/>
              </w:rPr>
              <w:t>-</w:t>
            </w:r>
          </w:p>
        </w:tc>
      </w:tr>
      <w:tr w14:paraId="50C0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02CC3">
            <w:r>
              <w:rPr>
                <w:rFonts w:hint="eastAsia"/>
              </w:rPr>
              <w:t>应交税费</w:t>
            </w:r>
          </w:p>
        </w:tc>
        <w:tc>
          <w:tcPr>
            <w:tcW w:w="1384" w:type="dxa"/>
            <w:vAlign w:val="center"/>
          </w:tcPr>
          <w:p w14:paraId="5163001C">
            <w:pPr>
              <w:jc w:val="right"/>
            </w:pPr>
            <w:r>
              <w:rPr>
                <w:rFonts w:hint="eastAsia"/>
              </w:rPr>
              <w:t>-</w:t>
            </w:r>
          </w:p>
        </w:tc>
        <w:tc>
          <w:tcPr>
            <w:tcW w:w="1384" w:type="dxa"/>
            <w:vAlign w:val="center"/>
          </w:tcPr>
          <w:p w14:paraId="2CF38936">
            <w:pPr>
              <w:jc w:val="right"/>
            </w:pPr>
            <w:r>
              <w:rPr>
                <w:rFonts w:hint="eastAsia"/>
              </w:rPr>
              <w:t>-</w:t>
            </w:r>
          </w:p>
        </w:tc>
        <w:tc>
          <w:tcPr>
            <w:tcW w:w="1384" w:type="dxa"/>
            <w:vAlign w:val="center"/>
          </w:tcPr>
          <w:p w14:paraId="61570617">
            <w:pPr>
              <w:jc w:val="right"/>
            </w:pPr>
            <w:r>
              <w:rPr>
                <w:rFonts w:hint="eastAsia"/>
              </w:rPr>
              <w:t>-</w:t>
            </w:r>
          </w:p>
        </w:tc>
        <w:tc>
          <w:tcPr>
            <w:tcW w:w="1384" w:type="dxa"/>
            <w:vAlign w:val="center"/>
          </w:tcPr>
          <w:p w14:paraId="3A5870E8">
            <w:pPr>
              <w:jc w:val="right"/>
            </w:pPr>
            <w:r>
              <w:rPr>
                <w:rFonts w:hint="eastAsia"/>
              </w:rPr>
              <w:t>15.02</w:t>
            </w:r>
          </w:p>
        </w:tc>
        <w:tc>
          <w:tcPr>
            <w:tcW w:w="1384" w:type="dxa"/>
            <w:vAlign w:val="center"/>
          </w:tcPr>
          <w:p w14:paraId="6A57E0D8">
            <w:pPr>
              <w:jc w:val="right"/>
            </w:pPr>
            <w:r>
              <w:rPr>
                <w:rFonts w:hint="eastAsia"/>
              </w:rPr>
              <w:t>15.02</w:t>
            </w:r>
          </w:p>
        </w:tc>
      </w:tr>
      <w:tr w14:paraId="781B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5E378">
            <w:r>
              <w:rPr>
                <w:rFonts w:hint="eastAsia"/>
              </w:rPr>
              <w:t>应付利润</w:t>
            </w:r>
          </w:p>
        </w:tc>
        <w:tc>
          <w:tcPr>
            <w:tcW w:w="1384" w:type="dxa"/>
            <w:vAlign w:val="center"/>
          </w:tcPr>
          <w:p w14:paraId="7E2A40A9">
            <w:pPr>
              <w:jc w:val="right"/>
            </w:pPr>
            <w:r>
              <w:rPr>
                <w:rFonts w:hint="eastAsia"/>
              </w:rPr>
              <w:t>-</w:t>
            </w:r>
          </w:p>
        </w:tc>
        <w:tc>
          <w:tcPr>
            <w:tcW w:w="1384" w:type="dxa"/>
            <w:vAlign w:val="center"/>
          </w:tcPr>
          <w:p w14:paraId="7FEBF9B9">
            <w:pPr>
              <w:jc w:val="right"/>
            </w:pPr>
            <w:r>
              <w:rPr>
                <w:rFonts w:hint="eastAsia"/>
              </w:rPr>
              <w:t>-</w:t>
            </w:r>
          </w:p>
        </w:tc>
        <w:tc>
          <w:tcPr>
            <w:tcW w:w="1384" w:type="dxa"/>
            <w:vAlign w:val="center"/>
          </w:tcPr>
          <w:p w14:paraId="52CF50D7">
            <w:pPr>
              <w:jc w:val="right"/>
            </w:pPr>
            <w:r>
              <w:rPr>
                <w:rFonts w:hint="eastAsia"/>
              </w:rPr>
              <w:t>-</w:t>
            </w:r>
          </w:p>
        </w:tc>
        <w:tc>
          <w:tcPr>
            <w:tcW w:w="1384" w:type="dxa"/>
            <w:vAlign w:val="center"/>
          </w:tcPr>
          <w:p w14:paraId="198A8F75">
            <w:pPr>
              <w:jc w:val="right"/>
            </w:pPr>
            <w:r>
              <w:rPr>
                <w:rFonts w:hint="eastAsia"/>
              </w:rPr>
              <w:t>-</w:t>
            </w:r>
          </w:p>
        </w:tc>
        <w:tc>
          <w:tcPr>
            <w:tcW w:w="1384" w:type="dxa"/>
            <w:vAlign w:val="center"/>
          </w:tcPr>
          <w:p w14:paraId="642B995A">
            <w:pPr>
              <w:jc w:val="right"/>
            </w:pPr>
            <w:r>
              <w:rPr>
                <w:rFonts w:hint="eastAsia"/>
              </w:rPr>
              <w:t>-</w:t>
            </w:r>
          </w:p>
        </w:tc>
      </w:tr>
      <w:tr w14:paraId="3336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D5AB1">
            <w:r>
              <w:rPr>
                <w:rFonts w:hint="eastAsia"/>
              </w:rPr>
              <w:t>递延所得税负债</w:t>
            </w:r>
          </w:p>
        </w:tc>
        <w:tc>
          <w:tcPr>
            <w:tcW w:w="1384" w:type="dxa"/>
            <w:vAlign w:val="center"/>
          </w:tcPr>
          <w:p w14:paraId="5E7C912D">
            <w:pPr>
              <w:jc w:val="right"/>
            </w:pPr>
            <w:r>
              <w:rPr>
                <w:rFonts w:hint="eastAsia"/>
              </w:rPr>
              <w:t>-</w:t>
            </w:r>
          </w:p>
        </w:tc>
        <w:tc>
          <w:tcPr>
            <w:tcW w:w="1384" w:type="dxa"/>
            <w:vAlign w:val="center"/>
          </w:tcPr>
          <w:p w14:paraId="5790C3D2">
            <w:pPr>
              <w:jc w:val="right"/>
            </w:pPr>
            <w:r>
              <w:rPr>
                <w:rFonts w:hint="eastAsia"/>
              </w:rPr>
              <w:t>-</w:t>
            </w:r>
          </w:p>
        </w:tc>
        <w:tc>
          <w:tcPr>
            <w:tcW w:w="1384" w:type="dxa"/>
            <w:vAlign w:val="center"/>
          </w:tcPr>
          <w:p w14:paraId="45B188C1">
            <w:pPr>
              <w:jc w:val="right"/>
            </w:pPr>
            <w:r>
              <w:rPr>
                <w:rFonts w:hint="eastAsia"/>
              </w:rPr>
              <w:t>-</w:t>
            </w:r>
          </w:p>
        </w:tc>
        <w:tc>
          <w:tcPr>
            <w:tcW w:w="1384" w:type="dxa"/>
            <w:vAlign w:val="center"/>
          </w:tcPr>
          <w:p w14:paraId="25FAAE19">
            <w:pPr>
              <w:jc w:val="right"/>
            </w:pPr>
            <w:r>
              <w:rPr>
                <w:rFonts w:hint="eastAsia"/>
              </w:rPr>
              <w:t>-</w:t>
            </w:r>
          </w:p>
        </w:tc>
        <w:tc>
          <w:tcPr>
            <w:tcW w:w="1384" w:type="dxa"/>
            <w:vAlign w:val="center"/>
          </w:tcPr>
          <w:p w14:paraId="6558825B">
            <w:pPr>
              <w:jc w:val="right"/>
            </w:pPr>
            <w:r>
              <w:rPr>
                <w:rFonts w:hint="eastAsia"/>
              </w:rPr>
              <w:t>-</w:t>
            </w:r>
          </w:p>
        </w:tc>
      </w:tr>
      <w:tr w14:paraId="2838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67BAE">
            <w:r>
              <w:rPr>
                <w:rFonts w:hint="eastAsia"/>
              </w:rPr>
              <w:t>其他负债</w:t>
            </w:r>
          </w:p>
        </w:tc>
        <w:tc>
          <w:tcPr>
            <w:tcW w:w="1384" w:type="dxa"/>
            <w:vAlign w:val="center"/>
          </w:tcPr>
          <w:p w14:paraId="7CAEA568">
            <w:pPr>
              <w:jc w:val="right"/>
            </w:pPr>
            <w:r>
              <w:rPr>
                <w:rFonts w:hint="eastAsia"/>
              </w:rPr>
              <w:t>-</w:t>
            </w:r>
          </w:p>
        </w:tc>
        <w:tc>
          <w:tcPr>
            <w:tcW w:w="1384" w:type="dxa"/>
            <w:vAlign w:val="center"/>
          </w:tcPr>
          <w:p w14:paraId="16B78965">
            <w:pPr>
              <w:jc w:val="right"/>
            </w:pPr>
            <w:r>
              <w:rPr>
                <w:rFonts w:hint="eastAsia"/>
              </w:rPr>
              <w:t>-</w:t>
            </w:r>
          </w:p>
        </w:tc>
        <w:tc>
          <w:tcPr>
            <w:tcW w:w="1384" w:type="dxa"/>
            <w:vAlign w:val="center"/>
          </w:tcPr>
          <w:p w14:paraId="232137ED">
            <w:pPr>
              <w:jc w:val="right"/>
            </w:pPr>
            <w:r>
              <w:rPr>
                <w:rFonts w:hint="eastAsia"/>
              </w:rPr>
              <w:t>-</w:t>
            </w:r>
          </w:p>
        </w:tc>
        <w:tc>
          <w:tcPr>
            <w:tcW w:w="1384" w:type="dxa"/>
            <w:vAlign w:val="center"/>
          </w:tcPr>
          <w:p w14:paraId="76E6C0E9">
            <w:pPr>
              <w:jc w:val="right"/>
            </w:pPr>
            <w:r>
              <w:rPr>
                <w:rFonts w:hint="eastAsia"/>
              </w:rPr>
              <w:t>48,000.00</w:t>
            </w:r>
          </w:p>
        </w:tc>
        <w:tc>
          <w:tcPr>
            <w:tcW w:w="1384" w:type="dxa"/>
            <w:vAlign w:val="center"/>
          </w:tcPr>
          <w:p w14:paraId="677E304A">
            <w:pPr>
              <w:jc w:val="right"/>
            </w:pPr>
            <w:r>
              <w:rPr>
                <w:rFonts w:hint="eastAsia"/>
              </w:rPr>
              <w:t>48,000.00</w:t>
            </w:r>
          </w:p>
        </w:tc>
      </w:tr>
      <w:tr w14:paraId="1F7C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3E502">
            <w:r>
              <w:rPr>
                <w:rFonts w:hint="eastAsia"/>
              </w:rPr>
              <w:t>负债总计</w:t>
            </w:r>
          </w:p>
        </w:tc>
        <w:tc>
          <w:tcPr>
            <w:tcW w:w="1384" w:type="dxa"/>
            <w:vAlign w:val="center"/>
          </w:tcPr>
          <w:p w14:paraId="1BE42B8A">
            <w:pPr>
              <w:jc w:val="right"/>
            </w:pPr>
            <w:r>
              <w:rPr>
                <w:rFonts w:hint="eastAsia"/>
              </w:rPr>
              <w:t>-</w:t>
            </w:r>
          </w:p>
        </w:tc>
        <w:tc>
          <w:tcPr>
            <w:tcW w:w="1384" w:type="dxa"/>
            <w:vAlign w:val="center"/>
          </w:tcPr>
          <w:p w14:paraId="0BF82122">
            <w:pPr>
              <w:jc w:val="right"/>
            </w:pPr>
            <w:r>
              <w:rPr>
                <w:rFonts w:hint="eastAsia"/>
              </w:rPr>
              <w:t>-</w:t>
            </w:r>
          </w:p>
        </w:tc>
        <w:tc>
          <w:tcPr>
            <w:tcW w:w="1384" w:type="dxa"/>
            <w:vAlign w:val="center"/>
          </w:tcPr>
          <w:p w14:paraId="169A658F">
            <w:pPr>
              <w:jc w:val="right"/>
            </w:pPr>
            <w:r>
              <w:rPr>
                <w:rFonts w:hint="eastAsia"/>
              </w:rPr>
              <w:t>-</w:t>
            </w:r>
          </w:p>
        </w:tc>
        <w:tc>
          <w:tcPr>
            <w:tcW w:w="1384" w:type="dxa"/>
            <w:vAlign w:val="center"/>
          </w:tcPr>
          <w:p w14:paraId="59A92603">
            <w:pPr>
              <w:jc w:val="right"/>
            </w:pPr>
            <w:r>
              <w:rPr>
                <w:rFonts w:hint="eastAsia"/>
              </w:rPr>
              <w:t>127,104.56</w:t>
            </w:r>
          </w:p>
        </w:tc>
        <w:tc>
          <w:tcPr>
            <w:tcW w:w="1384" w:type="dxa"/>
            <w:vAlign w:val="center"/>
          </w:tcPr>
          <w:p w14:paraId="7588AA33">
            <w:pPr>
              <w:jc w:val="right"/>
            </w:pPr>
            <w:r>
              <w:rPr>
                <w:rFonts w:hint="eastAsia"/>
              </w:rPr>
              <w:t>127,104.56</w:t>
            </w:r>
          </w:p>
        </w:tc>
      </w:tr>
      <w:tr w14:paraId="2213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5DB4A">
            <w:r>
              <w:rPr>
                <w:rFonts w:hint="eastAsia"/>
              </w:rPr>
              <w:t>利率敏感度缺口</w:t>
            </w:r>
          </w:p>
        </w:tc>
        <w:tc>
          <w:tcPr>
            <w:tcW w:w="1384" w:type="dxa"/>
            <w:vAlign w:val="center"/>
          </w:tcPr>
          <w:p w14:paraId="340CB9C6">
            <w:pPr>
              <w:jc w:val="right"/>
            </w:pPr>
            <w:r>
              <w:rPr>
                <w:rFonts w:hint="eastAsia"/>
              </w:rPr>
              <w:t>331,848.38</w:t>
            </w:r>
          </w:p>
        </w:tc>
        <w:tc>
          <w:tcPr>
            <w:tcW w:w="1384" w:type="dxa"/>
            <w:vAlign w:val="center"/>
          </w:tcPr>
          <w:p w14:paraId="382018DE">
            <w:pPr>
              <w:jc w:val="right"/>
            </w:pPr>
            <w:r>
              <w:rPr>
                <w:rFonts w:hint="eastAsia"/>
              </w:rPr>
              <w:t>-</w:t>
            </w:r>
          </w:p>
        </w:tc>
        <w:tc>
          <w:tcPr>
            <w:tcW w:w="1384" w:type="dxa"/>
            <w:vAlign w:val="center"/>
          </w:tcPr>
          <w:p w14:paraId="5F5A3F82">
            <w:pPr>
              <w:jc w:val="right"/>
            </w:pPr>
            <w:r>
              <w:rPr>
                <w:rFonts w:hint="eastAsia"/>
              </w:rPr>
              <w:t>69,211.46</w:t>
            </w:r>
          </w:p>
        </w:tc>
        <w:tc>
          <w:tcPr>
            <w:tcW w:w="1384" w:type="dxa"/>
            <w:vAlign w:val="center"/>
          </w:tcPr>
          <w:p w14:paraId="422F6DB0">
            <w:pPr>
              <w:jc w:val="right"/>
            </w:pPr>
            <w:r>
              <w:rPr>
                <w:rFonts w:hint="eastAsia"/>
              </w:rPr>
              <w:t>463,014,577.57</w:t>
            </w:r>
          </w:p>
        </w:tc>
        <w:tc>
          <w:tcPr>
            <w:tcW w:w="1384" w:type="dxa"/>
            <w:vAlign w:val="center"/>
          </w:tcPr>
          <w:p w14:paraId="1AB3AC46">
            <w:pPr>
              <w:jc w:val="right"/>
            </w:pPr>
            <w:r>
              <w:rPr>
                <w:rFonts w:hint="eastAsia"/>
              </w:rPr>
              <w:t>463,415,637.41</w:t>
            </w:r>
          </w:p>
        </w:tc>
      </w:tr>
    </w:tbl>
    <w:p w14:paraId="70AA57FF">
      <w:pPr>
        <w:pStyle w:val="47"/>
        <w:rPr>
          <w:rFonts w:hint="eastAsia"/>
        </w:rPr>
      </w:pPr>
      <w:r>
        <w:rPr>
          <w:rFonts w:hint="eastAsia"/>
        </w:rPr>
        <w:t>注：表中所示为本基金资产及负债的账面价值，并按照合约规定的利率重新定价日或到期日孰早者予以分类。</w:t>
      </w:r>
    </w:p>
    <w:p w14:paraId="4F97E574">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5AA18D">
        <w:tblPrEx>
          <w:tblCellMar>
            <w:top w:w="0" w:type="dxa"/>
            <w:left w:w="108" w:type="dxa"/>
            <w:bottom w:w="0" w:type="dxa"/>
            <w:right w:w="108" w:type="dxa"/>
          </w:tblCellMar>
        </w:tblPrEx>
        <w:trPr>
          <w:jc w:val="center"/>
        </w:trPr>
        <w:tc>
          <w:tcPr>
            <w:tcW w:w="2768" w:type="dxa"/>
            <w:vAlign w:val="center"/>
          </w:tcPr>
          <w:p w14:paraId="0354543C">
            <w:r>
              <w:rPr>
                <w:rFonts w:hint="eastAsia"/>
              </w:rPr>
              <w:t>假设</w:t>
            </w:r>
          </w:p>
        </w:tc>
        <w:tc>
          <w:tcPr>
            <w:tcW w:w="2768" w:type="dxa"/>
            <w:gridSpan w:val="2"/>
            <w:vAlign w:val="center"/>
          </w:tcPr>
          <w:p w14:paraId="4A26D472">
            <w:r>
              <w:rPr>
                <w:rFonts w:hint="eastAsia"/>
              </w:rPr>
              <w:t>除市场利率以外的其他市场变量保持不变</w:t>
            </w:r>
          </w:p>
        </w:tc>
      </w:tr>
      <w:tr w14:paraId="131C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5378527">
            <w:r>
              <w:rPr>
                <w:rFonts w:hint="eastAsia"/>
              </w:rPr>
              <w:t>分析</w:t>
            </w:r>
          </w:p>
        </w:tc>
        <w:tc>
          <w:tcPr>
            <w:tcW w:w="2768" w:type="dxa"/>
            <w:vMerge w:val="restart"/>
            <w:vAlign w:val="center"/>
          </w:tcPr>
          <w:p w14:paraId="03082905">
            <w:r>
              <w:rPr>
                <w:rFonts w:hint="eastAsia"/>
              </w:rPr>
              <w:t>相关风险变量的变动</w:t>
            </w:r>
          </w:p>
        </w:tc>
        <w:tc>
          <w:tcPr>
            <w:tcW w:w="2768" w:type="dxa"/>
            <w:vAlign w:val="center"/>
          </w:tcPr>
          <w:p w14:paraId="63208130">
            <w:r>
              <w:rPr>
                <w:rFonts w:hint="eastAsia"/>
              </w:rPr>
              <w:t>对资产负债表日基金资产净值的影响金额（单位：人民币元）</w:t>
            </w:r>
          </w:p>
        </w:tc>
      </w:tr>
      <w:tr w14:paraId="3FDF40A5">
        <w:tblPrEx>
          <w:tblCellMar>
            <w:top w:w="0" w:type="dxa"/>
            <w:left w:w="108" w:type="dxa"/>
            <w:bottom w:w="0" w:type="dxa"/>
            <w:right w:w="108" w:type="dxa"/>
          </w:tblCellMar>
        </w:tblPrEx>
        <w:trPr>
          <w:jc w:val="center"/>
        </w:trPr>
        <w:tc>
          <w:tcPr>
            <w:tcW w:w="2768" w:type="dxa"/>
            <w:vMerge w:val="continue"/>
            <w:vAlign w:val="center"/>
          </w:tcPr>
          <w:p w14:paraId="691D5768"/>
        </w:tc>
        <w:tc>
          <w:tcPr>
            <w:tcW w:w="2768" w:type="dxa"/>
            <w:vMerge w:val="continue"/>
            <w:vAlign w:val="center"/>
          </w:tcPr>
          <w:p w14:paraId="6C75736C"/>
        </w:tc>
        <w:tc>
          <w:tcPr>
            <w:tcW w:w="2768" w:type="dxa"/>
            <w:vAlign w:val="center"/>
          </w:tcPr>
          <w:p w14:paraId="332E6480">
            <w:r>
              <w:rPr>
                <w:rFonts w:hint="eastAsia"/>
              </w:rPr>
              <w:t>本期末（ 2025年12月31日 ）</w:t>
            </w:r>
          </w:p>
        </w:tc>
      </w:tr>
      <w:tr w14:paraId="7B6C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51D624"/>
        </w:tc>
        <w:tc>
          <w:tcPr>
            <w:tcW w:w="2768" w:type="dxa"/>
            <w:vAlign w:val="center"/>
          </w:tcPr>
          <w:p w14:paraId="6B27E466">
            <w:r>
              <w:rPr>
                <w:rFonts w:hint="eastAsia"/>
              </w:rPr>
              <w:t>1.市场利率平行上升25个基点</w:t>
            </w:r>
          </w:p>
        </w:tc>
        <w:tc>
          <w:tcPr>
            <w:tcW w:w="2768" w:type="dxa"/>
            <w:vAlign w:val="center"/>
          </w:tcPr>
          <w:p w14:paraId="30351007">
            <w:pPr>
              <w:jc w:val="right"/>
            </w:pPr>
            <w:r>
              <w:rPr>
                <w:rFonts w:hint="eastAsia"/>
              </w:rPr>
              <w:t>0.00</w:t>
            </w:r>
          </w:p>
        </w:tc>
      </w:tr>
      <w:tr w14:paraId="3AC7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C88D7B4"/>
        </w:tc>
        <w:tc>
          <w:tcPr>
            <w:tcW w:w="2768" w:type="dxa"/>
            <w:vAlign w:val="center"/>
          </w:tcPr>
          <w:p w14:paraId="4E24C82D">
            <w:r>
              <w:rPr>
                <w:rFonts w:hint="eastAsia"/>
              </w:rPr>
              <w:t>2.市场利率平行下降25个基点</w:t>
            </w:r>
          </w:p>
        </w:tc>
        <w:tc>
          <w:tcPr>
            <w:tcW w:w="2768" w:type="dxa"/>
            <w:vAlign w:val="center"/>
          </w:tcPr>
          <w:p w14:paraId="57AC468B">
            <w:pPr>
              <w:jc w:val="right"/>
            </w:pPr>
            <w:r>
              <w:rPr>
                <w:rFonts w:hint="eastAsia"/>
              </w:rPr>
              <w:t>0.00</w:t>
            </w:r>
          </w:p>
        </w:tc>
      </w:tr>
    </w:tbl>
    <w:p w14:paraId="119CACA6">
      <w:pPr>
        <w:pStyle w:val="36"/>
      </w:pPr>
      <w:bookmarkStart w:id="144" w:name="_Toc144"/>
      <w:r>
        <w:t>外汇风险</w:t>
      </w:r>
      <w:bookmarkEnd w:id="144"/>
    </w:p>
    <w:p w14:paraId="24E65DE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B9A052D">
      <w:pPr>
        <w:pStyle w:val="36"/>
      </w:pPr>
      <w:bookmarkStart w:id="145" w:name="_Toc145"/>
      <w:r>
        <w:t>其他价格风险</w:t>
      </w:r>
      <w:bookmarkEnd w:id="145"/>
    </w:p>
    <w:p w14:paraId="3029C69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389BF781">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1210DE75">
      <w:pPr>
        <w:pStyle w:val="37"/>
      </w:pPr>
      <w:bookmarkStart w:id="146" w:name="_Toc146"/>
      <w:r>
        <w:t>其他价格风险敞口</w:t>
      </w:r>
      <w:bookmarkEnd w:id="146"/>
    </w:p>
    <w:p w14:paraId="72CED2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9C0CCA">
        <w:tblPrEx>
          <w:tblCellMar>
            <w:top w:w="0" w:type="dxa"/>
            <w:left w:w="108" w:type="dxa"/>
            <w:bottom w:w="0" w:type="dxa"/>
            <w:right w:w="108" w:type="dxa"/>
          </w:tblCellMar>
        </w:tblPrEx>
        <w:trPr>
          <w:jc w:val="center"/>
        </w:trPr>
        <w:tc>
          <w:tcPr>
            <w:tcW w:w="2768" w:type="dxa"/>
            <w:vMerge w:val="restart"/>
            <w:shd w:val="clear" w:color="auto" w:fill="BFBFBF"/>
            <w:vAlign w:val="center"/>
          </w:tcPr>
          <w:p w14:paraId="274300A6">
            <w:pPr>
              <w:jc w:val="center"/>
            </w:pPr>
            <w:r>
              <w:rPr>
                <w:rFonts w:hint="eastAsia"/>
                <w:b/>
              </w:rPr>
              <w:t>项目</w:t>
            </w:r>
          </w:p>
        </w:tc>
        <w:tc>
          <w:tcPr>
            <w:tcW w:w="2768" w:type="dxa"/>
            <w:gridSpan w:val="2"/>
            <w:shd w:val="clear" w:color="auto" w:fill="BFBFBF"/>
            <w:vAlign w:val="center"/>
          </w:tcPr>
          <w:p w14:paraId="2722CF39">
            <w:pPr>
              <w:jc w:val="center"/>
            </w:pPr>
            <w:r>
              <w:rPr>
                <w:rFonts w:hint="eastAsia"/>
                <w:b/>
              </w:rPr>
              <w:t>本期末2025年12月31日</w:t>
            </w:r>
          </w:p>
        </w:tc>
      </w:tr>
      <w:tr w14:paraId="5D9E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AF5206"/>
        </w:tc>
        <w:tc>
          <w:tcPr>
            <w:tcW w:w="2768" w:type="dxa"/>
            <w:shd w:val="clear" w:color="auto" w:fill="BFBFBF"/>
            <w:vAlign w:val="center"/>
          </w:tcPr>
          <w:p w14:paraId="06530722">
            <w:pPr>
              <w:jc w:val="center"/>
            </w:pPr>
            <w:r>
              <w:rPr>
                <w:rFonts w:hint="eastAsia"/>
                <w:b/>
              </w:rPr>
              <w:t>公允价值</w:t>
            </w:r>
          </w:p>
        </w:tc>
        <w:tc>
          <w:tcPr>
            <w:tcW w:w="2768" w:type="dxa"/>
            <w:shd w:val="clear" w:color="auto" w:fill="BFBFBF"/>
            <w:vAlign w:val="center"/>
          </w:tcPr>
          <w:p w14:paraId="4913F772">
            <w:pPr>
              <w:jc w:val="center"/>
            </w:pPr>
            <w:r>
              <w:rPr>
                <w:rFonts w:hint="eastAsia"/>
                <w:b/>
              </w:rPr>
              <w:t>占基金资产净值比例（%）</w:t>
            </w:r>
          </w:p>
        </w:tc>
      </w:tr>
      <w:tr w14:paraId="7FFE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2DB78">
            <w:r>
              <w:rPr>
                <w:rFonts w:hint="eastAsia"/>
              </w:rPr>
              <w:t>交易性金融资产-股票投资</w:t>
            </w:r>
          </w:p>
        </w:tc>
        <w:tc>
          <w:tcPr>
            <w:tcW w:w="2768" w:type="dxa"/>
            <w:vAlign w:val="center"/>
          </w:tcPr>
          <w:p w14:paraId="3C9DF245">
            <w:pPr>
              <w:jc w:val="right"/>
            </w:pPr>
            <w:r>
              <w:rPr>
                <w:rFonts w:hint="eastAsia"/>
              </w:rPr>
              <w:t>463,137,373.91</w:t>
            </w:r>
          </w:p>
        </w:tc>
        <w:tc>
          <w:tcPr>
            <w:tcW w:w="2768" w:type="dxa"/>
            <w:vAlign w:val="center"/>
          </w:tcPr>
          <w:p w14:paraId="31D72CBD">
            <w:pPr>
              <w:jc w:val="right"/>
            </w:pPr>
            <w:r>
              <w:rPr>
                <w:rFonts w:hint="eastAsia"/>
              </w:rPr>
              <w:t>99.94</w:t>
            </w:r>
          </w:p>
        </w:tc>
      </w:tr>
      <w:tr w14:paraId="0C16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0A225">
            <w:r>
              <w:rPr>
                <w:rFonts w:hint="eastAsia"/>
              </w:rPr>
              <w:t>交易性金融资产-基金投资</w:t>
            </w:r>
          </w:p>
        </w:tc>
        <w:tc>
          <w:tcPr>
            <w:tcW w:w="2768" w:type="dxa"/>
            <w:vAlign w:val="center"/>
          </w:tcPr>
          <w:p w14:paraId="20C6B614">
            <w:pPr>
              <w:jc w:val="right"/>
            </w:pPr>
            <w:r>
              <w:rPr>
                <w:rFonts w:hint="eastAsia"/>
              </w:rPr>
              <w:t>-</w:t>
            </w:r>
          </w:p>
        </w:tc>
        <w:tc>
          <w:tcPr>
            <w:tcW w:w="2768" w:type="dxa"/>
            <w:vAlign w:val="center"/>
          </w:tcPr>
          <w:p w14:paraId="30339A8D">
            <w:pPr>
              <w:jc w:val="right"/>
            </w:pPr>
            <w:r>
              <w:rPr>
                <w:rFonts w:hint="eastAsia"/>
              </w:rPr>
              <w:t>-</w:t>
            </w:r>
          </w:p>
        </w:tc>
      </w:tr>
      <w:tr w14:paraId="780A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B9F7D">
            <w:r>
              <w:rPr>
                <w:rFonts w:hint="eastAsia"/>
              </w:rPr>
              <w:t>交易性金融资产-贵金属投资</w:t>
            </w:r>
          </w:p>
        </w:tc>
        <w:tc>
          <w:tcPr>
            <w:tcW w:w="2768" w:type="dxa"/>
            <w:vAlign w:val="center"/>
          </w:tcPr>
          <w:p w14:paraId="1EF58F8C">
            <w:pPr>
              <w:jc w:val="right"/>
            </w:pPr>
            <w:r>
              <w:rPr>
                <w:rFonts w:hint="eastAsia"/>
              </w:rPr>
              <w:t>-</w:t>
            </w:r>
          </w:p>
        </w:tc>
        <w:tc>
          <w:tcPr>
            <w:tcW w:w="2768" w:type="dxa"/>
            <w:vAlign w:val="center"/>
          </w:tcPr>
          <w:p w14:paraId="4110983A">
            <w:pPr>
              <w:jc w:val="right"/>
            </w:pPr>
            <w:r>
              <w:rPr>
                <w:rFonts w:hint="eastAsia"/>
              </w:rPr>
              <w:t>-</w:t>
            </w:r>
          </w:p>
        </w:tc>
      </w:tr>
      <w:tr w14:paraId="4C33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6E486">
            <w:r>
              <w:rPr>
                <w:rFonts w:hint="eastAsia"/>
              </w:rPr>
              <w:t>衍生金融资产-权证投资</w:t>
            </w:r>
          </w:p>
        </w:tc>
        <w:tc>
          <w:tcPr>
            <w:tcW w:w="2768" w:type="dxa"/>
            <w:vAlign w:val="center"/>
          </w:tcPr>
          <w:p w14:paraId="5AAD3E39">
            <w:pPr>
              <w:jc w:val="right"/>
            </w:pPr>
            <w:r>
              <w:rPr>
                <w:rFonts w:hint="eastAsia"/>
              </w:rPr>
              <w:t>-</w:t>
            </w:r>
          </w:p>
        </w:tc>
        <w:tc>
          <w:tcPr>
            <w:tcW w:w="2768" w:type="dxa"/>
            <w:vAlign w:val="center"/>
          </w:tcPr>
          <w:p w14:paraId="172E3348">
            <w:pPr>
              <w:jc w:val="right"/>
            </w:pPr>
            <w:r>
              <w:rPr>
                <w:rFonts w:hint="eastAsia"/>
              </w:rPr>
              <w:t>-</w:t>
            </w:r>
          </w:p>
        </w:tc>
      </w:tr>
      <w:tr w14:paraId="78A8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3F4CF">
            <w:r>
              <w:rPr>
                <w:rFonts w:hint="eastAsia"/>
              </w:rPr>
              <w:t>其他</w:t>
            </w:r>
          </w:p>
        </w:tc>
        <w:tc>
          <w:tcPr>
            <w:tcW w:w="2768" w:type="dxa"/>
            <w:vAlign w:val="center"/>
          </w:tcPr>
          <w:p w14:paraId="2F26E80D">
            <w:pPr>
              <w:jc w:val="right"/>
            </w:pPr>
            <w:r>
              <w:rPr>
                <w:rFonts w:hint="eastAsia"/>
              </w:rPr>
              <w:t>-</w:t>
            </w:r>
          </w:p>
        </w:tc>
        <w:tc>
          <w:tcPr>
            <w:tcW w:w="2768" w:type="dxa"/>
            <w:vAlign w:val="center"/>
          </w:tcPr>
          <w:p w14:paraId="3D1B252B">
            <w:pPr>
              <w:jc w:val="right"/>
            </w:pPr>
            <w:r>
              <w:rPr>
                <w:rFonts w:hint="eastAsia"/>
              </w:rPr>
              <w:t>-</w:t>
            </w:r>
          </w:p>
        </w:tc>
      </w:tr>
      <w:tr w14:paraId="0A32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4AD6E">
            <w:r>
              <w:rPr>
                <w:rFonts w:hint="eastAsia"/>
              </w:rPr>
              <w:t>合计</w:t>
            </w:r>
          </w:p>
        </w:tc>
        <w:tc>
          <w:tcPr>
            <w:tcW w:w="2768" w:type="dxa"/>
            <w:vAlign w:val="center"/>
          </w:tcPr>
          <w:p w14:paraId="187B727B">
            <w:pPr>
              <w:jc w:val="right"/>
            </w:pPr>
            <w:r>
              <w:rPr>
                <w:rFonts w:hint="eastAsia"/>
              </w:rPr>
              <w:t>463,137,373.91</w:t>
            </w:r>
          </w:p>
        </w:tc>
        <w:tc>
          <w:tcPr>
            <w:tcW w:w="2768" w:type="dxa"/>
            <w:vAlign w:val="center"/>
          </w:tcPr>
          <w:p w14:paraId="36F140B2">
            <w:pPr>
              <w:jc w:val="right"/>
            </w:pPr>
            <w:r>
              <w:rPr>
                <w:rFonts w:hint="eastAsia"/>
              </w:rPr>
              <w:t>99.94</w:t>
            </w:r>
          </w:p>
        </w:tc>
      </w:tr>
    </w:tbl>
    <w:p w14:paraId="7B387D14">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65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FCE42">
            <w:r>
              <w:rPr>
                <w:rFonts w:hint="eastAsia"/>
              </w:rPr>
              <w:t>假设</w:t>
            </w:r>
          </w:p>
        </w:tc>
        <w:tc>
          <w:tcPr>
            <w:tcW w:w="2768" w:type="dxa"/>
            <w:gridSpan w:val="2"/>
            <w:vAlign w:val="center"/>
          </w:tcPr>
          <w:p w14:paraId="30386F56">
            <w:r>
              <w:rPr>
                <w:rFonts w:hint="eastAsia"/>
              </w:rPr>
              <w:t>除业绩比较基准以外的其他市场变量保持不变</w:t>
            </w:r>
          </w:p>
        </w:tc>
      </w:tr>
      <w:tr w14:paraId="028E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247B770">
            <w:r>
              <w:rPr>
                <w:rFonts w:hint="eastAsia"/>
              </w:rPr>
              <w:t>分析</w:t>
            </w:r>
          </w:p>
        </w:tc>
        <w:tc>
          <w:tcPr>
            <w:tcW w:w="2768" w:type="dxa"/>
            <w:vMerge w:val="restart"/>
            <w:vAlign w:val="center"/>
          </w:tcPr>
          <w:p w14:paraId="184018E8">
            <w:r>
              <w:rPr>
                <w:rFonts w:hint="eastAsia"/>
              </w:rPr>
              <w:t>相关风险变量的变动</w:t>
            </w:r>
          </w:p>
        </w:tc>
        <w:tc>
          <w:tcPr>
            <w:tcW w:w="2768" w:type="dxa"/>
            <w:vAlign w:val="center"/>
          </w:tcPr>
          <w:p w14:paraId="6FAC7570">
            <w:r>
              <w:rPr>
                <w:rFonts w:hint="eastAsia"/>
              </w:rPr>
              <w:t>对资产负债表日基金资产净值的影响金额（单位：人民币元）</w:t>
            </w:r>
          </w:p>
        </w:tc>
      </w:tr>
      <w:tr w14:paraId="0645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4CAC2E"/>
        </w:tc>
        <w:tc>
          <w:tcPr>
            <w:tcW w:w="2768" w:type="dxa"/>
            <w:vMerge w:val="continue"/>
            <w:vAlign w:val="center"/>
          </w:tcPr>
          <w:p w14:paraId="6A22B4AA"/>
        </w:tc>
        <w:tc>
          <w:tcPr>
            <w:tcW w:w="2768" w:type="dxa"/>
            <w:vAlign w:val="center"/>
          </w:tcPr>
          <w:p w14:paraId="7C8BD1B0">
            <w:r>
              <w:rPr>
                <w:rFonts w:hint="eastAsia"/>
              </w:rPr>
              <w:t>本期末（ 2025年12月31日 ）</w:t>
            </w:r>
          </w:p>
        </w:tc>
      </w:tr>
      <w:tr w14:paraId="6D54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877EA0"/>
        </w:tc>
        <w:tc>
          <w:tcPr>
            <w:tcW w:w="2768" w:type="dxa"/>
            <w:vAlign w:val="center"/>
          </w:tcPr>
          <w:p w14:paraId="44ED69BA">
            <w:r>
              <w:rPr>
                <w:rFonts w:hint="eastAsia"/>
              </w:rPr>
              <w:t>1.组合自身基准上升 5%</w:t>
            </w:r>
          </w:p>
        </w:tc>
        <w:tc>
          <w:tcPr>
            <w:tcW w:w="2768" w:type="dxa"/>
            <w:vAlign w:val="center"/>
          </w:tcPr>
          <w:p w14:paraId="1C2DBD16">
            <w:pPr>
              <w:jc w:val="right"/>
            </w:pPr>
            <w:r>
              <w:rPr>
                <w:rFonts w:hint="eastAsia"/>
              </w:rPr>
              <w:t>22,347,154.77</w:t>
            </w:r>
          </w:p>
        </w:tc>
      </w:tr>
      <w:tr w14:paraId="6BBF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4D692A"/>
        </w:tc>
        <w:tc>
          <w:tcPr>
            <w:tcW w:w="2768" w:type="dxa"/>
            <w:vAlign w:val="center"/>
          </w:tcPr>
          <w:p w14:paraId="5752800B">
            <w:r>
              <w:rPr>
                <w:rFonts w:hint="eastAsia"/>
              </w:rPr>
              <w:t>2.组合自身基准下降 5%</w:t>
            </w:r>
          </w:p>
        </w:tc>
        <w:tc>
          <w:tcPr>
            <w:tcW w:w="2768" w:type="dxa"/>
            <w:vAlign w:val="center"/>
          </w:tcPr>
          <w:p w14:paraId="43F6CD1D">
            <w:pPr>
              <w:jc w:val="right"/>
            </w:pPr>
            <w:r>
              <w:rPr>
                <w:rFonts w:hint="eastAsia"/>
              </w:rPr>
              <w:t>-22,347,154.77</w:t>
            </w:r>
          </w:p>
        </w:tc>
      </w:tr>
    </w:tbl>
    <w:p w14:paraId="035FDAA4">
      <w:pPr>
        <w:pStyle w:val="28"/>
      </w:pPr>
      <w:bookmarkStart w:id="148" w:name="_Toc148"/>
      <w:r>
        <w:t>公允价值</w:t>
      </w:r>
      <w:bookmarkEnd w:id="148"/>
    </w:p>
    <w:p w14:paraId="79BC5EF9">
      <w:pPr>
        <w:pStyle w:val="35"/>
      </w:pPr>
      <w:bookmarkStart w:id="149" w:name="_Toc149"/>
      <w:r>
        <w:t>金融工具公允价值计量的方法</w:t>
      </w:r>
      <w:bookmarkEnd w:id="149"/>
    </w:p>
    <w:p w14:paraId="7FA1810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C436DA7">
      <w:pPr>
        <w:pStyle w:val="35"/>
      </w:pPr>
      <w:bookmarkStart w:id="150" w:name="_Toc150"/>
      <w:r>
        <w:t>持续的以公允价值计量的金融工具</w:t>
      </w:r>
      <w:bookmarkEnd w:id="150"/>
    </w:p>
    <w:p w14:paraId="46F7C2A5">
      <w:pPr>
        <w:pStyle w:val="36"/>
      </w:pPr>
      <w:bookmarkStart w:id="151" w:name="_Toc151"/>
      <w:r>
        <w:t>各层次金融工具的公允价值</w:t>
      </w:r>
      <w:bookmarkEnd w:id="151"/>
    </w:p>
    <w:p w14:paraId="1A6B9C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EB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FBA0DA0">
            <w:pPr>
              <w:jc w:val="center"/>
            </w:pPr>
            <w:r>
              <w:rPr>
                <w:rFonts w:hint="eastAsia"/>
                <w:b/>
              </w:rPr>
              <w:t>公允价值计量结果所属的层次</w:t>
            </w:r>
          </w:p>
        </w:tc>
        <w:tc>
          <w:tcPr>
            <w:tcW w:w="4153" w:type="dxa"/>
            <w:shd w:val="clear" w:color="auto" w:fill="BFBFBF"/>
            <w:vAlign w:val="center"/>
          </w:tcPr>
          <w:p w14:paraId="36D9C0DA">
            <w:pPr>
              <w:jc w:val="center"/>
            </w:pPr>
            <w:r>
              <w:rPr>
                <w:rFonts w:hint="eastAsia"/>
                <w:b/>
              </w:rPr>
              <w:t>本期末2025年12月31日</w:t>
            </w:r>
          </w:p>
        </w:tc>
      </w:tr>
      <w:tr w14:paraId="5819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9E2FC7">
            <w:r>
              <w:rPr>
                <w:rFonts w:hint="eastAsia"/>
              </w:rPr>
              <w:t>第一层次</w:t>
            </w:r>
          </w:p>
        </w:tc>
        <w:tc>
          <w:tcPr>
            <w:tcW w:w="4153" w:type="dxa"/>
            <w:vAlign w:val="center"/>
          </w:tcPr>
          <w:p w14:paraId="0412AC8D">
            <w:pPr>
              <w:jc w:val="right"/>
            </w:pPr>
            <w:r>
              <w:rPr>
                <w:rFonts w:hint="eastAsia"/>
              </w:rPr>
              <w:t>454,038,465.94</w:t>
            </w:r>
          </w:p>
        </w:tc>
      </w:tr>
      <w:tr w14:paraId="1D48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4F0A0">
            <w:r>
              <w:rPr>
                <w:rFonts w:hint="eastAsia"/>
              </w:rPr>
              <w:t>第二层次</w:t>
            </w:r>
          </w:p>
        </w:tc>
        <w:tc>
          <w:tcPr>
            <w:tcW w:w="4153" w:type="dxa"/>
            <w:vAlign w:val="center"/>
          </w:tcPr>
          <w:p w14:paraId="659B7F50">
            <w:pPr>
              <w:jc w:val="right"/>
            </w:pPr>
            <w:r>
              <w:rPr>
                <w:rFonts w:hint="eastAsia"/>
              </w:rPr>
              <w:t>8,906,217.04</w:t>
            </w:r>
          </w:p>
        </w:tc>
      </w:tr>
      <w:tr w14:paraId="625C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9E861E">
            <w:r>
              <w:rPr>
                <w:rFonts w:hint="eastAsia"/>
              </w:rPr>
              <w:t>第三层次</w:t>
            </w:r>
          </w:p>
        </w:tc>
        <w:tc>
          <w:tcPr>
            <w:tcW w:w="4153" w:type="dxa"/>
            <w:vAlign w:val="center"/>
          </w:tcPr>
          <w:p w14:paraId="4FB04DDF">
            <w:pPr>
              <w:jc w:val="right"/>
            </w:pPr>
            <w:r>
              <w:rPr>
                <w:rFonts w:hint="eastAsia"/>
              </w:rPr>
              <w:t>261,902.39</w:t>
            </w:r>
          </w:p>
        </w:tc>
      </w:tr>
      <w:tr w14:paraId="6775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470314">
            <w:r>
              <w:rPr>
                <w:rFonts w:hint="eastAsia"/>
              </w:rPr>
              <w:t>合计</w:t>
            </w:r>
          </w:p>
        </w:tc>
        <w:tc>
          <w:tcPr>
            <w:tcW w:w="4153" w:type="dxa"/>
            <w:vAlign w:val="center"/>
          </w:tcPr>
          <w:p w14:paraId="2BF1096D">
            <w:pPr>
              <w:jc w:val="right"/>
            </w:pPr>
            <w:r>
              <w:rPr>
                <w:rFonts w:hint="eastAsia"/>
              </w:rPr>
              <w:t>463,206,585.37</w:t>
            </w:r>
          </w:p>
        </w:tc>
      </w:tr>
    </w:tbl>
    <w:p w14:paraId="426E99D4">
      <w:pPr>
        <w:pStyle w:val="36"/>
      </w:pPr>
      <w:bookmarkStart w:id="152" w:name="_Toc152"/>
      <w:r>
        <w:t>公允价值所属层次间的重大变动</w:t>
      </w:r>
      <w:bookmarkEnd w:id="152"/>
    </w:p>
    <w:p w14:paraId="481C133E">
      <w:pPr>
        <w:pStyle w:val="18"/>
        <w:rPr>
          <w:rFonts w:hint="eastAsia"/>
        </w:rPr>
      </w:pPr>
      <w:r>
        <w:rPr>
          <w:rFonts w:hint="eastAsia"/>
        </w:rPr>
        <w:t>本基金以导致各层次之间转换的事项发生日为确认各层次之间转换的时点。</w:t>
      </w:r>
    </w:p>
    <w:p w14:paraId="2D732BD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1CE1EFA">
      <w:pPr>
        <w:pStyle w:val="36"/>
      </w:pPr>
      <w:bookmarkStart w:id="153" w:name="_Toc153"/>
      <w:r>
        <w:t>第三层次公允价值余额及变动情况</w:t>
      </w:r>
      <w:bookmarkEnd w:id="153"/>
    </w:p>
    <w:p w14:paraId="52484F54">
      <w:pPr>
        <w:pStyle w:val="37"/>
      </w:pPr>
      <w:bookmarkStart w:id="154" w:name="_Toc154"/>
      <w:r>
        <w:t>第三层次公允价值余额及变动情况</w:t>
      </w:r>
      <w:bookmarkEnd w:id="154"/>
    </w:p>
    <w:p w14:paraId="32B660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98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D71B61B">
            <w:pPr>
              <w:jc w:val="center"/>
            </w:pPr>
            <w:r>
              <w:rPr>
                <w:rFonts w:hint="eastAsia"/>
                <w:b/>
              </w:rPr>
              <w:t>项目</w:t>
            </w:r>
          </w:p>
        </w:tc>
        <w:tc>
          <w:tcPr>
            <w:tcW w:w="2076" w:type="dxa"/>
            <w:gridSpan w:val="3"/>
            <w:shd w:val="clear" w:color="auto" w:fill="BFBFBF"/>
            <w:vAlign w:val="center"/>
          </w:tcPr>
          <w:p w14:paraId="247496BA">
            <w:pPr>
              <w:jc w:val="center"/>
            </w:pPr>
            <w:r>
              <w:rPr>
                <w:rFonts w:hint="eastAsia"/>
                <w:b/>
              </w:rPr>
              <w:t>本期2025年2月26日（基金合同生效日）至2025年12月31日</w:t>
            </w:r>
          </w:p>
        </w:tc>
      </w:tr>
      <w:tr w14:paraId="5740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1C62F40"/>
        </w:tc>
        <w:tc>
          <w:tcPr>
            <w:tcW w:w="2076" w:type="dxa"/>
            <w:gridSpan w:val="2"/>
            <w:shd w:val="clear" w:color="auto" w:fill="BFBFBF"/>
            <w:vAlign w:val="center"/>
          </w:tcPr>
          <w:p w14:paraId="52E3AE45">
            <w:pPr>
              <w:jc w:val="center"/>
            </w:pPr>
            <w:r>
              <w:rPr>
                <w:rFonts w:hint="eastAsia"/>
                <w:b/>
              </w:rPr>
              <w:t>交易性金融资产</w:t>
            </w:r>
          </w:p>
        </w:tc>
        <w:tc>
          <w:tcPr>
            <w:tcW w:w="2076" w:type="dxa"/>
            <w:vMerge w:val="restart"/>
            <w:shd w:val="clear" w:color="auto" w:fill="BFBFBF"/>
            <w:vAlign w:val="center"/>
          </w:tcPr>
          <w:p w14:paraId="64119B1C">
            <w:pPr>
              <w:jc w:val="center"/>
            </w:pPr>
            <w:r>
              <w:rPr>
                <w:rFonts w:hint="eastAsia"/>
                <w:b/>
              </w:rPr>
              <w:t>合计</w:t>
            </w:r>
          </w:p>
        </w:tc>
      </w:tr>
      <w:tr w14:paraId="2069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367B99"/>
        </w:tc>
        <w:tc>
          <w:tcPr>
            <w:tcW w:w="2076" w:type="dxa"/>
            <w:shd w:val="clear" w:color="auto" w:fill="BFBFBF"/>
            <w:vAlign w:val="center"/>
          </w:tcPr>
          <w:p w14:paraId="41B86E96">
            <w:pPr>
              <w:jc w:val="center"/>
            </w:pPr>
            <w:r>
              <w:rPr>
                <w:rFonts w:hint="eastAsia"/>
                <w:b/>
              </w:rPr>
              <w:t>债券投资</w:t>
            </w:r>
          </w:p>
        </w:tc>
        <w:tc>
          <w:tcPr>
            <w:tcW w:w="2076" w:type="dxa"/>
            <w:shd w:val="clear" w:color="auto" w:fill="BFBFBF"/>
            <w:vAlign w:val="center"/>
          </w:tcPr>
          <w:p w14:paraId="20C5AD12">
            <w:pPr>
              <w:jc w:val="center"/>
            </w:pPr>
            <w:r>
              <w:rPr>
                <w:rFonts w:hint="eastAsia"/>
                <w:b/>
              </w:rPr>
              <w:t>股票投资</w:t>
            </w:r>
          </w:p>
        </w:tc>
        <w:tc>
          <w:tcPr>
            <w:tcW w:w="2076" w:type="dxa"/>
            <w:vMerge w:val="continue"/>
            <w:vAlign w:val="center"/>
          </w:tcPr>
          <w:p w14:paraId="75F73496"/>
        </w:tc>
      </w:tr>
      <w:tr w14:paraId="3270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4D28A5">
            <w:r>
              <w:rPr>
                <w:rFonts w:hint="eastAsia"/>
              </w:rPr>
              <w:t>期初余额</w:t>
            </w:r>
          </w:p>
        </w:tc>
        <w:tc>
          <w:tcPr>
            <w:tcW w:w="2076" w:type="dxa"/>
            <w:vAlign w:val="center"/>
          </w:tcPr>
          <w:p w14:paraId="4018336E">
            <w:pPr>
              <w:jc w:val="right"/>
            </w:pPr>
            <w:r>
              <w:rPr>
                <w:rFonts w:hint="eastAsia"/>
              </w:rPr>
              <w:t>-</w:t>
            </w:r>
          </w:p>
        </w:tc>
        <w:tc>
          <w:tcPr>
            <w:tcW w:w="2076" w:type="dxa"/>
            <w:vAlign w:val="center"/>
          </w:tcPr>
          <w:p w14:paraId="4D9EA84E">
            <w:pPr>
              <w:jc w:val="right"/>
            </w:pPr>
            <w:r>
              <w:rPr>
                <w:rFonts w:hint="eastAsia"/>
              </w:rPr>
              <w:t>-</w:t>
            </w:r>
          </w:p>
        </w:tc>
        <w:tc>
          <w:tcPr>
            <w:tcW w:w="2076" w:type="dxa"/>
            <w:vAlign w:val="center"/>
          </w:tcPr>
          <w:p w14:paraId="397D48D4">
            <w:pPr>
              <w:jc w:val="right"/>
            </w:pPr>
            <w:r>
              <w:rPr>
                <w:rFonts w:hint="eastAsia"/>
              </w:rPr>
              <w:t>-</w:t>
            </w:r>
          </w:p>
        </w:tc>
      </w:tr>
      <w:tr w14:paraId="7947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89DE39">
            <w:r>
              <w:rPr>
                <w:rFonts w:hint="eastAsia"/>
              </w:rPr>
              <w:t>当期购买</w:t>
            </w:r>
          </w:p>
        </w:tc>
        <w:tc>
          <w:tcPr>
            <w:tcW w:w="2076" w:type="dxa"/>
            <w:vAlign w:val="center"/>
          </w:tcPr>
          <w:p w14:paraId="21F2E2FE">
            <w:pPr>
              <w:jc w:val="right"/>
            </w:pPr>
            <w:r>
              <w:rPr>
                <w:rFonts w:hint="eastAsia"/>
              </w:rPr>
              <w:t>-</w:t>
            </w:r>
          </w:p>
        </w:tc>
        <w:tc>
          <w:tcPr>
            <w:tcW w:w="2076" w:type="dxa"/>
            <w:vAlign w:val="center"/>
          </w:tcPr>
          <w:p w14:paraId="5A9C0084">
            <w:pPr>
              <w:jc w:val="right"/>
            </w:pPr>
            <w:r>
              <w:rPr>
                <w:rFonts w:hint="eastAsia"/>
              </w:rPr>
              <w:t>-</w:t>
            </w:r>
          </w:p>
        </w:tc>
        <w:tc>
          <w:tcPr>
            <w:tcW w:w="2076" w:type="dxa"/>
            <w:vAlign w:val="center"/>
          </w:tcPr>
          <w:p w14:paraId="7117FFB0">
            <w:pPr>
              <w:jc w:val="right"/>
            </w:pPr>
            <w:r>
              <w:rPr>
                <w:rFonts w:hint="eastAsia"/>
              </w:rPr>
              <w:t>-</w:t>
            </w:r>
          </w:p>
        </w:tc>
      </w:tr>
      <w:tr w14:paraId="5776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9540DB">
            <w:r>
              <w:rPr>
                <w:rFonts w:hint="eastAsia"/>
              </w:rPr>
              <w:t>当期出售/结算</w:t>
            </w:r>
          </w:p>
        </w:tc>
        <w:tc>
          <w:tcPr>
            <w:tcW w:w="2076" w:type="dxa"/>
            <w:vAlign w:val="center"/>
          </w:tcPr>
          <w:p w14:paraId="3FC2AE25">
            <w:pPr>
              <w:jc w:val="right"/>
            </w:pPr>
            <w:r>
              <w:rPr>
                <w:rFonts w:hint="eastAsia"/>
              </w:rPr>
              <w:t>-</w:t>
            </w:r>
          </w:p>
        </w:tc>
        <w:tc>
          <w:tcPr>
            <w:tcW w:w="2076" w:type="dxa"/>
            <w:vAlign w:val="center"/>
          </w:tcPr>
          <w:p w14:paraId="74FB31C5">
            <w:pPr>
              <w:jc w:val="right"/>
            </w:pPr>
            <w:r>
              <w:rPr>
                <w:rFonts w:hint="eastAsia"/>
              </w:rPr>
              <w:t>-</w:t>
            </w:r>
          </w:p>
        </w:tc>
        <w:tc>
          <w:tcPr>
            <w:tcW w:w="2076" w:type="dxa"/>
            <w:vAlign w:val="center"/>
          </w:tcPr>
          <w:p w14:paraId="0923698E">
            <w:pPr>
              <w:jc w:val="right"/>
            </w:pPr>
            <w:r>
              <w:rPr>
                <w:rFonts w:hint="eastAsia"/>
              </w:rPr>
              <w:t>-</w:t>
            </w:r>
          </w:p>
        </w:tc>
      </w:tr>
      <w:tr w14:paraId="0573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DCA1A3">
            <w:r>
              <w:rPr>
                <w:rFonts w:hint="eastAsia"/>
              </w:rPr>
              <w:t>转入第三层次</w:t>
            </w:r>
          </w:p>
        </w:tc>
        <w:tc>
          <w:tcPr>
            <w:tcW w:w="2076" w:type="dxa"/>
            <w:vAlign w:val="center"/>
          </w:tcPr>
          <w:p w14:paraId="4FFB42A2">
            <w:pPr>
              <w:jc w:val="right"/>
            </w:pPr>
            <w:r>
              <w:rPr>
                <w:rFonts w:hint="eastAsia"/>
              </w:rPr>
              <w:t>-</w:t>
            </w:r>
          </w:p>
        </w:tc>
        <w:tc>
          <w:tcPr>
            <w:tcW w:w="2076" w:type="dxa"/>
            <w:vAlign w:val="center"/>
          </w:tcPr>
          <w:p w14:paraId="632053CE">
            <w:pPr>
              <w:jc w:val="right"/>
            </w:pPr>
            <w:r>
              <w:rPr>
                <w:rFonts w:hint="eastAsia"/>
              </w:rPr>
              <w:t>168,396.92</w:t>
            </w:r>
          </w:p>
        </w:tc>
        <w:tc>
          <w:tcPr>
            <w:tcW w:w="2076" w:type="dxa"/>
            <w:vAlign w:val="center"/>
          </w:tcPr>
          <w:p w14:paraId="3455EA91">
            <w:pPr>
              <w:jc w:val="right"/>
            </w:pPr>
            <w:r>
              <w:rPr>
                <w:rFonts w:hint="eastAsia"/>
              </w:rPr>
              <w:t>168,396.92</w:t>
            </w:r>
          </w:p>
        </w:tc>
      </w:tr>
      <w:tr w14:paraId="0330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CE9EE8">
            <w:r>
              <w:rPr>
                <w:rFonts w:hint="eastAsia"/>
              </w:rPr>
              <w:t>转出第三层次</w:t>
            </w:r>
          </w:p>
        </w:tc>
        <w:tc>
          <w:tcPr>
            <w:tcW w:w="2076" w:type="dxa"/>
            <w:vAlign w:val="center"/>
          </w:tcPr>
          <w:p w14:paraId="3B4DE970">
            <w:pPr>
              <w:jc w:val="right"/>
            </w:pPr>
            <w:r>
              <w:rPr>
                <w:rFonts w:hint="eastAsia"/>
              </w:rPr>
              <w:t>-</w:t>
            </w:r>
          </w:p>
        </w:tc>
        <w:tc>
          <w:tcPr>
            <w:tcW w:w="2076" w:type="dxa"/>
            <w:vAlign w:val="center"/>
          </w:tcPr>
          <w:p w14:paraId="3007BED4">
            <w:pPr>
              <w:jc w:val="right"/>
            </w:pPr>
            <w:r>
              <w:rPr>
                <w:rFonts w:hint="eastAsia"/>
              </w:rPr>
              <w:t>184,840.73</w:t>
            </w:r>
          </w:p>
        </w:tc>
        <w:tc>
          <w:tcPr>
            <w:tcW w:w="2076" w:type="dxa"/>
            <w:vAlign w:val="center"/>
          </w:tcPr>
          <w:p w14:paraId="470212DE">
            <w:pPr>
              <w:jc w:val="right"/>
            </w:pPr>
            <w:r>
              <w:rPr>
                <w:rFonts w:hint="eastAsia"/>
              </w:rPr>
              <w:t>184,840.73</w:t>
            </w:r>
          </w:p>
        </w:tc>
      </w:tr>
      <w:tr w14:paraId="2F2F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59489D">
            <w:r>
              <w:rPr>
                <w:rFonts w:hint="eastAsia"/>
              </w:rPr>
              <w:t>当期利得或损失总额</w:t>
            </w:r>
          </w:p>
        </w:tc>
        <w:tc>
          <w:tcPr>
            <w:tcW w:w="2076" w:type="dxa"/>
            <w:vAlign w:val="center"/>
          </w:tcPr>
          <w:p w14:paraId="4A1671A6">
            <w:pPr>
              <w:jc w:val="right"/>
            </w:pPr>
            <w:r>
              <w:rPr>
                <w:rFonts w:hint="eastAsia"/>
              </w:rPr>
              <w:t>-</w:t>
            </w:r>
          </w:p>
        </w:tc>
        <w:tc>
          <w:tcPr>
            <w:tcW w:w="2076" w:type="dxa"/>
            <w:vAlign w:val="center"/>
          </w:tcPr>
          <w:p w14:paraId="0C9A76F3">
            <w:pPr>
              <w:jc w:val="right"/>
            </w:pPr>
            <w:r>
              <w:rPr>
                <w:rFonts w:hint="eastAsia"/>
              </w:rPr>
              <w:t>278,346.20</w:t>
            </w:r>
          </w:p>
        </w:tc>
        <w:tc>
          <w:tcPr>
            <w:tcW w:w="2076" w:type="dxa"/>
            <w:vAlign w:val="center"/>
          </w:tcPr>
          <w:p w14:paraId="353775ED">
            <w:pPr>
              <w:jc w:val="right"/>
            </w:pPr>
            <w:r>
              <w:rPr>
                <w:rFonts w:hint="eastAsia"/>
              </w:rPr>
              <w:t>278,346.20</w:t>
            </w:r>
          </w:p>
        </w:tc>
      </w:tr>
      <w:tr w14:paraId="1EAF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12EEDB">
            <w:r>
              <w:rPr>
                <w:rFonts w:hint="eastAsia"/>
              </w:rPr>
              <w:t>其中：计入损益的利得或损失</w:t>
            </w:r>
          </w:p>
        </w:tc>
        <w:tc>
          <w:tcPr>
            <w:tcW w:w="2076" w:type="dxa"/>
            <w:vAlign w:val="center"/>
          </w:tcPr>
          <w:p w14:paraId="4C929452">
            <w:pPr>
              <w:jc w:val="right"/>
            </w:pPr>
            <w:r>
              <w:rPr>
                <w:rFonts w:hint="eastAsia"/>
              </w:rPr>
              <w:t>-</w:t>
            </w:r>
          </w:p>
        </w:tc>
        <w:tc>
          <w:tcPr>
            <w:tcW w:w="2076" w:type="dxa"/>
            <w:vAlign w:val="center"/>
          </w:tcPr>
          <w:p w14:paraId="0EFCA14C">
            <w:pPr>
              <w:jc w:val="right"/>
            </w:pPr>
            <w:r>
              <w:rPr>
                <w:rFonts w:hint="eastAsia"/>
              </w:rPr>
              <w:t>278,346.20</w:t>
            </w:r>
          </w:p>
        </w:tc>
        <w:tc>
          <w:tcPr>
            <w:tcW w:w="2076" w:type="dxa"/>
            <w:vAlign w:val="center"/>
          </w:tcPr>
          <w:p w14:paraId="676D792E">
            <w:pPr>
              <w:jc w:val="right"/>
            </w:pPr>
            <w:r>
              <w:rPr>
                <w:rFonts w:hint="eastAsia"/>
              </w:rPr>
              <w:t>278,346.20</w:t>
            </w:r>
          </w:p>
        </w:tc>
      </w:tr>
      <w:tr w14:paraId="7B8A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BF21F">
            <w:r>
              <w:rPr>
                <w:rFonts w:hint="eastAsia"/>
              </w:rPr>
              <w:t xml:space="preserve">      计入其他综合收益的利得或损失</w:t>
            </w:r>
          </w:p>
        </w:tc>
        <w:tc>
          <w:tcPr>
            <w:tcW w:w="2076" w:type="dxa"/>
            <w:vAlign w:val="center"/>
          </w:tcPr>
          <w:p w14:paraId="25A72C38">
            <w:pPr>
              <w:jc w:val="right"/>
            </w:pPr>
            <w:r>
              <w:rPr>
                <w:rFonts w:hint="eastAsia"/>
              </w:rPr>
              <w:t>-</w:t>
            </w:r>
          </w:p>
        </w:tc>
        <w:tc>
          <w:tcPr>
            <w:tcW w:w="2076" w:type="dxa"/>
            <w:vAlign w:val="center"/>
          </w:tcPr>
          <w:p w14:paraId="77A4F817">
            <w:pPr>
              <w:jc w:val="right"/>
            </w:pPr>
            <w:r>
              <w:rPr>
                <w:rFonts w:hint="eastAsia"/>
              </w:rPr>
              <w:t>-</w:t>
            </w:r>
          </w:p>
        </w:tc>
        <w:tc>
          <w:tcPr>
            <w:tcW w:w="2076" w:type="dxa"/>
            <w:vAlign w:val="center"/>
          </w:tcPr>
          <w:p w14:paraId="6661FFDA">
            <w:pPr>
              <w:jc w:val="right"/>
            </w:pPr>
            <w:r>
              <w:rPr>
                <w:rFonts w:hint="eastAsia"/>
              </w:rPr>
              <w:t>-</w:t>
            </w:r>
          </w:p>
        </w:tc>
      </w:tr>
      <w:tr w14:paraId="068D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5201E1">
            <w:r>
              <w:rPr>
                <w:rFonts w:hint="eastAsia"/>
              </w:rPr>
              <w:t>期末余额</w:t>
            </w:r>
          </w:p>
        </w:tc>
        <w:tc>
          <w:tcPr>
            <w:tcW w:w="2076" w:type="dxa"/>
            <w:vAlign w:val="center"/>
          </w:tcPr>
          <w:p w14:paraId="14995636">
            <w:pPr>
              <w:jc w:val="right"/>
            </w:pPr>
            <w:r>
              <w:rPr>
                <w:rFonts w:hint="eastAsia"/>
              </w:rPr>
              <w:t>-</w:t>
            </w:r>
          </w:p>
        </w:tc>
        <w:tc>
          <w:tcPr>
            <w:tcW w:w="2076" w:type="dxa"/>
            <w:vAlign w:val="center"/>
          </w:tcPr>
          <w:p w14:paraId="541CD412">
            <w:pPr>
              <w:jc w:val="right"/>
            </w:pPr>
            <w:r>
              <w:rPr>
                <w:rFonts w:hint="eastAsia"/>
              </w:rPr>
              <w:t>261,902.39</w:t>
            </w:r>
          </w:p>
        </w:tc>
        <w:tc>
          <w:tcPr>
            <w:tcW w:w="2076" w:type="dxa"/>
            <w:vAlign w:val="center"/>
          </w:tcPr>
          <w:p w14:paraId="75C9E125">
            <w:pPr>
              <w:jc w:val="right"/>
            </w:pPr>
            <w:r>
              <w:rPr>
                <w:rFonts w:hint="eastAsia"/>
              </w:rPr>
              <w:t>261,902.39</w:t>
            </w:r>
          </w:p>
        </w:tc>
      </w:tr>
      <w:tr w14:paraId="1CF8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949E9F">
            <w:r>
              <w:rPr>
                <w:rFonts w:hint="eastAsia"/>
              </w:rPr>
              <w:t>期末仍持有的第三层次金融资产计入本期损益的未实现利得或损失的变动——公允价值变动损益</w:t>
            </w:r>
          </w:p>
        </w:tc>
        <w:tc>
          <w:tcPr>
            <w:tcW w:w="2076" w:type="dxa"/>
            <w:vAlign w:val="center"/>
          </w:tcPr>
          <w:p w14:paraId="0A79A41A">
            <w:pPr>
              <w:jc w:val="right"/>
            </w:pPr>
            <w:r>
              <w:rPr>
                <w:rFonts w:hint="eastAsia"/>
              </w:rPr>
              <w:t>-</w:t>
            </w:r>
          </w:p>
        </w:tc>
        <w:tc>
          <w:tcPr>
            <w:tcW w:w="2076" w:type="dxa"/>
            <w:vAlign w:val="center"/>
          </w:tcPr>
          <w:p w14:paraId="588BB79A">
            <w:pPr>
              <w:jc w:val="right"/>
            </w:pPr>
            <w:r>
              <w:rPr>
                <w:rFonts w:hint="eastAsia"/>
              </w:rPr>
              <w:t>144,964.84</w:t>
            </w:r>
          </w:p>
        </w:tc>
        <w:tc>
          <w:tcPr>
            <w:tcW w:w="2076" w:type="dxa"/>
            <w:vAlign w:val="center"/>
          </w:tcPr>
          <w:p w14:paraId="62821D6D">
            <w:pPr>
              <w:jc w:val="right"/>
            </w:pPr>
            <w:r>
              <w:rPr>
                <w:rFonts w:hint="eastAsia"/>
              </w:rPr>
              <w:t>144,964.84</w:t>
            </w:r>
          </w:p>
        </w:tc>
      </w:tr>
    </w:tbl>
    <w:p w14:paraId="2875CCFF">
      <w:pPr>
        <w:pStyle w:val="37"/>
      </w:pPr>
      <w:bookmarkStart w:id="155" w:name="_Toc155"/>
      <w:r>
        <w:t>使用重要不可观察输入值的第三层次公允价值计量的情况</w:t>
      </w:r>
      <w:bookmarkEnd w:id="155"/>
    </w:p>
    <w:p w14:paraId="220D0A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04E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8380CD7">
            <w:pPr>
              <w:jc w:val="center"/>
            </w:pPr>
            <w:r>
              <w:rPr>
                <w:rFonts w:hint="eastAsia"/>
                <w:b/>
              </w:rPr>
              <w:t>项目</w:t>
            </w:r>
          </w:p>
        </w:tc>
        <w:tc>
          <w:tcPr>
            <w:tcW w:w="1384" w:type="dxa"/>
            <w:vMerge w:val="restart"/>
            <w:shd w:val="clear" w:color="auto" w:fill="BFBFBF"/>
            <w:vAlign w:val="center"/>
          </w:tcPr>
          <w:p w14:paraId="2AD1CEFB">
            <w:pPr>
              <w:jc w:val="center"/>
            </w:pPr>
            <w:r>
              <w:rPr>
                <w:rFonts w:hint="eastAsia"/>
                <w:b/>
              </w:rPr>
              <w:t>本期末公允价值</w:t>
            </w:r>
          </w:p>
        </w:tc>
        <w:tc>
          <w:tcPr>
            <w:tcW w:w="1384" w:type="dxa"/>
            <w:vMerge w:val="restart"/>
            <w:shd w:val="clear" w:color="auto" w:fill="BFBFBF"/>
            <w:vAlign w:val="center"/>
          </w:tcPr>
          <w:p w14:paraId="3CC125C1">
            <w:pPr>
              <w:jc w:val="center"/>
            </w:pPr>
            <w:r>
              <w:rPr>
                <w:rFonts w:hint="eastAsia"/>
                <w:b/>
              </w:rPr>
              <w:t>采用的估值技术</w:t>
            </w:r>
          </w:p>
        </w:tc>
        <w:tc>
          <w:tcPr>
            <w:tcW w:w="1384" w:type="dxa"/>
            <w:gridSpan w:val="3"/>
            <w:shd w:val="clear" w:color="auto" w:fill="BFBFBF"/>
            <w:vAlign w:val="center"/>
          </w:tcPr>
          <w:p w14:paraId="1BCEC5F3">
            <w:pPr>
              <w:jc w:val="center"/>
            </w:pPr>
            <w:r>
              <w:rPr>
                <w:rFonts w:hint="eastAsia"/>
                <w:b/>
              </w:rPr>
              <w:t>不可观察输入值</w:t>
            </w:r>
          </w:p>
        </w:tc>
      </w:tr>
      <w:tr w14:paraId="1B43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2505B76"/>
        </w:tc>
        <w:tc>
          <w:tcPr>
            <w:tcW w:w="1384" w:type="dxa"/>
            <w:vMerge w:val="continue"/>
            <w:vAlign w:val="center"/>
          </w:tcPr>
          <w:p w14:paraId="2EEDB90D"/>
        </w:tc>
        <w:tc>
          <w:tcPr>
            <w:tcW w:w="1384" w:type="dxa"/>
            <w:vMerge w:val="continue"/>
            <w:vAlign w:val="center"/>
          </w:tcPr>
          <w:p w14:paraId="3684FB26"/>
        </w:tc>
        <w:tc>
          <w:tcPr>
            <w:tcW w:w="1384" w:type="dxa"/>
            <w:shd w:val="clear" w:color="auto" w:fill="BFBFBF"/>
            <w:vAlign w:val="center"/>
          </w:tcPr>
          <w:p w14:paraId="6EB619CA">
            <w:pPr>
              <w:jc w:val="center"/>
            </w:pPr>
            <w:r>
              <w:rPr>
                <w:rFonts w:hint="eastAsia"/>
                <w:b/>
              </w:rPr>
              <w:t>名称</w:t>
            </w:r>
          </w:p>
        </w:tc>
        <w:tc>
          <w:tcPr>
            <w:tcW w:w="1384" w:type="dxa"/>
            <w:shd w:val="clear" w:color="auto" w:fill="BFBFBF"/>
            <w:vAlign w:val="center"/>
          </w:tcPr>
          <w:p w14:paraId="504BD386">
            <w:pPr>
              <w:jc w:val="center"/>
            </w:pPr>
            <w:r>
              <w:rPr>
                <w:rFonts w:hint="eastAsia"/>
                <w:b/>
              </w:rPr>
              <w:t>范围/加权平均值</w:t>
            </w:r>
          </w:p>
        </w:tc>
        <w:tc>
          <w:tcPr>
            <w:tcW w:w="1384" w:type="dxa"/>
            <w:shd w:val="clear" w:color="auto" w:fill="BFBFBF"/>
            <w:vAlign w:val="center"/>
          </w:tcPr>
          <w:p w14:paraId="62174BA1">
            <w:pPr>
              <w:jc w:val="center"/>
            </w:pPr>
            <w:r>
              <w:rPr>
                <w:rFonts w:hint="eastAsia"/>
                <w:b/>
              </w:rPr>
              <w:t>与公允价值之间的关系</w:t>
            </w:r>
          </w:p>
        </w:tc>
      </w:tr>
      <w:tr w14:paraId="4053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6D909">
            <w:r>
              <w:rPr>
                <w:rFonts w:hint="eastAsia"/>
              </w:rPr>
              <w:t>限售股票</w:t>
            </w:r>
          </w:p>
        </w:tc>
        <w:tc>
          <w:tcPr>
            <w:tcW w:w="1384" w:type="dxa"/>
            <w:vAlign w:val="center"/>
          </w:tcPr>
          <w:p w14:paraId="703C7E82">
            <w:pPr>
              <w:jc w:val="right"/>
            </w:pPr>
            <w:r>
              <w:rPr>
                <w:rFonts w:hint="eastAsia"/>
              </w:rPr>
              <w:t>261,902.39</w:t>
            </w:r>
          </w:p>
        </w:tc>
        <w:tc>
          <w:tcPr>
            <w:tcW w:w="1384" w:type="dxa"/>
            <w:vAlign w:val="center"/>
          </w:tcPr>
          <w:p w14:paraId="2919E059">
            <w:r>
              <w:rPr>
                <w:rFonts w:hint="eastAsia"/>
              </w:rPr>
              <w:t>平均价格亚式期权模型</w:t>
            </w:r>
          </w:p>
        </w:tc>
        <w:tc>
          <w:tcPr>
            <w:tcW w:w="1384" w:type="dxa"/>
            <w:vAlign w:val="center"/>
          </w:tcPr>
          <w:p w14:paraId="1DE3E72C">
            <w:r>
              <w:rPr>
                <w:rFonts w:hint="eastAsia"/>
              </w:rPr>
              <w:t>预期波动率</w:t>
            </w:r>
          </w:p>
        </w:tc>
        <w:tc>
          <w:tcPr>
            <w:tcW w:w="1384" w:type="dxa"/>
            <w:vAlign w:val="center"/>
          </w:tcPr>
          <w:p w14:paraId="1E543379">
            <w:r>
              <w:rPr>
                <w:rFonts w:hint="eastAsia"/>
              </w:rPr>
              <w:t>0.1800~3.0323</w:t>
            </w:r>
          </w:p>
        </w:tc>
        <w:tc>
          <w:tcPr>
            <w:tcW w:w="1384" w:type="dxa"/>
            <w:vAlign w:val="center"/>
          </w:tcPr>
          <w:p w14:paraId="5E828CA9">
            <w:r>
              <w:rPr>
                <w:rFonts w:hint="eastAsia"/>
              </w:rPr>
              <w:t>负相关</w:t>
            </w:r>
          </w:p>
        </w:tc>
      </w:tr>
    </w:tbl>
    <w:p w14:paraId="0C56DDAE">
      <w:pPr>
        <w:pStyle w:val="35"/>
      </w:pPr>
      <w:bookmarkStart w:id="156" w:name="_Toc156"/>
      <w:r>
        <w:t>非持续的以公允价值计量的金融工具的说明</w:t>
      </w:r>
      <w:bookmarkEnd w:id="156"/>
    </w:p>
    <w:p w14:paraId="371EE53C">
      <w:pPr>
        <w:pStyle w:val="18"/>
        <w:rPr>
          <w:rFonts w:hint="eastAsia"/>
        </w:rPr>
      </w:pPr>
      <w:r>
        <w:rPr>
          <w:rFonts w:hint="eastAsia"/>
        </w:rPr>
        <w:t>于本报告期末，本基金未持有非持续的以公允价值计量的金融资产。</w:t>
      </w:r>
    </w:p>
    <w:p w14:paraId="4B4DAF78">
      <w:pPr>
        <w:pStyle w:val="35"/>
      </w:pPr>
      <w:bookmarkStart w:id="157" w:name="_Toc157"/>
      <w:r>
        <w:t>不以公允价值计量的金融工具的相关说明</w:t>
      </w:r>
      <w:bookmarkEnd w:id="157"/>
    </w:p>
    <w:p w14:paraId="24A9283B">
      <w:pPr>
        <w:pStyle w:val="18"/>
        <w:rPr>
          <w:rFonts w:hint="eastAsia"/>
        </w:rPr>
      </w:pPr>
      <w:r>
        <w:rPr>
          <w:rFonts w:hint="eastAsia"/>
        </w:rPr>
        <w:t>不以公允价值计量的金融资产和负债主要包括应收款项和其他金融负债，其账面价值与公允价值相差很小。</w:t>
      </w:r>
    </w:p>
    <w:p w14:paraId="52A4FF62">
      <w:pPr>
        <w:pStyle w:val="28"/>
      </w:pPr>
      <w:bookmarkStart w:id="158" w:name="_Toc158"/>
      <w:r>
        <w:t>有助于理解和分析会计报表需要说明的其他事项</w:t>
      </w:r>
      <w:bookmarkEnd w:id="158"/>
    </w:p>
    <w:p w14:paraId="5C36CDB1">
      <w:pPr>
        <w:pStyle w:val="18"/>
        <w:rPr>
          <w:rFonts w:hint="eastAsia"/>
        </w:rPr>
      </w:pPr>
      <w:r>
        <w:rPr>
          <w:rFonts w:hint="eastAsia"/>
        </w:rPr>
        <w:t>截至资产负债表日，本基金无需要说明的其他重要事项。</w:t>
      </w:r>
    </w:p>
    <w:p w14:paraId="3DB9E699">
      <w:pPr>
        <w:pStyle w:val="26"/>
      </w:pPr>
      <w:bookmarkStart w:id="159" w:name="_Toc6792"/>
      <w:r>
        <w:t>投资组合报告</w:t>
      </w:r>
      <w:bookmarkEnd w:id="159"/>
    </w:p>
    <w:p w14:paraId="61E528DC">
      <w:pPr>
        <w:pStyle w:val="23"/>
      </w:pPr>
      <w:bookmarkStart w:id="160" w:name="_Toc7155"/>
      <w:r>
        <w:t>期末基金资产组合情况</w:t>
      </w:r>
      <w:bookmarkEnd w:id="160"/>
    </w:p>
    <w:p w14:paraId="334B82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C7D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5E5D5AF">
            <w:pPr>
              <w:jc w:val="center"/>
            </w:pPr>
            <w:r>
              <w:rPr>
                <w:rFonts w:hint="eastAsia"/>
                <w:b/>
              </w:rPr>
              <w:t>序号</w:t>
            </w:r>
          </w:p>
        </w:tc>
        <w:tc>
          <w:tcPr>
            <w:tcW w:w="3211" w:type="dxa"/>
            <w:shd w:val="clear" w:color="auto" w:fill="BFBFBF"/>
            <w:vAlign w:val="center"/>
          </w:tcPr>
          <w:p w14:paraId="141CE4DC">
            <w:pPr>
              <w:jc w:val="center"/>
            </w:pPr>
            <w:r>
              <w:rPr>
                <w:rFonts w:hint="eastAsia"/>
                <w:b/>
              </w:rPr>
              <w:t>项目</w:t>
            </w:r>
          </w:p>
        </w:tc>
        <w:tc>
          <w:tcPr>
            <w:tcW w:w="2214" w:type="dxa"/>
            <w:shd w:val="clear" w:color="auto" w:fill="BFBFBF"/>
            <w:vAlign w:val="center"/>
          </w:tcPr>
          <w:p w14:paraId="07B71E0D">
            <w:pPr>
              <w:jc w:val="center"/>
            </w:pPr>
            <w:r>
              <w:rPr>
                <w:rFonts w:hint="eastAsia"/>
                <w:b/>
              </w:rPr>
              <w:t>金额</w:t>
            </w:r>
          </w:p>
        </w:tc>
        <w:tc>
          <w:tcPr>
            <w:tcW w:w="2214" w:type="dxa"/>
            <w:shd w:val="clear" w:color="auto" w:fill="BFBFBF"/>
            <w:vAlign w:val="center"/>
          </w:tcPr>
          <w:p w14:paraId="0B34D0B0">
            <w:pPr>
              <w:jc w:val="center"/>
            </w:pPr>
            <w:r>
              <w:rPr>
                <w:rFonts w:hint="eastAsia"/>
                <w:b/>
              </w:rPr>
              <w:t>占基金总资产的比例（%）</w:t>
            </w:r>
          </w:p>
        </w:tc>
      </w:tr>
      <w:tr w14:paraId="0A84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3732C2">
            <w:pPr>
              <w:jc w:val="center"/>
            </w:pPr>
            <w:r>
              <w:rPr>
                <w:rFonts w:hint="eastAsia"/>
              </w:rPr>
              <w:t>1</w:t>
            </w:r>
          </w:p>
        </w:tc>
        <w:tc>
          <w:tcPr>
            <w:tcW w:w="3211" w:type="dxa"/>
            <w:vAlign w:val="center"/>
          </w:tcPr>
          <w:p w14:paraId="34E560F9">
            <w:r>
              <w:rPr>
                <w:rFonts w:hint="eastAsia"/>
              </w:rPr>
              <w:t>权益投资</w:t>
            </w:r>
          </w:p>
        </w:tc>
        <w:tc>
          <w:tcPr>
            <w:tcW w:w="2214" w:type="dxa"/>
            <w:vAlign w:val="center"/>
          </w:tcPr>
          <w:p w14:paraId="56D1F6D9">
            <w:pPr>
              <w:jc w:val="right"/>
            </w:pPr>
            <w:r>
              <w:rPr>
                <w:rFonts w:hint="eastAsia"/>
              </w:rPr>
              <w:t>463,137,373.91</w:t>
            </w:r>
          </w:p>
        </w:tc>
        <w:tc>
          <w:tcPr>
            <w:tcW w:w="2214" w:type="dxa"/>
            <w:vAlign w:val="center"/>
          </w:tcPr>
          <w:p w14:paraId="57B2A9F7">
            <w:pPr>
              <w:jc w:val="right"/>
            </w:pPr>
            <w:r>
              <w:rPr>
                <w:rFonts w:hint="eastAsia"/>
              </w:rPr>
              <w:t>99.91</w:t>
            </w:r>
          </w:p>
        </w:tc>
      </w:tr>
      <w:tr w14:paraId="1279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B794B6">
            <w:pPr>
              <w:jc w:val="center"/>
            </w:pPr>
          </w:p>
        </w:tc>
        <w:tc>
          <w:tcPr>
            <w:tcW w:w="3211" w:type="dxa"/>
            <w:vAlign w:val="center"/>
          </w:tcPr>
          <w:p w14:paraId="516D9EA2">
            <w:r>
              <w:rPr>
                <w:rFonts w:hint="eastAsia"/>
              </w:rPr>
              <w:t>其中：股票</w:t>
            </w:r>
          </w:p>
        </w:tc>
        <w:tc>
          <w:tcPr>
            <w:tcW w:w="2214" w:type="dxa"/>
            <w:vAlign w:val="center"/>
          </w:tcPr>
          <w:p w14:paraId="1213CB44">
            <w:pPr>
              <w:jc w:val="right"/>
            </w:pPr>
            <w:r>
              <w:rPr>
                <w:rFonts w:hint="eastAsia"/>
              </w:rPr>
              <w:t>463,137,373.91</w:t>
            </w:r>
          </w:p>
        </w:tc>
        <w:tc>
          <w:tcPr>
            <w:tcW w:w="2214" w:type="dxa"/>
            <w:vAlign w:val="center"/>
          </w:tcPr>
          <w:p w14:paraId="38AD66CA">
            <w:pPr>
              <w:jc w:val="right"/>
            </w:pPr>
            <w:r>
              <w:rPr>
                <w:rFonts w:hint="eastAsia"/>
              </w:rPr>
              <w:t>99.91</w:t>
            </w:r>
          </w:p>
        </w:tc>
      </w:tr>
      <w:tr w14:paraId="0CD5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497412">
            <w:pPr>
              <w:jc w:val="center"/>
            </w:pPr>
            <w:r>
              <w:rPr>
                <w:rFonts w:hint="eastAsia"/>
              </w:rPr>
              <w:t>2</w:t>
            </w:r>
          </w:p>
        </w:tc>
        <w:tc>
          <w:tcPr>
            <w:tcW w:w="3211" w:type="dxa"/>
            <w:vAlign w:val="center"/>
          </w:tcPr>
          <w:p w14:paraId="1AE787D5">
            <w:r>
              <w:rPr>
                <w:rFonts w:hint="eastAsia"/>
              </w:rPr>
              <w:t>基金投资</w:t>
            </w:r>
          </w:p>
        </w:tc>
        <w:tc>
          <w:tcPr>
            <w:tcW w:w="2214" w:type="dxa"/>
            <w:vAlign w:val="center"/>
          </w:tcPr>
          <w:p w14:paraId="477FA5CE">
            <w:pPr>
              <w:jc w:val="right"/>
            </w:pPr>
            <w:r>
              <w:rPr>
                <w:rFonts w:hint="eastAsia"/>
              </w:rPr>
              <w:t>-</w:t>
            </w:r>
          </w:p>
        </w:tc>
        <w:tc>
          <w:tcPr>
            <w:tcW w:w="2214" w:type="dxa"/>
            <w:vAlign w:val="center"/>
          </w:tcPr>
          <w:p w14:paraId="7C18FA55">
            <w:pPr>
              <w:jc w:val="right"/>
            </w:pPr>
            <w:r>
              <w:rPr>
                <w:rFonts w:hint="eastAsia"/>
              </w:rPr>
              <w:t>-</w:t>
            </w:r>
          </w:p>
        </w:tc>
      </w:tr>
      <w:tr w14:paraId="206D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328EAD">
            <w:pPr>
              <w:jc w:val="center"/>
            </w:pPr>
            <w:r>
              <w:rPr>
                <w:rFonts w:hint="eastAsia"/>
              </w:rPr>
              <w:t>3</w:t>
            </w:r>
          </w:p>
        </w:tc>
        <w:tc>
          <w:tcPr>
            <w:tcW w:w="3211" w:type="dxa"/>
            <w:vAlign w:val="center"/>
          </w:tcPr>
          <w:p w14:paraId="5EE7D7D6">
            <w:r>
              <w:rPr>
                <w:rFonts w:hint="eastAsia"/>
              </w:rPr>
              <w:t>固定收益投资</w:t>
            </w:r>
          </w:p>
        </w:tc>
        <w:tc>
          <w:tcPr>
            <w:tcW w:w="2214" w:type="dxa"/>
            <w:vAlign w:val="center"/>
          </w:tcPr>
          <w:p w14:paraId="577081C3">
            <w:pPr>
              <w:jc w:val="right"/>
            </w:pPr>
            <w:r>
              <w:rPr>
                <w:rFonts w:hint="eastAsia"/>
              </w:rPr>
              <w:t>69,211.46</w:t>
            </w:r>
          </w:p>
        </w:tc>
        <w:tc>
          <w:tcPr>
            <w:tcW w:w="2214" w:type="dxa"/>
            <w:vAlign w:val="center"/>
          </w:tcPr>
          <w:p w14:paraId="6E442DD6">
            <w:pPr>
              <w:jc w:val="right"/>
            </w:pPr>
            <w:r>
              <w:rPr>
                <w:rFonts w:hint="eastAsia"/>
              </w:rPr>
              <w:t>0.01</w:t>
            </w:r>
          </w:p>
        </w:tc>
      </w:tr>
      <w:tr w14:paraId="6D82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2CEF3E">
            <w:pPr>
              <w:jc w:val="center"/>
            </w:pPr>
          </w:p>
        </w:tc>
        <w:tc>
          <w:tcPr>
            <w:tcW w:w="3211" w:type="dxa"/>
            <w:vAlign w:val="center"/>
          </w:tcPr>
          <w:p w14:paraId="5FE5B29F">
            <w:r>
              <w:rPr>
                <w:rFonts w:hint="eastAsia"/>
              </w:rPr>
              <w:t>其中：债券</w:t>
            </w:r>
          </w:p>
        </w:tc>
        <w:tc>
          <w:tcPr>
            <w:tcW w:w="2214" w:type="dxa"/>
            <w:vAlign w:val="center"/>
          </w:tcPr>
          <w:p w14:paraId="6EAD0E4B">
            <w:pPr>
              <w:jc w:val="right"/>
            </w:pPr>
            <w:r>
              <w:rPr>
                <w:rFonts w:hint="eastAsia"/>
              </w:rPr>
              <w:t>69,211.46</w:t>
            </w:r>
          </w:p>
        </w:tc>
        <w:tc>
          <w:tcPr>
            <w:tcW w:w="2214" w:type="dxa"/>
            <w:vAlign w:val="center"/>
          </w:tcPr>
          <w:p w14:paraId="74BB7D4C">
            <w:pPr>
              <w:jc w:val="right"/>
            </w:pPr>
            <w:r>
              <w:rPr>
                <w:rFonts w:hint="eastAsia"/>
              </w:rPr>
              <w:t>0.01</w:t>
            </w:r>
          </w:p>
        </w:tc>
      </w:tr>
      <w:tr w14:paraId="417E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693866">
            <w:pPr>
              <w:jc w:val="center"/>
            </w:pPr>
          </w:p>
        </w:tc>
        <w:tc>
          <w:tcPr>
            <w:tcW w:w="3211" w:type="dxa"/>
            <w:vAlign w:val="center"/>
          </w:tcPr>
          <w:p w14:paraId="0283D6FD">
            <w:r>
              <w:rPr>
                <w:rFonts w:hint="eastAsia"/>
              </w:rPr>
              <w:t xml:space="preserve">      资产支持证券</w:t>
            </w:r>
          </w:p>
        </w:tc>
        <w:tc>
          <w:tcPr>
            <w:tcW w:w="2214" w:type="dxa"/>
            <w:vAlign w:val="center"/>
          </w:tcPr>
          <w:p w14:paraId="0B23C315">
            <w:pPr>
              <w:jc w:val="right"/>
            </w:pPr>
            <w:r>
              <w:rPr>
                <w:rFonts w:hint="eastAsia"/>
              </w:rPr>
              <w:t>-</w:t>
            </w:r>
          </w:p>
        </w:tc>
        <w:tc>
          <w:tcPr>
            <w:tcW w:w="2214" w:type="dxa"/>
            <w:vAlign w:val="center"/>
          </w:tcPr>
          <w:p w14:paraId="0FC80E2E">
            <w:pPr>
              <w:jc w:val="right"/>
            </w:pPr>
            <w:r>
              <w:rPr>
                <w:rFonts w:hint="eastAsia"/>
              </w:rPr>
              <w:t>-</w:t>
            </w:r>
          </w:p>
        </w:tc>
      </w:tr>
      <w:tr w14:paraId="1676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238192">
            <w:pPr>
              <w:jc w:val="center"/>
            </w:pPr>
            <w:r>
              <w:rPr>
                <w:rFonts w:hint="eastAsia"/>
              </w:rPr>
              <w:t>4</w:t>
            </w:r>
          </w:p>
        </w:tc>
        <w:tc>
          <w:tcPr>
            <w:tcW w:w="3211" w:type="dxa"/>
            <w:vAlign w:val="center"/>
          </w:tcPr>
          <w:p w14:paraId="31C2EA48">
            <w:r>
              <w:rPr>
                <w:rFonts w:hint="eastAsia"/>
              </w:rPr>
              <w:t>贵金属投资</w:t>
            </w:r>
          </w:p>
        </w:tc>
        <w:tc>
          <w:tcPr>
            <w:tcW w:w="2214" w:type="dxa"/>
            <w:vAlign w:val="center"/>
          </w:tcPr>
          <w:p w14:paraId="470B34A0">
            <w:pPr>
              <w:jc w:val="right"/>
            </w:pPr>
            <w:r>
              <w:rPr>
                <w:rFonts w:hint="eastAsia"/>
              </w:rPr>
              <w:t>-</w:t>
            </w:r>
          </w:p>
        </w:tc>
        <w:tc>
          <w:tcPr>
            <w:tcW w:w="2214" w:type="dxa"/>
            <w:vAlign w:val="center"/>
          </w:tcPr>
          <w:p w14:paraId="5CA88216">
            <w:pPr>
              <w:jc w:val="right"/>
            </w:pPr>
            <w:r>
              <w:rPr>
                <w:rFonts w:hint="eastAsia"/>
              </w:rPr>
              <w:t>-</w:t>
            </w:r>
          </w:p>
        </w:tc>
      </w:tr>
      <w:tr w14:paraId="1713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724E72">
            <w:pPr>
              <w:jc w:val="center"/>
            </w:pPr>
            <w:r>
              <w:rPr>
                <w:rFonts w:hint="eastAsia"/>
              </w:rPr>
              <w:t>5</w:t>
            </w:r>
          </w:p>
        </w:tc>
        <w:tc>
          <w:tcPr>
            <w:tcW w:w="3211" w:type="dxa"/>
            <w:vAlign w:val="center"/>
          </w:tcPr>
          <w:p w14:paraId="255AC3EF">
            <w:r>
              <w:rPr>
                <w:rFonts w:hint="eastAsia"/>
              </w:rPr>
              <w:t>金融衍生品投资</w:t>
            </w:r>
          </w:p>
        </w:tc>
        <w:tc>
          <w:tcPr>
            <w:tcW w:w="2214" w:type="dxa"/>
            <w:vAlign w:val="center"/>
          </w:tcPr>
          <w:p w14:paraId="1EC63C6C">
            <w:pPr>
              <w:jc w:val="right"/>
            </w:pPr>
            <w:r>
              <w:rPr>
                <w:rFonts w:hint="eastAsia"/>
              </w:rPr>
              <w:t>-</w:t>
            </w:r>
          </w:p>
        </w:tc>
        <w:tc>
          <w:tcPr>
            <w:tcW w:w="2214" w:type="dxa"/>
            <w:vAlign w:val="center"/>
          </w:tcPr>
          <w:p w14:paraId="50721A7D">
            <w:pPr>
              <w:jc w:val="right"/>
            </w:pPr>
            <w:r>
              <w:rPr>
                <w:rFonts w:hint="eastAsia"/>
              </w:rPr>
              <w:t>-</w:t>
            </w:r>
          </w:p>
        </w:tc>
      </w:tr>
      <w:tr w14:paraId="1E90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2BB7E5">
            <w:pPr>
              <w:jc w:val="center"/>
            </w:pPr>
            <w:r>
              <w:rPr>
                <w:rFonts w:hint="eastAsia"/>
              </w:rPr>
              <w:t>6</w:t>
            </w:r>
          </w:p>
        </w:tc>
        <w:tc>
          <w:tcPr>
            <w:tcW w:w="3211" w:type="dxa"/>
            <w:vAlign w:val="center"/>
          </w:tcPr>
          <w:p w14:paraId="182CCB19">
            <w:r>
              <w:rPr>
                <w:rFonts w:hint="eastAsia"/>
              </w:rPr>
              <w:t>买入返售金融资产</w:t>
            </w:r>
          </w:p>
        </w:tc>
        <w:tc>
          <w:tcPr>
            <w:tcW w:w="2214" w:type="dxa"/>
            <w:vAlign w:val="center"/>
          </w:tcPr>
          <w:p w14:paraId="1225BA98">
            <w:pPr>
              <w:jc w:val="right"/>
            </w:pPr>
            <w:r>
              <w:rPr>
                <w:rFonts w:hint="eastAsia"/>
              </w:rPr>
              <w:t>-</w:t>
            </w:r>
          </w:p>
        </w:tc>
        <w:tc>
          <w:tcPr>
            <w:tcW w:w="2214" w:type="dxa"/>
            <w:vAlign w:val="center"/>
          </w:tcPr>
          <w:p w14:paraId="0E5D68D8">
            <w:pPr>
              <w:jc w:val="right"/>
            </w:pPr>
            <w:r>
              <w:rPr>
                <w:rFonts w:hint="eastAsia"/>
              </w:rPr>
              <w:t>-</w:t>
            </w:r>
          </w:p>
        </w:tc>
      </w:tr>
      <w:tr w14:paraId="0309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50FC9E">
            <w:pPr>
              <w:jc w:val="center"/>
            </w:pPr>
          </w:p>
        </w:tc>
        <w:tc>
          <w:tcPr>
            <w:tcW w:w="3211" w:type="dxa"/>
            <w:vAlign w:val="center"/>
          </w:tcPr>
          <w:p w14:paraId="4F657CB1">
            <w:r>
              <w:rPr>
                <w:rFonts w:hint="eastAsia"/>
              </w:rPr>
              <w:t>其中：买断式回购的买入返售金融资产</w:t>
            </w:r>
          </w:p>
        </w:tc>
        <w:tc>
          <w:tcPr>
            <w:tcW w:w="2214" w:type="dxa"/>
            <w:vAlign w:val="center"/>
          </w:tcPr>
          <w:p w14:paraId="0E6CD345">
            <w:pPr>
              <w:jc w:val="right"/>
            </w:pPr>
            <w:r>
              <w:rPr>
                <w:rFonts w:hint="eastAsia"/>
              </w:rPr>
              <w:t>-</w:t>
            </w:r>
          </w:p>
        </w:tc>
        <w:tc>
          <w:tcPr>
            <w:tcW w:w="2214" w:type="dxa"/>
            <w:vAlign w:val="center"/>
          </w:tcPr>
          <w:p w14:paraId="7AA6F926">
            <w:pPr>
              <w:jc w:val="right"/>
            </w:pPr>
            <w:r>
              <w:rPr>
                <w:rFonts w:hint="eastAsia"/>
              </w:rPr>
              <w:t>-</w:t>
            </w:r>
          </w:p>
        </w:tc>
      </w:tr>
      <w:tr w14:paraId="121A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5C8D1E">
            <w:pPr>
              <w:jc w:val="center"/>
            </w:pPr>
            <w:r>
              <w:rPr>
                <w:rFonts w:hint="eastAsia"/>
              </w:rPr>
              <w:t>7</w:t>
            </w:r>
          </w:p>
        </w:tc>
        <w:tc>
          <w:tcPr>
            <w:tcW w:w="3211" w:type="dxa"/>
            <w:vAlign w:val="center"/>
          </w:tcPr>
          <w:p w14:paraId="5FBE29B1">
            <w:r>
              <w:rPr>
                <w:rFonts w:hint="eastAsia"/>
              </w:rPr>
              <w:t>银行存款和结算备付金合计</w:t>
            </w:r>
          </w:p>
        </w:tc>
        <w:tc>
          <w:tcPr>
            <w:tcW w:w="2214" w:type="dxa"/>
            <w:vAlign w:val="center"/>
          </w:tcPr>
          <w:p w14:paraId="7B7AEAA9">
            <w:pPr>
              <w:jc w:val="right"/>
            </w:pPr>
            <w:r>
              <w:rPr>
                <w:rFonts w:hint="eastAsia"/>
              </w:rPr>
              <w:t>331,848.38</w:t>
            </w:r>
          </w:p>
        </w:tc>
        <w:tc>
          <w:tcPr>
            <w:tcW w:w="2214" w:type="dxa"/>
            <w:vAlign w:val="center"/>
          </w:tcPr>
          <w:p w14:paraId="13DC3E0A">
            <w:pPr>
              <w:jc w:val="right"/>
            </w:pPr>
            <w:r>
              <w:rPr>
                <w:rFonts w:hint="eastAsia"/>
              </w:rPr>
              <w:t>0.07</w:t>
            </w:r>
          </w:p>
        </w:tc>
      </w:tr>
      <w:tr w14:paraId="1BEC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8E5755">
            <w:pPr>
              <w:jc w:val="center"/>
            </w:pPr>
            <w:r>
              <w:rPr>
                <w:rFonts w:hint="eastAsia"/>
              </w:rPr>
              <w:t>8</w:t>
            </w:r>
          </w:p>
        </w:tc>
        <w:tc>
          <w:tcPr>
            <w:tcW w:w="3211" w:type="dxa"/>
            <w:vAlign w:val="center"/>
          </w:tcPr>
          <w:p w14:paraId="1504A9CA">
            <w:r>
              <w:rPr>
                <w:rFonts w:hint="eastAsia"/>
              </w:rPr>
              <w:t>其他各项资产</w:t>
            </w:r>
          </w:p>
        </w:tc>
        <w:tc>
          <w:tcPr>
            <w:tcW w:w="2214" w:type="dxa"/>
            <w:vAlign w:val="center"/>
          </w:tcPr>
          <w:p w14:paraId="79B2CC2D">
            <w:pPr>
              <w:jc w:val="right"/>
            </w:pPr>
            <w:r>
              <w:rPr>
                <w:rFonts w:hint="eastAsia"/>
              </w:rPr>
              <w:t>4,308.22</w:t>
            </w:r>
          </w:p>
        </w:tc>
        <w:tc>
          <w:tcPr>
            <w:tcW w:w="2214" w:type="dxa"/>
            <w:vAlign w:val="center"/>
          </w:tcPr>
          <w:p w14:paraId="4FD96CC3">
            <w:pPr>
              <w:jc w:val="right"/>
            </w:pPr>
            <w:r>
              <w:rPr>
                <w:rFonts w:hint="eastAsia"/>
              </w:rPr>
              <w:t>0.00</w:t>
            </w:r>
          </w:p>
        </w:tc>
      </w:tr>
      <w:tr w14:paraId="42A9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440731">
            <w:pPr>
              <w:jc w:val="center"/>
            </w:pPr>
            <w:r>
              <w:rPr>
                <w:rFonts w:hint="eastAsia"/>
              </w:rPr>
              <w:t>9</w:t>
            </w:r>
          </w:p>
        </w:tc>
        <w:tc>
          <w:tcPr>
            <w:tcW w:w="3211" w:type="dxa"/>
            <w:vAlign w:val="center"/>
          </w:tcPr>
          <w:p w14:paraId="30911A7D">
            <w:r>
              <w:rPr>
                <w:rFonts w:hint="eastAsia"/>
              </w:rPr>
              <w:t>合计</w:t>
            </w:r>
          </w:p>
        </w:tc>
        <w:tc>
          <w:tcPr>
            <w:tcW w:w="2214" w:type="dxa"/>
            <w:vAlign w:val="center"/>
          </w:tcPr>
          <w:p w14:paraId="270F10D4">
            <w:pPr>
              <w:jc w:val="right"/>
            </w:pPr>
            <w:r>
              <w:rPr>
                <w:rFonts w:hint="eastAsia"/>
              </w:rPr>
              <w:t>463,542,741.97</w:t>
            </w:r>
          </w:p>
        </w:tc>
        <w:tc>
          <w:tcPr>
            <w:tcW w:w="2214" w:type="dxa"/>
            <w:vAlign w:val="center"/>
          </w:tcPr>
          <w:p w14:paraId="2CAC184B">
            <w:pPr>
              <w:jc w:val="right"/>
            </w:pPr>
            <w:r>
              <w:rPr>
                <w:rFonts w:hint="eastAsia"/>
              </w:rPr>
              <w:t>100.00</w:t>
            </w:r>
          </w:p>
        </w:tc>
      </w:tr>
    </w:tbl>
    <w:p w14:paraId="69D0A35B">
      <w:pPr>
        <w:pStyle w:val="47"/>
        <w:rPr>
          <w:rFonts w:hint="eastAsia"/>
        </w:rPr>
      </w:pPr>
      <w:r>
        <w:rPr>
          <w:rFonts w:hint="eastAsia"/>
        </w:rPr>
        <w:t>注：上表中的股票投资项含可退替代款估值增值，而行业分类的合计项中不含可退替代款估值增值。</w:t>
      </w:r>
    </w:p>
    <w:p w14:paraId="41A4954A">
      <w:pPr>
        <w:pStyle w:val="23"/>
      </w:pPr>
      <w:bookmarkStart w:id="161" w:name="_Toc3649"/>
      <w:r>
        <w:t>期末按行业分类的股票投资组合</w:t>
      </w:r>
      <w:bookmarkEnd w:id="161"/>
    </w:p>
    <w:p w14:paraId="65E2FAE2">
      <w:pPr>
        <w:pStyle w:val="28"/>
      </w:pPr>
      <w:bookmarkStart w:id="162" w:name="_Toc162"/>
      <w:r>
        <w:t>期末指数投资按行业分类的境内股票投资组合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367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016EBA">
            <w:pPr>
              <w:jc w:val="center"/>
            </w:pPr>
            <w:r>
              <w:rPr>
                <w:rFonts w:hint="eastAsia"/>
                <w:b/>
              </w:rPr>
              <w:t>代码</w:t>
            </w:r>
          </w:p>
        </w:tc>
        <w:tc>
          <w:tcPr>
            <w:tcW w:w="2901" w:type="dxa"/>
            <w:shd w:val="clear" w:color="auto" w:fill="BFBFBF"/>
            <w:vAlign w:val="center"/>
          </w:tcPr>
          <w:p w14:paraId="4B0D8BDF">
            <w:pPr>
              <w:jc w:val="center"/>
            </w:pPr>
            <w:r>
              <w:rPr>
                <w:rFonts w:hint="eastAsia"/>
                <w:b/>
              </w:rPr>
              <w:t>行业类别</w:t>
            </w:r>
          </w:p>
        </w:tc>
        <w:tc>
          <w:tcPr>
            <w:tcW w:w="2325" w:type="dxa"/>
            <w:shd w:val="clear" w:color="auto" w:fill="BFBFBF"/>
            <w:vAlign w:val="center"/>
          </w:tcPr>
          <w:p w14:paraId="10796464">
            <w:pPr>
              <w:jc w:val="center"/>
            </w:pPr>
            <w:r>
              <w:rPr>
                <w:rFonts w:hint="eastAsia"/>
                <w:b/>
              </w:rPr>
              <w:t>公允价值（元）</w:t>
            </w:r>
          </w:p>
        </w:tc>
        <w:tc>
          <w:tcPr>
            <w:tcW w:w="2447" w:type="dxa"/>
            <w:shd w:val="clear" w:color="auto" w:fill="BFBFBF"/>
            <w:vAlign w:val="center"/>
          </w:tcPr>
          <w:p w14:paraId="40241CB1">
            <w:pPr>
              <w:jc w:val="center"/>
            </w:pPr>
            <w:r>
              <w:rPr>
                <w:rFonts w:hint="eastAsia"/>
                <w:b/>
              </w:rPr>
              <w:t>占基金资产净值比例(%)</w:t>
            </w:r>
          </w:p>
        </w:tc>
      </w:tr>
      <w:tr w14:paraId="0956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417E7">
            <w:r>
              <w:rPr>
                <w:rFonts w:hint="eastAsia"/>
              </w:rPr>
              <w:t>A</w:t>
            </w:r>
          </w:p>
        </w:tc>
        <w:tc>
          <w:tcPr>
            <w:tcW w:w="2901" w:type="dxa"/>
            <w:vAlign w:val="center"/>
          </w:tcPr>
          <w:p w14:paraId="0EDBAA56">
            <w:r>
              <w:rPr>
                <w:rFonts w:hint="eastAsia"/>
              </w:rPr>
              <w:t>农、林、牧、渔业</w:t>
            </w:r>
          </w:p>
        </w:tc>
        <w:tc>
          <w:tcPr>
            <w:tcW w:w="2325" w:type="dxa"/>
            <w:vAlign w:val="center"/>
          </w:tcPr>
          <w:p w14:paraId="1B9B7299">
            <w:pPr>
              <w:jc w:val="right"/>
            </w:pPr>
            <w:r>
              <w:rPr>
                <w:rFonts w:hint="eastAsia"/>
              </w:rPr>
              <w:t>-</w:t>
            </w:r>
          </w:p>
        </w:tc>
        <w:tc>
          <w:tcPr>
            <w:tcW w:w="2447" w:type="dxa"/>
            <w:vAlign w:val="center"/>
          </w:tcPr>
          <w:p w14:paraId="4509E226">
            <w:pPr>
              <w:jc w:val="right"/>
            </w:pPr>
            <w:r>
              <w:rPr>
                <w:rFonts w:hint="eastAsia"/>
              </w:rPr>
              <w:t>-</w:t>
            </w:r>
          </w:p>
        </w:tc>
      </w:tr>
      <w:tr w14:paraId="08E8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C6757F">
            <w:r>
              <w:rPr>
                <w:rFonts w:hint="eastAsia"/>
              </w:rPr>
              <w:t>B</w:t>
            </w:r>
          </w:p>
        </w:tc>
        <w:tc>
          <w:tcPr>
            <w:tcW w:w="2901" w:type="dxa"/>
            <w:vAlign w:val="center"/>
          </w:tcPr>
          <w:p w14:paraId="04A2E8DD">
            <w:r>
              <w:rPr>
                <w:rFonts w:hint="eastAsia"/>
              </w:rPr>
              <w:t>采矿业</w:t>
            </w:r>
          </w:p>
        </w:tc>
        <w:tc>
          <w:tcPr>
            <w:tcW w:w="2325" w:type="dxa"/>
            <w:vAlign w:val="center"/>
          </w:tcPr>
          <w:p w14:paraId="69B8D71A">
            <w:pPr>
              <w:jc w:val="right"/>
            </w:pPr>
            <w:r>
              <w:rPr>
                <w:rFonts w:hint="eastAsia"/>
              </w:rPr>
              <w:t>-</w:t>
            </w:r>
          </w:p>
        </w:tc>
        <w:tc>
          <w:tcPr>
            <w:tcW w:w="2447" w:type="dxa"/>
            <w:vAlign w:val="center"/>
          </w:tcPr>
          <w:p w14:paraId="05A3188D">
            <w:pPr>
              <w:jc w:val="right"/>
            </w:pPr>
            <w:r>
              <w:rPr>
                <w:rFonts w:hint="eastAsia"/>
              </w:rPr>
              <w:t>-</w:t>
            </w:r>
          </w:p>
        </w:tc>
      </w:tr>
      <w:tr w14:paraId="1976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2DFE24">
            <w:r>
              <w:rPr>
                <w:rFonts w:hint="eastAsia"/>
              </w:rPr>
              <w:t>C</w:t>
            </w:r>
          </w:p>
        </w:tc>
        <w:tc>
          <w:tcPr>
            <w:tcW w:w="2901" w:type="dxa"/>
            <w:vAlign w:val="center"/>
          </w:tcPr>
          <w:p w14:paraId="1C7D01AE">
            <w:r>
              <w:rPr>
                <w:rFonts w:hint="eastAsia"/>
              </w:rPr>
              <w:t>制造业</w:t>
            </w:r>
          </w:p>
        </w:tc>
        <w:tc>
          <w:tcPr>
            <w:tcW w:w="2325" w:type="dxa"/>
            <w:vAlign w:val="center"/>
          </w:tcPr>
          <w:p w14:paraId="352D6302">
            <w:pPr>
              <w:jc w:val="right"/>
            </w:pPr>
            <w:r>
              <w:rPr>
                <w:rFonts w:hint="eastAsia"/>
              </w:rPr>
              <w:t>365,805,735.32</w:t>
            </w:r>
          </w:p>
        </w:tc>
        <w:tc>
          <w:tcPr>
            <w:tcW w:w="2447" w:type="dxa"/>
            <w:vAlign w:val="center"/>
          </w:tcPr>
          <w:p w14:paraId="44B39955">
            <w:pPr>
              <w:jc w:val="right"/>
            </w:pPr>
            <w:r>
              <w:rPr>
                <w:rFonts w:hint="eastAsia"/>
              </w:rPr>
              <w:t>78.94</w:t>
            </w:r>
          </w:p>
        </w:tc>
      </w:tr>
      <w:tr w14:paraId="0118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EDF40E">
            <w:r>
              <w:rPr>
                <w:rFonts w:hint="eastAsia"/>
              </w:rPr>
              <w:t>D</w:t>
            </w:r>
          </w:p>
        </w:tc>
        <w:tc>
          <w:tcPr>
            <w:tcW w:w="2901" w:type="dxa"/>
            <w:vAlign w:val="center"/>
          </w:tcPr>
          <w:p w14:paraId="20E78796">
            <w:r>
              <w:rPr>
                <w:rFonts w:hint="eastAsia"/>
              </w:rPr>
              <w:t>电力、热力、燃气及水生产和供应业</w:t>
            </w:r>
          </w:p>
        </w:tc>
        <w:tc>
          <w:tcPr>
            <w:tcW w:w="2325" w:type="dxa"/>
            <w:vAlign w:val="center"/>
          </w:tcPr>
          <w:p w14:paraId="37D2CC79">
            <w:pPr>
              <w:jc w:val="right"/>
            </w:pPr>
            <w:r>
              <w:rPr>
                <w:rFonts w:hint="eastAsia"/>
              </w:rPr>
              <w:t>-</w:t>
            </w:r>
          </w:p>
        </w:tc>
        <w:tc>
          <w:tcPr>
            <w:tcW w:w="2447" w:type="dxa"/>
            <w:vAlign w:val="center"/>
          </w:tcPr>
          <w:p w14:paraId="44CD9219">
            <w:pPr>
              <w:jc w:val="right"/>
            </w:pPr>
            <w:r>
              <w:rPr>
                <w:rFonts w:hint="eastAsia"/>
              </w:rPr>
              <w:t>-</w:t>
            </w:r>
          </w:p>
        </w:tc>
      </w:tr>
      <w:tr w14:paraId="1633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EF4DBE">
            <w:r>
              <w:rPr>
                <w:rFonts w:hint="eastAsia"/>
              </w:rPr>
              <w:t>E</w:t>
            </w:r>
          </w:p>
        </w:tc>
        <w:tc>
          <w:tcPr>
            <w:tcW w:w="2901" w:type="dxa"/>
            <w:vAlign w:val="center"/>
          </w:tcPr>
          <w:p w14:paraId="09E414F8">
            <w:r>
              <w:rPr>
                <w:rFonts w:hint="eastAsia"/>
              </w:rPr>
              <w:t>建筑业</w:t>
            </w:r>
          </w:p>
        </w:tc>
        <w:tc>
          <w:tcPr>
            <w:tcW w:w="2325" w:type="dxa"/>
            <w:vAlign w:val="center"/>
          </w:tcPr>
          <w:p w14:paraId="402EC87B">
            <w:pPr>
              <w:jc w:val="right"/>
            </w:pPr>
            <w:r>
              <w:rPr>
                <w:rFonts w:hint="eastAsia"/>
              </w:rPr>
              <w:t>-</w:t>
            </w:r>
          </w:p>
        </w:tc>
        <w:tc>
          <w:tcPr>
            <w:tcW w:w="2447" w:type="dxa"/>
            <w:vAlign w:val="center"/>
          </w:tcPr>
          <w:p w14:paraId="36EB81F1">
            <w:pPr>
              <w:jc w:val="right"/>
            </w:pPr>
            <w:r>
              <w:rPr>
                <w:rFonts w:hint="eastAsia"/>
              </w:rPr>
              <w:t>-</w:t>
            </w:r>
          </w:p>
        </w:tc>
      </w:tr>
      <w:tr w14:paraId="6AD3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DCB75F">
            <w:r>
              <w:rPr>
                <w:rFonts w:hint="eastAsia"/>
              </w:rPr>
              <w:t>F</w:t>
            </w:r>
          </w:p>
        </w:tc>
        <w:tc>
          <w:tcPr>
            <w:tcW w:w="2901" w:type="dxa"/>
            <w:vAlign w:val="center"/>
          </w:tcPr>
          <w:p w14:paraId="7E6828DB">
            <w:r>
              <w:rPr>
                <w:rFonts w:hint="eastAsia"/>
              </w:rPr>
              <w:t>批发和零售业</w:t>
            </w:r>
          </w:p>
        </w:tc>
        <w:tc>
          <w:tcPr>
            <w:tcW w:w="2325" w:type="dxa"/>
            <w:vAlign w:val="center"/>
          </w:tcPr>
          <w:p w14:paraId="6D852964">
            <w:pPr>
              <w:jc w:val="right"/>
            </w:pPr>
            <w:r>
              <w:rPr>
                <w:rFonts w:hint="eastAsia"/>
              </w:rPr>
              <w:t>-</w:t>
            </w:r>
          </w:p>
        </w:tc>
        <w:tc>
          <w:tcPr>
            <w:tcW w:w="2447" w:type="dxa"/>
            <w:vAlign w:val="center"/>
          </w:tcPr>
          <w:p w14:paraId="58F895AE">
            <w:pPr>
              <w:jc w:val="right"/>
            </w:pPr>
            <w:r>
              <w:rPr>
                <w:rFonts w:hint="eastAsia"/>
              </w:rPr>
              <w:t>-</w:t>
            </w:r>
          </w:p>
        </w:tc>
      </w:tr>
      <w:tr w14:paraId="7C20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723DDD">
            <w:r>
              <w:rPr>
                <w:rFonts w:hint="eastAsia"/>
              </w:rPr>
              <w:t>G</w:t>
            </w:r>
          </w:p>
        </w:tc>
        <w:tc>
          <w:tcPr>
            <w:tcW w:w="2901" w:type="dxa"/>
            <w:vAlign w:val="center"/>
          </w:tcPr>
          <w:p w14:paraId="6CEF57F4">
            <w:r>
              <w:rPr>
                <w:rFonts w:hint="eastAsia"/>
              </w:rPr>
              <w:t>交通运输、仓储和邮政业</w:t>
            </w:r>
          </w:p>
        </w:tc>
        <w:tc>
          <w:tcPr>
            <w:tcW w:w="2325" w:type="dxa"/>
            <w:vAlign w:val="center"/>
          </w:tcPr>
          <w:p w14:paraId="0840C134">
            <w:pPr>
              <w:jc w:val="right"/>
            </w:pPr>
            <w:r>
              <w:rPr>
                <w:rFonts w:hint="eastAsia"/>
              </w:rPr>
              <w:t>-</w:t>
            </w:r>
          </w:p>
        </w:tc>
        <w:tc>
          <w:tcPr>
            <w:tcW w:w="2447" w:type="dxa"/>
            <w:vAlign w:val="center"/>
          </w:tcPr>
          <w:p w14:paraId="02085D87">
            <w:pPr>
              <w:jc w:val="right"/>
            </w:pPr>
            <w:r>
              <w:rPr>
                <w:rFonts w:hint="eastAsia"/>
              </w:rPr>
              <w:t>-</w:t>
            </w:r>
          </w:p>
        </w:tc>
      </w:tr>
      <w:tr w14:paraId="06FB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AC7160">
            <w:r>
              <w:rPr>
                <w:rFonts w:hint="eastAsia"/>
              </w:rPr>
              <w:t>H</w:t>
            </w:r>
          </w:p>
        </w:tc>
        <w:tc>
          <w:tcPr>
            <w:tcW w:w="2901" w:type="dxa"/>
            <w:vAlign w:val="center"/>
          </w:tcPr>
          <w:p w14:paraId="2F09A182">
            <w:r>
              <w:rPr>
                <w:rFonts w:hint="eastAsia"/>
              </w:rPr>
              <w:t>住宿和餐饮业</w:t>
            </w:r>
          </w:p>
        </w:tc>
        <w:tc>
          <w:tcPr>
            <w:tcW w:w="2325" w:type="dxa"/>
            <w:vAlign w:val="center"/>
          </w:tcPr>
          <w:p w14:paraId="70EBC165">
            <w:pPr>
              <w:jc w:val="right"/>
            </w:pPr>
            <w:r>
              <w:rPr>
                <w:rFonts w:hint="eastAsia"/>
              </w:rPr>
              <w:t>-</w:t>
            </w:r>
          </w:p>
        </w:tc>
        <w:tc>
          <w:tcPr>
            <w:tcW w:w="2447" w:type="dxa"/>
            <w:vAlign w:val="center"/>
          </w:tcPr>
          <w:p w14:paraId="1F33EA0B">
            <w:pPr>
              <w:jc w:val="right"/>
            </w:pPr>
            <w:r>
              <w:rPr>
                <w:rFonts w:hint="eastAsia"/>
              </w:rPr>
              <w:t>-</w:t>
            </w:r>
          </w:p>
        </w:tc>
      </w:tr>
      <w:tr w14:paraId="2C1A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559D90">
            <w:r>
              <w:rPr>
                <w:rFonts w:hint="eastAsia"/>
              </w:rPr>
              <w:t>I</w:t>
            </w:r>
          </w:p>
        </w:tc>
        <w:tc>
          <w:tcPr>
            <w:tcW w:w="2901" w:type="dxa"/>
            <w:vAlign w:val="center"/>
          </w:tcPr>
          <w:p w14:paraId="4D15E8F0">
            <w:r>
              <w:rPr>
                <w:rFonts w:hint="eastAsia"/>
              </w:rPr>
              <w:t>信息传输、软件和信息技术服务业</w:t>
            </w:r>
          </w:p>
        </w:tc>
        <w:tc>
          <w:tcPr>
            <w:tcW w:w="2325" w:type="dxa"/>
            <w:vAlign w:val="center"/>
          </w:tcPr>
          <w:p w14:paraId="4564B5C8">
            <w:pPr>
              <w:jc w:val="right"/>
            </w:pPr>
            <w:r>
              <w:rPr>
                <w:rFonts w:hint="eastAsia"/>
              </w:rPr>
              <w:t>88,462,004.21</w:t>
            </w:r>
          </w:p>
        </w:tc>
        <w:tc>
          <w:tcPr>
            <w:tcW w:w="2447" w:type="dxa"/>
            <w:vAlign w:val="center"/>
          </w:tcPr>
          <w:p w14:paraId="529D223C">
            <w:pPr>
              <w:jc w:val="right"/>
            </w:pPr>
            <w:r>
              <w:rPr>
                <w:rFonts w:hint="eastAsia"/>
              </w:rPr>
              <w:t>19.09</w:t>
            </w:r>
          </w:p>
        </w:tc>
      </w:tr>
      <w:tr w14:paraId="1C0D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5C1AB8">
            <w:r>
              <w:rPr>
                <w:rFonts w:hint="eastAsia"/>
              </w:rPr>
              <w:t>J</w:t>
            </w:r>
          </w:p>
        </w:tc>
        <w:tc>
          <w:tcPr>
            <w:tcW w:w="2901" w:type="dxa"/>
            <w:vAlign w:val="center"/>
          </w:tcPr>
          <w:p w14:paraId="6E41EAB6">
            <w:r>
              <w:rPr>
                <w:rFonts w:hint="eastAsia"/>
              </w:rPr>
              <w:t>金融业</w:t>
            </w:r>
          </w:p>
        </w:tc>
        <w:tc>
          <w:tcPr>
            <w:tcW w:w="2325" w:type="dxa"/>
            <w:vAlign w:val="center"/>
          </w:tcPr>
          <w:p w14:paraId="76369741">
            <w:pPr>
              <w:jc w:val="right"/>
            </w:pPr>
            <w:r>
              <w:rPr>
                <w:rFonts w:hint="eastAsia"/>
              </w:rPr>
              <w:t>-</w:t>
            </w:r>
          </w:p>
        </w:tc>
        <w:tc>
          <w:tcPr>
            <w:tcW w:w="2447" w:type="dxa"/>
            <w:vAlign w:val="center"/>
          </w:tcPr>
          <w:p w14:paraId="2667FA20">
            <w:pPr>
              <w:jc w:val="right"/>
            </w:pPr>
            <w:r>
              <w:rPr>
                <w:rFonts w:hint="eastAsia"/>
              </w:rPr>
              <w:t>-</w:t>
            </w:r>
          </w:p>
        </w:tc>
      </w:tr>
      <w:tr w14:paraId="2764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1093C6">
            <w:r>
              <w:rPr>
                <w:rFonts w:hint="eastAsia"/>
              </w:rPr>
              <w:t>K</w:t>
            </w:r>
          </w:p>
        </w:tc>
        <w:tc>
          <w:tcPr>
            <w:tcW w:w="2901" w:type="dxa"/>
            <w:vAlign w:val="center"/>
          </w:tcPr>
          <w:p w14:paraId="4855059C">
            <w:r>
              <w:rPr>
                <w:rFonts w:hint="eastAsia"/>
              </w:rPr>
              <w:t>房地产业</w:t>
            </w:r>
          </w:p>
        </w:tc>
        <w:tc>
          <w:tcPr>
            <w:tcW w:w="2325" w:type="dxa"/>
            <w:vAlign w:val="center"/>
          </w:tcPr>
          <w:p w14:paraId="69DC92C5">
            <w:pPr>
              <w:jc w:val="right"/>
            </w:pPr>
            <w:r>
              <w:rPr>
                <w:rFonts w:hint="eastAsia"/>
              </w:rPr>
              <w:t>-</w:t>
            </w:r>
          </w:p>
        </w:tc>
        <w:tc>
          <w:tcPr>
            <w:tcW w:w="2447" w:type="dxa"/>
            <w:vAlign w:val="center"/>
          </w:tcPr>
          <w:p w14:paraId="74AD3595">
            <w:pPr>
              <w:jc w:val="right"/>
            </w:pPr>
            <w:r>
              <w:rPr>
                <w:rFonts w:hint="eastAsia"/>
              </w:rPr>
              <w:t>-</w:t>
            </w:r>
          </w:p>
        </w:tc>
      </w:tr>
      <w:tr w14:paraId="5A0B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99E9C6">
            <w:r>
              <w:rPr>
                <w:rFonts w:hint="eastAsia"/>
              </w:rPr>
              <w:t>L</w:t>
            </w:r>
          </w:p>
        </w:tc>
        <w:tc>
          <w:tcPr>
            <w:tcW w:w="2901" w:type="dxa"/>
            <w:vAlign w:val="center"/>
          </w:tcPr>
          <w:p w14:paraId="0ECFA8E9">
            <w:r>
              <w:rPr>
                <w:rFonts w:hint="eastAsia"/>
              </w:rPr>
              <w:t>租赁和商务服务业</w:t>
            </w:r>
          </w:p>
        </w:tc>
        <w:tc>
          <w:tcPr>
            <w:tcW w:w="2325" w:type="dxa"/>
            <w:vAlign w:val="center"/>
          </w:tcPr>
          <w:p w14:paraId="0D3BAB46">
            <w:pPr>
              <w:jc w:val="right"/>
            </w:pPr>
            <w:r>
              <w:rPr>
                <w:rFonts w:hint="eastAsia"/>
              </w:rPr>
              <w:t>-</w:t>
            </w:r>
          </w:p>
        </w:tc>
        <w:tc>
          <w:tcPr>
            <w:tcW w:w="2447" w:type="dxa"/>
            <w:vAlign w:val="center"/>
          </w:tcPr>
          <w:p w14:paraId="6333E426">
            <w:pPr>
              <w:jc w:val="right"/>
            </w:pPr>
            <w:r>
              <w:rPr>
                <w:rFonts w:hint="eastAsia"/>
              </w:rPr>
              <w:t>-</w:t>
            </w:r>
          </w:p>
        </w:tc>
      </w:tr>
      <w:tr w14:paraId="11E0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29AC8">
            <w:r>
              <w:rPr>
                <w:rFonts w:hint="eastAsia"/>
              </w:rPr>
              <w:t>M</w:t>
            </w:r>
          </w:p>
        </w:tc>
        <w:tc>
          <w:tcPr>
            <w:tcW w:w="2901" w:type="dxa"/>
            <w:vAlign w:val="center"/>
          </w:tcPr>
          <w:p w14:paraId="05BC21C3">
            <w:r>
              <w:rPr>
                <w:rFonts w:hint="eastAsia"/>
              </w:rPr>
              <w:t>科学研究和技术服务业</w:t>
            </w:r>
          </w:p>
        </w:tc>
        <w:tc>
          <w:tcPr>
            <w:tcW w:w="2325" w:type="dxa"/>
            <w:vAlign w:val="center"/>
          </w:tcPr>
          <w:p w14:paraId="0BF7F09E">
            <w:pPr>
              <w:jc w:val="right"/>
            </w:pPr>
            <w:r>
              <w:rPr>
                <w:rFonts w:hint="eastAsia"/>
              </w:rPr>
              <w:t>7,219,442.41</w:t>
            </w:r>
          </w:p>
        </w:tc>
        <w:tc>
          <w:tcPr>
            <w:tcW w:w="2447" w:type="dxa"/>
            <w:vAlign w:val="center"/>
          </w:tcPr>
          <w:p w14:paraId="40484038">
            <w:pPr>
              <w:jc w:val="right"/>
            </w:pPr>
            <w:r>
              <w:rPr>
                <w:rFonts w:hint="eastAsia"/>
              </w:rPr>
              <w:t>1.56</w:t>
            </w:r>
          </w:p>
        </w:tc>
      </w:tr>
      <w:tr w14:paraId="7105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0CC3F3">
            <w:r>
              <w:rPr>
                <w:rFonts w:hint="eastAsia"/>
              </w:rPr>
              <w:t>N</w:t>
            </w:r>
          </w:p>
        </w:tc>
        <w:tc>
          <w:tcPr>
            <w:tcW w:w="2901" w:type="dxa"/>
            <w:vAlign w:val="center"/>
          </w:tcPr>
          <w:p w14:paraId="723CB93B">
            <w:r>
              <w:rPr>
                <w:rFonts w:hint="eastAsia"/>
              </w:rPr>
              <w:t>水利、环境和公共设施管理业</w:t>
            </w:r>
          </w:p>
        </w:tc>
        <w:tc>
          <w:tcPr>
            <w:tcW w:w="2325" w:type="dxa"/>
            <w:vAlign w:val="center"/>
          </w:tcPr>
          <w:p w14:paraId="6C5B722F">
            <w:pPr>
              <w:jc w:val="right"/>
            </w:pPr>
            <w:r>
              <w:rPr>
                <w:rFonts w:hint="eastAsia"/>
              </w:rPr>
              <w:t>1,388,289.58</w:t>
            </w:r>
          </w:p>
        </w:tc>
        <w:tc>
          <w:tcPr>
            <w:tcW w:w="2447" w:type="dxa"/>
            <w:vAlign w:val="center"/>
          </w:tcPr>
          <w:p w14:paraId="5CC85447">
            <w:pPr>
              <w:jc w:val="right"/>
            </w:pPr>
            <w:r>
              <w:rPr>
                <w:rFonts w:hint="eastAsia"/>
              </w:rPr>
              <w:t>0.30</w:t>
            </w:r>
          </w:p>
        </w:tc>
      </w:tr>
      <w:tr w14:paraId="3AE0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DFDACD">
            <w:r>
              <w:rPr>
                <w:rFonts w:hint="eastAsia"/>
              </w:rPr>
              <w:t>O</w:t>
            </w:r>
          </w:p>
        </w:tc>
        <w:tc>
          <w:tcPr>
            <w:tcW w:w="2901" w:type="dxa"/>
            <w:vAlign w:val="center"/>
          </w:tcPr>
          <w:p w14:paraId="7870D30B">
            <w:r>
              <w:rPr>
                <w:rFonts w:hint="eastAsia"/>
              </w:rPr>
              <w:t>居民服务、修理和其他服务业</w:t>
            </w:r>
          </w:p>
        </w:tc>
        <w:tc>
          <w:tcPr>
            <w:tcW w:w="2325" w:type="dxa"/>
            <w:vAlign w:val="center"/>
          </w:tcPr>
          <w:p w14:paraId="502B68BF">
            <w:pPr>
              <w:jc w:val="right"/>
            </w:pPr>
            <w:r>
              <w:rPr>
                <w:rFonts w:hint="eastAsia"/>
              </w:rPr>
              <w:t>-</w:t>
            </w:r>
          </w:p>
        </w:tc>
        <w:tc>
          <w:tcPr>
            <w:tcW w:w="2447" w:type="dxa"/>
            <w:vAlign w:val="center"/>
          </w:tcPr>
          <w:p w14:paraId="55713F6F">
            <w:pPr>
              <w:jc w:val="right"/>
            </w:pPr>
            <w:r>
              <w:rPr>
                <w:rFonts w:hint="eastAsia"/>
              </w:rPr>
              <w:t>-</w:t>
            </w:r>
          </w:p>
        </w:tc>
      </w:tr>
      <w:tr w14:paraId="4BB0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2D33F9">
            <w:r>
              <w:rPr>
                <w:rFonts w:hint="eastAsia"/>
              </w:rPr>
              <w:t>P</w:t>
            </w:r>
          </w:p>
        </w:tc>
        <w:tc>
          <w:tcPr>
            <w:tcW w:w="2901" w:type="dxa"/>
            <w:vAlign w:val="center"/>
          </w:tcPr>
          <w:p w14:paraId="141E7B89">
            <w:r>
              <w:rPr>
                <w:rFonts w:hint="eastAsia"/>
              </w:rPr>
              <w:t>教育</w:t>
            </w:r>
          </w:p>
        </w:tc>
        <w:tc>
          <w:tcPr>
            <w:tcW w:w="2325" w:type="dxa"/>
            <w:vAlign w:val="center"/>
          </w:tcPr>
          <w:p w14:paraId="6864520E">
            <w:pPr>
              <w:jc w:val="right"/>
            </w:pPr>
            <w:r>
              <w:rPr>
                <w:rFonts w:hint="eastAsia"/>
              </w:rPr>
              <w:t>-</w:t>
            </w:r>
          </w:p>
        </w:tc>
        <w:tc>
          <w:tcPr>
            <w:tcW w:w="2447" w:type="dxa"/>
            <w:vAlign w:val="center"/>
          </w:tcPr>
          <w:p w14:paraId="7C79B95F">
            <w:pPr>
              <w:jc w:val="right"/>
            </w:pPr>
            <w:r>
              <w:rPr>
                <w:rFonts w:hint="eastAsia"/>
              </w:rPr>
              <w:t>-</w:t>
            </w:r>
          </w:p>
        </w:tc>
      </w:tr>
      <w:tr w14:paraId="4335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A27E67">
            <w:r>
              <w:rPr>
                <w:rFonts w:hint="eastAsia"/>
              </w:rPr>
              <w:t>Q</w:t>
            </w:r>
          </w:p>
        </w:tc>
        <w:tc>
          <w:tcPr>
            <w:tcW w:w="2901" w:type="dxa"/>
            <w:vAlign w:val="center"/>
          </w:tcPr>
          <w:p w14:paraId="0FC8A49D">
            <w:r>
              <w:rPr>
                <w:rFonts w:hint="eastAsia"/>
              </w:rPr>
              <w:t>卫生和社会工作</w:t>
            </w:r>
          </w:p>
        </w:tc>
        <w:tc>
          <w:tcPr>
            <w:tcW w:w="2325" w:type="dxa"/>
            <w:vAlign w:val="center"/>
          </w:tcPr>
          <w:p w14:paraId="76CA954E">
            <w:pPr>
              <w:jc w:val="right"/>
            </w:pPr>
            <w:r>
              <w:rPr>
                <w:rFonts w:hint="eastAsia"/>
              </w:rPr>
              <w:t>-</w:t>
            </w:r>
          </w:p>
        </w:tc>
        <w:tc>
          <w:tcPr>
            <w:tcW w:w="2447" w:type="dxa"/>
            <w:vAlign w:val="center"/>
          </w:tcPr>
          <w:p w14:paraId="682C8949">
            <w:pPr>
              <w:jc w:val="right"/>
            </w:pPr>
            <w:r>
              <w:rPr>
                <w:rFonts w:hint="eastAsia"/>
              </w:rPr>
              <w:t>-</w:t>
            </w:r>
          </w:p>
        </w:tc>
      </w:tr>
      <w:tr w14:paraId="5D11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BDBBBD">
            <w:r>
              <w:rPr>
                <w:rFonts w:hint="eastAsia"/>
              </w:rPr>
              <w:t>R</w:t>
            </w:r>
          </w:p>
        </w:tc>
        <w:tc>
          <w:tcPr>
            <w:tcW w:w="2901" w:type="dxa"/>
            <w:vAlign w:val="center"/>
          </w:tcPr>
          <w:p w14:paraId="3AB219B7">
            <w:r>
              <w:rPr>
                <w:rFonts w:hint="eastAsia"/>
              </w:rPr>
              <w:t>文化、体育和娱乐业</w:t>
            </w:r>
          </w:p>
        </w:tc>
        <w:tc>
          <w:tcPr>
            <w:tcW w:w="2325" w:type="dxa"/>
            <w:vAlign w:val="center"/>
          </w:tcPr>
          <w:p w14:paraId="609FC733">
            <w:pPr>
              <w:jc w:val="right"/>
            </w:pPr>
            <w:r>
              <w:rPr>
                <w:rFonts w:hint="eastAsia"/>
              </w:rPr>
              <w:t>-</w:t>
            </w:r>
          </w:p>
        </w:tc>
        <w:tc>
          <w:tcPr>
            <w:tcW w:w="2447" w:type="dxa"/>
            <w:vAlign w:val="center"/>
          </w:tcPr>
          <w:p w14:paraId="4583AF0B">
            <w:pPr>
              <w:jc w:val="right"/>
            </w:pPr>
            <w:r>
              <w:rPr>
                <w:rFonts w:hint="eastAsia"/>
              </w:rPr>
              <w:t>-</w:t>
            </w:r>
          </w:p>
        </w:tc>
      </w:tr>
      <w:tr w14:paraId="133F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4F3176">
            <w:r>
              <w:rPr>
                <w:rFonts w:hint="eastAsia"/>
              </w:rPr>
              <w:t>S</w:t>
            </w:r>
          </w:p>
        </w:tc>
        <w:tc>
          <w:tcPr>
            <w:tcW w:w="2901" w:type="dxa"/>
            <w:vAlign w:val="center"/>
          </w:tcPr>
          <w:p w14:paraId="3F35605D">
            <w:r>
              <w:rPr>
                <w:rFonts w:hint="eastAsia"/>
              </w:rPr>
              <w:t>综合</w:t>
            </w:r>
          </w:p>
        </w:tc>
        <w:tc>
          <w:tcPr>
            <w:tcW w:w="2325" w:type="dxa"/>
            <w:vAlign w:val="center"/>
          </w:tcPr>
          <w:p w14:paraId="5A7613F3">
            <w:pPr>
              <w:jc w:val="right"/>
            </w:pPr>
            <w:r>
              <w:rPr>
                <w:rFonts w:hint="eastAsia"/>
              </w:rPr>
              <w:t>-</w:t>
            </w:r>
          </w:p>
        </w:tc>
        <w:tc>
          <w:tcPr>
            <w:tcW w:w="2447" w:type="dxa"/>
            <w:vAlign w:val="center"/>
          </w:tcPr>
          <w:p w14:paraId="3C0F1E9A">
            <w:pPr>
              <w:jc w:val="right"/>
            </w:pPr>
            <w:r>
              <w:rPr>
                <w:rFonts w:hint="eastAsia"/>
              </w:rPr>
              <w:t>-</w:t>
            </w:r>
          </w:p>
        </w:tc>
      </w:tr>
      <w:tr w14:paraId="24CD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3DBA5E"/>
        </w:tc>
        <w:tc>
          <w:tcPr>
            <w:tcW w:w="2901" w:type="dxa"/>
            <w:vAlign w:val="center"/>
          </w:tcPr>
          <w:p w14:paraId="42D79DF1">
            <w:r>
              <w:rPr>
                <w:rFonts w:hint="eastAsia"/>
              </w:rPr>
              <w:t>合计</w:t>
            </w:r>
          </w:p>
        </w:tc>
        <w:tc>
          <w:tcPr>
            <w:tcW w:w="2325" w:type="dxa"/>
            <w:vAlign w:val="center"/>
          </w:tcPr>
          <w:p w14:paraId="645274EE">
            <w:pPr>
              <w:jc w:val="right"/>
            </w:pPr>
            <w:r>
              <w:rPr>
                <w:rFonts w:hint="eastAsia"/>
              </w:rPr>
              <w:t>462,875,471.52</w:t>
            </w:r>
          </w:p>
        </w:tc>
        <w:tc>
          <w:tcPr>
            <w:tcW w:w="2447" w:type="dxa"/>
            <w:vAlign w:val="center"/>
          </w:tcPr>
          <w:p w14:paraId="4CCCA3E0">
            <w:pPr>
              <w:jc w:val="right"/>
            </w:pPr>
            <w:r>
              <w:rPr>
                <w:rFonts w:hint="eastAsia"/>
              </w:rPr>
              <w:t>99.88</w:t>
            </w:r>
          </w:p>
        </w:tc>
      </w:tr>
    </w:tbl>
    <w:p w14:paraId="2D1FF175">
      <w:pPr>
        <w:pStyle w:val="28"/>
      </w:pPr>
      <w:bookmarkStart w:id="163" w:name="_Toc163"/>
      <w:r>
        <w:t>期末积极投资按行业分类境内股票投资组合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A3E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021BFF0">
            <w:pPr>
              <w:jc w:val="center"/>
            </w:pPr>
            <w:r>
              <w:rPr>
                <w:rFonts w:hint="eastAsia"/>
                <w:b/>
              </w:rPr>
              <w:t>代码</w:t>
            </w:r>
          </w:p>
        </w:tc>
        <w:tc>
          <w:tcPr>
            <w:tcW w:w="2901" w:type="dxa"/>
            <w:shd w:val="clear" w:color="auto" w:fill="BFBFBF"/>
            <w:vAlign w:val="center"/>
          </w:tcPr>
          <w:p w14:paraId="57F98502">
            <w:pPr>
              <w:jc w:val="center"/>
            </w:pPr>
            <w:r>
              <w:rPr>
                <w:rFonts w:hint="eastAsia"/>
                <w:b/>
              </w:rPr>
              <w:t>行业类别</w:t>
            </w:r>
          </w:p>
        </w:tc>
        <w:tc>
          <w:tcPr>
            <w:tcW w:w="2325" w:type="dxa"/>
            <w:shd w:val="clear" w:color="auto" w:fill="BFBFBF"/>
            <w:vAlign w:val="center"/>
          </w:tcPr>
          <w:p w14:paraId="7CA7C9E0">
            <w:pPr>
              <w:jc w:val="center"/>
            </w:pPr>
            <w:r>
              <w:rPr>
                <w:rFonts w:hint="eastAsia"/>
                <w:b/>
              </w:rPr>
              <w:t>公允价值（元）</w:t>
            </w:r>
          </w:p>
        </w:tc>
        <w:tc>
          <w:tcPr>
            <w:tcW w:w="2447" w:type="dxa"/>
            <w:shd w:val="clear" w:color="auto" w:fill="BFBFBF"/>
            <w:vAlign w:val="center"/>
          </w:tcPr>
          <w:p w14:paraId="5FC00F6C">
            <w:pPr>
              <w:jc w:val="center"/>
            </w:pPr>
            <w:r>
              <w:rPr>
                <w:rFonts w:hint="eastAsia"/>
                <w:b/>
              </w:rPr>
              <w:t>占基金资产净值比例(%)</w:t>
            </w:r>
          </w:p>
        </w:tc>
      </w:tr>
      <w:tr w14:paraId="303B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0E7B6C">
            <w:r>
              <w:rPr>
                <w:rFonts w:hint="eastAsia"/>
              </w:rPr>
              <w:t>A</w:t>
            </w:r>
          </w:p>
        </w:tc>
        <w:tc>
          <w:tcPr>
            <w:tcW w:w="2901" w:type="dxa"/>
            <w:vAlign w:val="center"/>
          </w:tcPr>
          <w:p w14:paraId="64F8D60B">
            <w:r>
              <w:rPr>
                <w:rFonts w:hint="eastAsia"/>
              </w:rPr>
              <w:t>农、林、牧、渔业</w:t>
            </w:r>
          </w:p>
        </w:tc>
        <w:tc>
          <w:tcPr>
            <w:tcW w:w="2325" w:type="dxa"/>
            <w:vAlign w:val="center"/>
          </w:tcPr>
          <w:p w14:paraId="253D8C2C">
            <w:pPr>
              <w:jc w:val="right"/>
            </w:pPr>
            <w:r>
              <w:rPr>
                <w:rFonts w:hint="eastAsia"/>
              </w:rPr>
              <w:t>-</w:t>
            </w:r>
          </w:p>
        </w:tc>
        <w:tc>
          <w:tcPr>
            <w:tcW w:w="2447" w:type="dxa"/>
            <w:vAlign w:val="center"/>
          </w:tcPr>
          <w:p w14:paraId="3F3C1331">
            <w:pPr>
              <w:jc w:val="right"/>
            </w:pPr>
            <w:r>
              <w:rPr>
                <w:rFonts w:hint="eastAsia"/>
              </w:rPr>
              <w:t>-</w:t>
            </w:r>
          </w:p>
        </w:tc>
      </w:tr>
      <w:tr w14:paraId="0F90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8B80C5">
            <w:r>
              <w:rPr>
                <w:rFonts w:hint="eastAsia"/>
              </w:rPr>
              <w:t>B</w:t>
            </w:r>
          </w:p>
        </w:tc>
        <w:tc>
          <w:tcPr>
            <w:tcW w:w="2901" w:type="dxa"/>
            <w:vAlign w:val="center"/>
          </w:tcPr>
          <w:p w14:paraId="3C0B0BBE">
            <w:r>
              <w:rPr>
                <w:rFonts w:hint="eastAsia"/>
              </w:rPr>
              <w:t>采矿业</w:t>
            </w:r>
          </w:p>
        </w:tc>
        <w:tc>
          <w:tcPr>
            <w:tcW w:w="2325" w:type="dxa"/>
            <w:vAlign w:val="center"/>
          </w:tcPr>
          <w:p w14:paraId="4E2AD2C4">
            <w:pPr>
              <w:jc w:val="right"/>
            </w:pPr>
            <w:r>
              <w:rPr>
                <w:rFonts w:hint="eastAsia"/>
              </w:rPr>
              <w:t>-</w:t>
            </w:r>
          </w:p>
        </w:tc>
        <w:tc>
          <w:tcPr>
            <w:tcW w:w="2447" w:type="dxa"/>
            <w:vAlign w:val="center"/>
          </w:tcPr>
          <w:p w14:paraId="4B22D1F4">
            <w:pPr>
              <w:jc w:val="right"/>
            </w:pPr>
            <w:r>
              <w:rPr>
                <w:rFonts w:hint="eastAsia"/>
              </w:rPr>
              <w:t>-</w:t>
            </w:r>
          </w:p>
        </w:tc>
      </w:tr>
      <w:tr w14:paraId="18D2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402996">
            <w:r>
              <w:rPr>
                <w:rFonts w:hint="eastAsia"/>
              </w:rPr>
              <w:t>C</w:t>
            </w:r>
          </w:p>
        </w:tc>
        <w:tc>
          <w:tcPr>
            <w:tcW w:w="2901" w:type="dxa"/>
            <w:vAlign w:val="center"/>
          </w:tcPr>
          <w:p w14:paraId="175A33AA">
            <w:r>
              <w:rPr>
                <w:rFonts w:hint="eastAsia"/>
              </w:rPr>
              <w:t>制造业</w:t>
            </w:r>
          </w:p>
        </w:tc>
        <w:tc>
          <w:tcPr>
            <w:tcW w:w="2325" w:type="dxa"/>
            <w:vAlign w:val="center"/>
          </w:tcPr>
          <w:p w14:paraId="6523B1A8">
            <w:pPr>
              <w:jc w:val="right"/>
            </w:pPr>
            <w:r>
              <w:rPr>
                <w:rFonts w:hint="eastAsia"/>
              </w:rPr>
              <w:t>244,030.64</w:t>
            </w:r>
          </w:p>
        </w:tc>
        <w:tc>
          <w:tcPr>
            <w:tcW w:w="2447" w:type="dxa"/>
            <w:vAlign w:val="center"/>
          </w:tcPr>
          <w:p w14:paraId="47E43499">
            <w:pPr>
              <w:jc w:val="right"/>
            </w:pPr>
            <w:r>
              <w:rPr>
                <w:rFonts w:hint="eastAsia"/>
              </w:rPr>
              <w:t>0.05</w:t>
            </w:r>
          </w:p>
        </w:tc>
      </w:tr>
      <w:tr w14:paraId="5427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69DB71">
            <w:r>
              <w:rPr>
                <w:rFonts w:hint="eastAsia"/>
              </w:rPr>
              <w:t>D</w:t>
            </w:r>
          </w:p>
        </w:tc>
        <w:tc>
          <w:tcPr>
            <w:tcW w:w="2901" w:type="dxa"/>
            <w:vAlign w:val="center"/>
          </w:tcPr>
          <w:p w14:paraId="0A899346">
            <w:r>
              <w:rPr>
                <w:rFonts w:hint="eastAsia"/>
              </w:rPr>
              <w:t>电力、热力、燃气及水生产和供应业</w:t>
            </w:r>
          </w:p>
        </w:tc>
        <w:tc>
          <w:tcPr>
            <w:tcW w:w="2325" w:type="dxa"/>
            <w:vAlign w:val="center"/>
          </w:tcPr>
          <w:p w14:paraId="33F1A4C7">
            <w:pPr>
              <w:jc w:val="right"/>
            </w:pPr>
            <w:r>
              <w:rPr>
                <w:rFonts w:hint="eastAsia"/>
              </w:rPr>
              <w:t>-</w:t>
            </w:r>
          </w:p>
        </w:tc>
        <w:tc>
          <w:tcPr>
            <w:tcW w:w="2447" w:type="dxa"/>
            <w:vAlign w:val="center"/>
          </w:tcPr>
          <w:p w14:paraId="2C4EFB84">
            <w:pPr>
              <w:jc w:val="right"/>
            </w:pPr>
            <w:r>
              <w:rPr>
                <w:rFonts w:hint="eastAsia"/>
              </w:rPr>
              <w:t>-</w:t>
            </w:r>
          </w:p>
        </w:tc>
      </w:tr>
      <w:tr w14:paraId="54AA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6714BF">
            <w:r>
              <w:rPr>
                <w:rFonts w:hint="eastAsia"/>
              </w:rPr>
              <w:t>E</w:t>
            </w:r>
          </w:p>
        </w:tc>
        <w:tc>
          <w:tcPr>
            <w:tcW w:w="2901" w:type="dxa"/>
            <w:vAlign w:val="center"/>
          </w:tcPr>
          <w:p w14:paraId="4A32D0E8">
            <w:r>
              <w:rPr>
                <w:rFonts w:hint="eastAsia"/>
              </w:rPr>
              <w:t>建筑业</w:t>
            </w:r>
          </w:p>
        </w:tc>
        <w:tc>
          <w:tcPr>
            <w:tcW w:w="2325" w:type="dxa"/>
            <w:vAlign w:val="center"/>
          </w:tcPr>
          <w:p w14:paraId="359E91E6">
            <w:pPr>
              <w:jc w:val="right"/>
            </w:pPr>
            <w:r>
              <w:rPr>
                <w:rFonts w:hint="eastAsia"/>
              </w:rPr>
              <w:t>-</w:t>
            </w:r>
          </w:p>
        </w:tc>
        <w:tc>
          <w:tcPr>
            <w:tcW w:w="2447" w:type="dxa"/>
            <w:vAlign w:val="center"/>
          </w:tcPr>
          <w:p w14:paraId="4B061FCC">
            <w:pPr>
              <w:jc w:val="right"/>
            </w:pPr>
            <w:r>
              <w:rPr>
                <w:rFonts w:hint="eastAsia"/>
              </w:rPr>
              <w:t>-</w:t>
            </w:r>
          </w:p>
        </w:tc>
      </w:tr>
      <w:tr w14:paraId="0522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410D2F">
            <w:r>
              <w:rPr>
                <w:rFonts w:hint="eastAsia"/>
              </w:rPr>
              <w:t>F</w:t>
            </w:r>
          </w:p>
        </w:tc>
        <w:tc>
          <w:tcPr>
            <w:tcW w:w="2901" w:type="dxa"/>
            <w:vAlign w:val="center"/>
          </w:tcPr>
          <w:p w14:paraId="5BA47FB5">
            <w:r>
              <w:rPr>
                <w:rFonts w:hint="eastAsia"/>
              </w:rPr>
              <w:t>批发和零售业</w:t>
            </w:r>
          </w:p>
        </w:tc>
        <w:tc>
          <w:tcPr>
            <w:tcW w:w="2325" w:type="dxa"/>
            <w:vAlign w:val="center"/>
          </w:tcPr>
          <w:p w14:paraId="7458553B">
            <w:pPr>
              <w:jc w:val="right"/>
            </w:pPr>
            <w:r>
              <w:rPr>
                <w:rFonts w:hint="eastAsia"/>
              </w:rPr>
              <w:t>-</w:t>
            </w:r>
          </w:p>
        </w:tc>
        <w:tc>
          <w:tcPr>
            <w:tcW w:w="2447" w:type="dxa"/>
            <w:vAlign w:val="center"/>
          </w:tcPr>
          <w:p w14:paraId="67455956">
            <w:pPr>
              <w:jc w:val="right"/>
            </w:pPr>
            <w:r>
              <w:rPr>
                <w:rFonts w:hint="eastAsia"/>
              </w:rPr>
              <w:t>-</w:t>
            </w:r>
          </w:p>
        </w:tc>
      </w:tr>
      <w:tr w14:paraId="65EE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FC19F1">
            <w:r>
              <w:rPr>
                <w:rFonts w:hint="eastAsia"/>
              </w:rPr>
              <w:t>G</w:t>
            </w:r>
          </w:p>
        </w:tc>
        <w:tc>
          <w:tcPr>
            <w:tcW w:w="2901" w:type="dxa"/>
            <w:vAlign w:val="center"/>
          </w:tcPr>
          <w:p w14:paraId="5C90BC28">
            <w:r>
              <w:rPr>
                <w:rFonts w:hint="eastAsia"/>
              </w:rPr>
              <w:t>交通运输、仓储和邮政业</w:t>
            </w:r>
          </w:p>
        </w:tc>
        <w:tc>
          <w:tcPr>
            <w:tcW w:w="2325" w:type="dxa"/>
            <w:vAlign w:val="center"/>
          </w:tcPr>
          <w:p w14:paraId="7DF648F5">
            <w:pPr>
              <w:jc w:val="right"/>
            </w:pPr>
            <w:r>
              <w:rPr>
                <w:rFonts w:hint="eastAsia"/>
              </w:rPr>
              <w:t>-</w:t>
            </w:r>
          </w:p>
        </w:tc>
        <w:tc>
          <w:tcPr>
            <w:tcW w:w="2447" w:type="dxa"/>
            <w:vAlign w:val="center"/>
          </w:tcPr>
          <w:p w14:paraId="10C9C900">
            <w:pPr>
              <w:jc w:val="right"/>
            </w:pPr>
            <w:r>
              <w:rPr>
                <w:rFonts w:hint="eastAsia"/>
              </w:rPr>
              <w:t>-</w:t>
            </w:r>
          </w:p>
        </w:tc>
      </w:tr>
      <w:tr w14:paraId="0909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D02BEF">
            <w:r>
              <w:rPr>
                <w:rFonts w:hint="eastAsia"/>
              </w:rPr>
              <w:t>H</w:t>
            </w:r>
          </w:p>
        </w:tc>
        <w:tc>
          <w:tcPr>
            <w:tcW w:w="2901" w:type="dxa"/>
            <w:vAlign w:val="center"/>
          </w:tcPr>
          <w:p w14:paraId="7EFBEADC">
            <w:r>
              <w:rPr>
                <w:rFonts w:hint="eastAsia"/>
              </w:rPr>
              <w:t>住宿和餐饮业</w:t>
            </w:r>
          </w:p>
        </w:tc>
        <w:tc>
          <w:tcPr>
            <w:tcW w:w="2325" w:type="dxa"/>
            <w:vAlign w:val="center"/>
          </w:tcPr>
          <w:p w14:paraId="7F2FC1BF">
            <w:pPr>
              <w:jc w:val="right"/>
            </w:pPr>
            <w:r>
              <w:rPr>
                <w:rFonts w:hint="eastAsia"/>
              </w:rPr>
              <w:t>-</w:t>
            </w:r>
          </w:p>
        </w:tc>
        <w:tc>
          <w:tcPr>
            <w:tcW w:w="2447" w:type="dxa"/>
            <w:vAlign w:val="center"/>
          </w:tcPr>
          <w:p w14:paraId="7A6C6146">
            <w:pPr>
              <w:jc w:val="right"/>
            </w:pPr>
            <w:r>
              <w:rPr>
                <w:rFonts w:hint="eastAsia"/>
              </w:rPr>
              <w:t>-</w:t>
            </w:r>
          </w:p>
        </w:tc>
      </w:tr>
      <w:tr w14:paraId="2D00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8C10C8">
            <w:r>
              <w:rPr>
                <w:rFonts w:hint="eastAsia"/>
              </w:rPr>
              <w:t>I</w:t>
            </w:r>
          </w:p>
        </w:tc>
        <w:tc>
          <w:tcPr>
            <w:tcW w:w="2901" w:type="dxa"/>
            <w:vAlign w:val="center"/>
          </w:tcPr>
          <w:p w14:paraId="49AD5FED">
            <w:r>
              <w:rPr>
                <w:rFonts w:hint="eastAsia"/>
              </w:rPr>
              <w:t>信息传输、软件和信息技术服务业</w:t>
            </w:r>
          </w:p>
        </w:tc>
        <w:tc>
          <w:tcPr>
            <w:tcW w:w="2325" w:type="dxa"/>
            <w:vAlign w:val="center"/>
          </w:tcPr>
          <w:p w14:paraId="26409B6C">
            <w:pPr>
              <w:jc w:val="right"/>
            </w:pPr>
            <w:r>
              <w:rPr>
                <w:rFonts w:hint="eastAsia"/>
              </w:rPr>
              <w:t>-</w:t>
            </w:r>
          </w:p>
        </w:tc>
        <w:tc>
          <w:tcPr>
            <w:tcW w:w="2447" w:type="dxa"/>
            <w:vAlign w:val="center"/>
          </w:tcPr>
          <w:p w14:paraId="231EE262">
            <w:pPr>
              <w:jc w:val="right"/>
            </w:pPr>
            <w:r>
              <w:rPr>
                <w:rFonts w:hint="eastAsia"/>
              </w:rPr>
              <w:t>-</w:t>
            </w:r>
          </w:p>
        </w:tc>
      </w:tr>
      <w:tr w14:paraId="76C0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0A794F">
            <w:r>
              <w:rPr>
                <w:rFonts w:hint="eastAsia"/>
              </w:rPr>
              <w:t>J</w:t>
            </w:r>
          </w:p>
        </w:tc>
        <w:tc>
          <w:tcPr>
            <w:tcW w:w="2901" w:type="dxa"/>
            <w:vAlign w:val="center"/>
          </w:tcPr>
          <w:p w14:paraId="296706D0">
            <w:r>
              <w:rPr>
                <w:rFonts w:hint="eastAsia"/>
              </w:rPr>
              <w:t>金融业</w:t>
            </w:r>
          </w:p>
        </w:tc>
        <w:tc>
          <w:tcPr>
            <w:tcW w:w="2325" w:type="dxa"/>
            <w:vAlign w:val="center"/>
          </w:tcPr>
          <w:p w14:paraId="32414FD0">
            <w:pPr>
              <w:jc w:val="right"/>
            </w:pPr>
            <w:r>
              <w:rPr>
                <w:rFonts w:hint="eastAsia"/>
              </w:rPr>
              <w:t>-</w:t>
            </w:r>
          </w:p>
        </w:tc>
        <w:tc>
          <w:tcPr>
            <w:tcW w:w="2447" w:type="dxa"/>
            <w:vAlign w:val="center"/>
          </w:tcPr>
          <w:p w14:paraId="5A82B019">
            <w:pPr>
              <w:jc w:val="right"/>
            </w:pPr>
            <w:r>
              <w:rPr>
                <w:rFonts w:hint="eastAsia"/>
              </w:rPr>
              <w:t>-</w:t>
            </w:r>
          </w:p>
        </w:tc>
      </w:tr>
      <w:tr w14:paraId="479F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1094A8">
            <w:r>
              <w:rPr>
                <w:rFonts w:hint="eastAsia"/>
              </w:rPr>
              <w:t>K</w:t>
            </w:r>
          </w:p>
        </w:tc>
        <w:tc>
          <w:tcPr>
            <w:tcW w:w="2901" w:type="dxa"/>
            <w:vAlign w:val="center"/>
          </w:tcPr>
          <w:p w14:paraId="3083574C">
            <w:r>
              <w:rPr>
                <w:rFonts w:hint="eastAsia"/>
              </w:rPr>
              <w:t>房地产业</w:t>
            </w:r>
          </w:p>
        </w:tc>
        <w:tc>
          <w:tcPr>
            <w:tcW w:w="2325" w:type="dxa"/>
            <w:vAlign w:val="center"/>
          </w:tcPr>
          <w:p w14:paraId="3584C5C8">
            <w:pPr>
              <w:jc w:val="right"/>
            </w:pPr>
            <w:r>
              <w:rPr>
                <w:rFonts w:hint="eastAsia"/>
              </w:rPr>
              <w:t>-</w:t>
            </w:r>
          </w:p>
        </w:tc>
        <w:tc>
          <w:tcPr>
            <w:tcW w:w="2447" w:type="dxa"/>
            <w:vAlign w:val="center"/>
          </w:tcPr>
          <w:p w14:paraId="4EE1B7D4">
            <w:pPr>
              <w:jc w:val="right"/>
            </w:pPr>
            <w:r>
              <w:rPr>
                <w:rFonts w:hint="eastAsia"/>
              </w:rPr>
              <w:t>-</w:t>
            </w:r>
          </w:p>
        </w:tc>
      </w:tr>
      <w:tr w14:paraId="6841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A52276">
            <w:r>
              <w:rPr>
                <w:rFonts w:hint="eastAsia"/>
              </w:rPr>
              <w:t>L</w:t>
            </w:r>
          </w:p>
        </w:tc>
        <w:tc>
          <w:tcPr>
            <w:tcW w:w="2901" w:type="dxa"/>
            <w:vAlign w:val="center"/>
          </w:tcPr>
          <w:p w14:paraId="09869071">
            <w:r>
              <w:rPr>
                <w:rFonts w:hint="eastAsia"/>
              </w:rPr>
              <w:t>租赁和商务服务业</w:t>
            </w:r>
          </w:p>
        </w:tc>
        <w:tc>
          <w:tcPr>
            <w:tcW w:w="2325" w:type="dxa"/>
            <w:vAlign w:val="center"/>
          </w:tcPr>
          <w:p w14:paraId="45B79AF8">
            <w:pPr>
              <w:jc w:val="right"/>
            </w:pPr>
            <w:r>
              <w:rPr>
                <w:rFonts w:hint="eastAsia"/>
              </w:rPr>
              <w:t>-</w:t>
            </w:r>
          </w:p>
        </w:tc>
        <w:tc>
          <w:tcPr>
            <w:tcW w:w="2447" w:type="dxa"/>
            <w:vAlign w:val="center"/>
          </w:tcPr>
          <w:p w14:paraId="0D59D7FD">
            <w:pPr>
              <w:jc w:val="right"/>
            </w:pPr>
            <w:r>
              <w:rPr>
                <w:rFonts w:hint="eastAsia"/>
              </w:rPr>
              <w:t>-</w:t>
            </w:r>
          </w:p>
        </w:tc>
      </w:tr>
      <w:tr w14:paraId="79D2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298257">
            <w:r>
              <w:rPr>
                <w:rFonts w:hint="eastAsia"/>
              </w:rPr>
              <w:t>M</w:t>
            </w:r>
          </w:p>
        </w:tc>
        <w:tc>
          <w:tcPr>
            <w:tcW w:w="2901" w:type="dxa"/>
            <w:vAlign w:val="center"/>
          </w:tcPr>
          <w:p w14:paraId="2642C19E">
            <w:r>
              <w:rPr>
                <w:rFonts w:hint="eastAsia"/>
              </w:rPr>
              <w:t>科学研究和技术服务业</w:t>
            </w:r>
          </w:p>
        </w:tc>
        <w:tc>
          <w:tcPr>
            <w:tcW w:w="2325" w:type="dxa"/>
            <w:vAlign w:val="center"/>
          </w:tcPr>
          <w:p w14:paraId="58D3C56C">
            <w:pPr>
              <w:jc w:val="right"/>
            </w:pPr>
            <w:r>
              <w:rPr>
                <w:rFonts w:hint="eastAsia"/>
              </w:rPr>
              <w:t>17,871.75</w:t>
            </w:r>
          </w:p>
        </w:tc>
        <w:tc>
          <w:tcPr>
            <w:tcW w:w="2447" w:type="dxa"/>
            <w:vAlign w:val="center"/>
          </w:tcPr>
          <w:p w14:paraId="71E051C9">
            <w:pPr>
              <w:jc w:val="right"/>
            </w:pPr>
            <w:r>
              <w:rPr>
                <w:rFonts w:hint="eastAsia"/>
              </w:rPr>
              <w:t>0.00</w:t>
            </w:r>
          </w:p>
        </w:tc>
      </w:tr>
      <w:tr w14:paraId="0D59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F22F68">
            <w:r>
              <w:rPr>
                <w:rFonts w:hint="eastAsia"/>
              </w:rPr>
              <w:t>N</w:t>
            </w:r>
          </w:p>
        </w:tc>
        <w:tc>
          <w:tcPr>
            <w:tcW w:w="2901" w:type="dxa"/>
            <w:vAlign w:val="center"/>
          </w:tcPr>
          <w:p w14:paraId="3577E609">
            <w:r>
              <w:rPr>
                <w:rFonts w:hint="eastAsia"/>
              </w:rPr>
              <w:t>水利、环境和公共设施管理业</w:t>
            </w:r>
          </w:p>
        </w:tc>
        <w:tc>
          <w:tcPr>
            <w:tcW w:w="2325" w:type="dxa"/>
            <w:vAlign w:val="center"/>
          </w:tcPr>
          <w:p w14:paraId="388C24F5">
            <w:pPr>
              <w:jc w:val="right"/>
            </w:pPr>
            <w:r>
              <w:rPr>
                <w:rFonts w:hint="eastAsia"/>
              </w:rPr>
              <w:t>-</w:t>
            </w:r>
          </w:p>
        </w:tc>
        <w:tc>
          <w:tcPr>
            <w:tcW w:w="2447" w:type="dxa"/>
            <w:vAlign w:val="center"/>
          </w:tcPr>
          <w:p w14:paraId="0D6AFB5A">
            <w:pPr>
              <w:jc w:val="right"/>
            </w:pPr>
            <w:r>
              <w:rPr>
                <w:rFonts w:hint="eastAsia"/>
              </w:rPr>
              <w:t>-</w:t>
            </w:r>
          </w:p>
        </w:tc>
      </w:tr>
      <w:tr w14:paraId="3663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970C78">
            <w:r>
              <w:rPr>
                <w:rFonts w:hint="eastAsia"/>
              </w:rPr>
              <w:t>O</w:t>
            </w:r>
          </w:p>
        </w:tc>
        <w:tc>
          <w:tcPr>
            <w:tcW w:w="2901" w:type="dxa"/>
            <w:vAlign w:val="center"/>
          </w:tcPr>
          <w:p w14:paraId="5399EE4D">
            <w:r>
              <w:rPr>
                <w:rFonts w:hint="eastAsia"/>
              </w:rPr>
              <w:t>居民服务、修理和其他服务业</w:t>
            </w:r>
          </w:p>
        </w:tc>
        <w:tc>
          <w:tcPr>
            <w:tcW w:w="2325" w:type="dxa"/>
            <w:vAlign w:val="center"/>
          </w:tcPr>
          <w:p w14:paraId="0836367D">
            <w:pPr>
              <w:jc w:val="right"/>
            </w:pPr>
            <w:r>
              <w:rPr>
                <w:rFonts w:hint="eastAsia"/>
              </w:rPr>
              <w:t>-</w:t>
            </w:r>
          </w:p>
        </w:tc>
        <w:tc>
          <w:tcPr>
            <w:tcW w:w="2447" w:type="dxa"/>
            <w:vAlign w:val="center"/>
          </w:tcPr>
          <w:p w14:paraId="58B0440D">
            <w:pPr>
              <w:jc w:val="right"/>
            </w:pPr>
            <w:r>
              <w:rPr>
                <w:rFonts w:hint="eastAsia"/>
              </w:rPr>
              <w:t>-</w:t>
            </w:r>
          </w:p>
        </w:tc>
      </w:tr>
      <w:tr w14:paraId="3630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089373">
            <w:r>
              <w:rPr>
                <w:rFonts w:hint="eastAsia"/>
              </w:rPr>
              <w:t>P</w:t>
            </w:r>
          </w:p>
        </w:tc>
        <w:tc>
          <w:tcPr>
            <w:tcW w:w="2901" w:type="dxa"/>
            <w:vAlign w:val="center"/>
          </w:tcPr>
          <w:p w14:paraId="1EF4EEBE">
            <w:r>
              <w:rPr>
                <w:rFonts w:hint="eastAsia"/>
              </w:rPr>
              <w:t>教育</w:t>
            </w:r>
          </w:p>
        </w:tc>
        <w:tc>
          <w:tcPr>
            <w:tcW w:w="2325" w:type="dxa"/>
            <w:vAlign w:val="center"/>
          </w:tcPr>
          <w:p w14:paraId="3A5C54DB">
            <w:pPr>
              <w:jc w:val="right"/>
            </w:pPr>
            <w:r>
              <w:rPr>
                <w:rFonts w:hint="eastAsia"/>
              </w:rPr>
              <w:t>-</w:t>
            </w:r>
          </w:p>
        </w:tc>
        <w:tc>
          <w:tcPr>
            <w:tcW w:w="2447" w:type="dxa"/>
            <w:vAlign w:val="center"/>
          </w:tcPr>
          <w:p w14:paraId="142F25CF">
            <w:pPr>
              <w:jc w:val="right"/>
            </w:pPr>
            <w:r>
              <w:rPr>
                <w:rFonts w:hint="eastAsia"/>
              </w:rPr>
              <w:t>-</w:t>
            </w:r>
          </w:p>
        </w:tc>
      </w:tr>
      <w:tr w14:paraId="4A97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37D93">
            <w:r>
              <w:rPr>
                <w:rFonts w:hint="eastAsia"/>
              </w:rPr>
              <w:t>Q</w:t>
            </w:r>
          </w:p>
        </w:tc>
        <w:tc>
          <w:tcPr>
            <w:tcW w:w="2901" w:type="dxa"/>
            <w:vAlign w:val="center"/>
          </w:tcPr>
          <w:p w14:paraId="7A6CA3B5">
            <w:r>
              <w:rPr>
                <w:rFonts w:hint="eastAsia"/>
              </w:rPr>
              <w:t>卫生和社会工作</w:t>
            </w:r>
          </w:p>
        </w:tc>
        <w:tc>
          <w:tcPr>
            <w:tcW w:w="2325" w:type="dxa"/>
            <w:vAlign w:val="center"/>
          </w:tcPr>
          <w:p w14:paraId="44F287C8">
            <w:pPr>
              <w:jc w:val="right"/>
            </w:pPr>
            <w:r>
              <w:rPr>
                <w:rFonts w:hint="eastAsia"/>
              </w:rPr>
              <w:t>-</w:t>
            </w:r>
          </w:p>
        </w:tc>
        <w:tc>
          <w:tcPr>
            <w:tcW w:w="2447" w:type="dxa"/>
            <w:vAlign w:val="center"/>
          </w:tcPr>
          <w:p w14:paraId="0FE31518">
            <w:pPr>
              <w:jc w:val="right"/>
            </w:pPr>
            <w:r>
              <w:rPr>
                <w:rFonts w:hint="eastAsia"/>
              </w:rPr>
              <w:t>-</w:t>
            </w:r>
          </w:p>
        </w:tc>
      </w:tr>
      <w:tr w14:paraId="5C31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69FFDF">
            <w:r>
              <w:rPr>
                <w:rFonts w:hint="eastAsia"/>
              </w:rPr>
              <w:t>R</w:t>
            </w:r>
          </w:p>
        </w:tc>
        <w:tc>
          <w:tcPr>
            <w:tcW w:w="2901" w:type="dxa"/>
            <w:vAlign w:val="center"/>
          </w:tcPr>
          <w:p w14:paraId="4A93E95F">
            <w:r>
              <w:rPr>
                <w:rFonts w:hint="eastAsia"/>
              </w:rPr>
              <w:t>文化、体育和娱乐业</w:t>
            </w:r>
          </w:p>
        </w:tc>
        <w:tc>
          <w:tcPr>
            <w:tcW w:w="2325" w:type="dxa"/>
            <w:vAlign w:val="center"/>
          </w:tcPr>
          <w:p w14:paraId="588430C0">
            <w:pPr>
              <w:jc w:val="right"/>
            </w:pPr>
            <w:r>
              <w:rPr>
                <w:rFonts w:hint="eastAsia"/>
              </w:rPr>
              <w:t>-</w:t>
            </w:r>
          </w:p>
        </w:tc>
        <w:tc>
          <w:tcPr>
            <w:tcW w:w="2447" w:type="dxa"/>
            <w:vAlign w:val="center"/>
          </w:tcPr>
          <w:p w14:paraId="4CB9F1B5">
            <w:pPr>
              <w:jc w:val="right"/>
            </w:pPr>
            <w:r>
              <w:rPr>
                <w:rFonts w:hint="eastAsia"/>
              </w:rPr>
              <w:t>-</w:t>
            </w:r>
          </w:p>
        </w:tc>
      </w:tr>
      <w:tr w14:paraId="05D9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B44E37">
            <w:r>
              <w:rPr>
                <w:rFonts w:hint="eastAsia"/>
              </w:rPr>
              <w:t>S</w:t>
            </w:r>
          </w:p>
        </w:tc>
        <w:tc>
          <w:tcPr>
            <w:tcW w:w="2901" w:type="dxa"/>
            <w:vAlign w:val="center"/>
          </w:tcPr>
          <w:p w14:paraId="0150426A">
            <w:r>
              <w:rPr>
                <w:rFonts w:hint="eastAsia"/>
              </w:rPr>
              <w:t>综合</w:t>
            </w:r>
          </w:p>
        </w:tc>
        <w:tc>
          <w:tcPr>
            <w:tcW w:w="2325" w:type="dxa"/>
            <w:vAlign w:val="center"/>
          </w:tcPr>
          <w:p w14:paraId="4B9FC7CF">
            <w:pPr>
              <w:jc w:val="right"/>
            </w:pPr>
            <w:r>
              <w:rPr>
                <w:rFonts w:hint="eastAsia"/>
              </w:rPr>
              <w:t>-</w:t>
            </w:r>
          </w:p>
        </w:tc>
        <w:tc>
          <w:tcPr>
            <w:tcW w:w="2447" w:type="dxa"/>
            <w:vAlign w:val="center"/>
          </w:tcPr>
          <w:p w14:paraId="1348B545">
            <w:pPr>
              <w:jc w:val="right"/>
            </w:pPr>
            <w:r>
              <w:rPr>
                <w:rFonts w:hint="eastAsia"/>
              </w:rPr>
              <w:t>-</w:t>
            </w:r>
          </w:p>
        </w:tc>
      </w:tr>
      <w:tr w14:paraId="35F0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A7C2E2"/>
        </w:tc>
        <w:tc>
          <w:tcPr>
            <w:tcW w:w="2901" w:type="dxa"/>
            <w:vAlign w:val="center"/>
          </w:tcPr>
          <w:p w14:paraId="3A3FFE9C">
            <w:r>
              <w:rPr>
                <w:rFonts w:hint="eastAsia"/>
              </w:rPr>
              <w:t>合计</w:t>
            </w:r>
          </w:p>
        </w:tc>
        <w:tc>
          <w:tcPr>
            <w:tcW w:w="2325" w:type="dxa"/>
            <w:vAlign w:val="center"/>
          </w:tcPr>
          <w:p w14:paraId="61F4C564">
            <w:pPr>
              <w:jc w:val="right"/>
            </w:pPr>
            <w:r>
              <w:rPr>
                <w:rFonts w:hint="eastAsia"/>
              </w:rPr>
              <w:t>261,902.39</w:t>
            </w:r>
          </w:p>
        </w:tc>
        <w:tc>
          <w:tcPr>
            <w:tcW w:w="2447" w:type="dxa"/>
            <w:vAlign w:val="center"/>
          </w:tcPr>
          <w:p w14:paraId="30091917">
            <w:pPr>
              <w:jc w:val="right"/>
            </w:pPr>
            <w:r>
              <w:rPr>
                <w:rFonts w:hint="eastAsia"/>
              </w:rPr>
              <w:t>0.06</w:t>
            </w:r>
          </w:p>
        </w:tc>
      </w:tr>
    </w:tbl>
    <w:p w14:paraId="06A0FEAF">
      <w:pPr>
        <w:pStyle w:val="28"/>
      </w:pPr>
      <w:bookmarkStart w:id="164" w:name="_Toc164"/>
      <w:r>
        <w:t>报告期末按行业分类的港股通投资股票投资组合</w:t>
      </w:r>
      <w:bookmarkEnd w:id="164"/>
    </w:p>
    <w:p w14:paraId="2658EF75">
      <w:pPr>
        <w:pStyle w:val="18"/>
        <w:rPr>
          <w:rFonts w:hint="eastAsia"/>
        </w:rPr>
      </w:pPr>
      <w:r>
        <w:rPr>
          <w:rFonts w:hint="eastAsia"/>
        </w:rPr>
        <w:t>无。</w:t>
      </w:r>
    </w:p>
    <w:p w14:paraId="33691E17">
      <w:pPr>
        <w:pStyle w:val="23"/>
      </w:pPr>
      <w:bookmarkStart w:id="165" w:name="_Toc26396"/>
      <w:r>
        <w:t>期末按公允价值占基金资产净值比例大小排序的所有股票投资明细</w:t>
      </w:r>
      <w:bookmarkEnd w:id="165"/>
    </w:p>
    <w:p w14:paraId="78E83A88">
      <w:pPr>
        <w:pStyle w:val="28"/>
      </w:pPr>
      <w:bookmarkStart w:id="166" w:name="_Toc166"/>
      <w:r>
        <w:t>报告期末指数投资按公允价值占基金资产净值比例大小排序的所有股票投资明细</w:t>
      </w:r>
      <w:bookmarkEnd w:id="166"/>
    </w:p>
    <w:p w14:paraId="376F00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2B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C94266B">
            <w:pPr>
              <w:jc w:val="center"/>
            </w:pPr>
            <w:r>
              <w:rPr>
                <w:rFonts w:hint="eastAsia"/>
                <w:b/>
              </w:rPr>
              <w:t>序号</w:t>
            </w:r>
          </w:p>
        </w:tc>
        <w:tc>
          <w:tcPr>
            <w:tcW w:w="1384" w:type="dxa"/>
            <w:shd w:val="clear" w:color="auto" w:fill="BFBFBF"/>
            <w:vAlign w:val="center"/>
          </w:tcPr>
          <w:p w14:paraId="23BEA8CC">
            <w:pPr>
              <w:jc w:val="center"/>
            </w:pPr>
            <w:r>
              <w:rPr>
                <w:rFonts w:hint="eastAsia"/>
                <w:b/>
              </w:rPr>
              <w:t>股票代码</w:t>
            </w:r>
          </w:p>
        </w:tc>
        <w:tc>
          <w:tcPr>
            <w:tcW w:w="1384" w:type="dxa"/>
            <w:shd w:val="clear" w:color="auto" w:fill="BFBFBF"/>
            <w:vAlign w:val="center"/>
          </w:tcPr>
          <w:p w14:paraId="5E96C8FB">
            <w:pPr>
              <w:jc w:val="center"/>
            </w:pPr>
            <w:r>
              <w:rPr>
                <w:rFonts w:hint="eastAsia"/>
                <w:b/>
              </w:rPr>
              <w:t>股票名称</w:t>
            </w:r>
          </w:p>
        </w:tc>
        <w:tc>
          <w:tcPr>
            <w:tcW w:w="1384" w:type="dxa"/>
            <w:shd w:val="clear" w:color="auto" w:fill="BFBFBF"/>
            <w:vAlign w:val="center"/>
          </w:tcPr>
          <w:p w14:paraId="4724696B">
            <w:pPr>
              <w:jc w:val="center"/>
            </w:pPr>
            <w:r>
              <w:rPr>
                <w:rFonts w:hint="eastAsia"/>
                <w:b/>
              </w:rPr>
              <w:t>数量（股）</w:t>
            </w:r>
          </w:p>
        </w:tc>
        <w:tc>
          <w:tcPr>
            <w:tcW w:w="1384" w:type="dxa"/>
            <w:shd w:val="clear" w:color="auto" w:fill="BFBFBF"/>
            <w:vAlign w:val="center"/>
          </w:tcPr>
          <w:p w14:paraId="737BE95F">
            <w:pPr>
              <w:jc w:val="center"/>
            </w:pPr>
            <w:r>
              <w:rPr>
                <w:rFonts w:hint="eastAsia"/>
                <w:b/>
              </w:rPr>
              <w:t>公允价值（元）</w:t>
            </w:r>
          </w:p>
        </w:tc>
        <w:tc>
          <w:tcPr>
            <w:tcW w:w="1384" w:type="dxa"/>
            <w:shd w:val="clear" w:color="auto" w:fill="BFBFBF"/>
            <w:vAlign w:val="center"/>
          </w:tcPr>
          <w:p w14:paraId="07B6DE07">
            <w:pPr>
              <w:jc w:val="center"/>
            </w:pPr>
            <w:r>
              <w:rPr>
                <w:rFonts w:hint="eastAsia"/>
                <w:b/>
              </w:rPr>
              <w:t>占基金资产净值比例（％）</w:t>
            </w:r>
          </w:p>
        </w:tc>
      </w:tr>
      <w:tr w14:paraId="0FF7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B218F">
            <w:pPr>
              <w:jc w:val="center"/>
            </w:pPr>
            <w:r>
              <w:rPr>
                <w:rFonts w:hint="eastAsia"/>
              </w:rPr>
              <w:t>1</w:t>
            </w:r>
          </w:p>
        </w:tc>
        <w:tc>
          <w:tcPr>
            <w:tcW w:w="1384" w:type="dxa"/>
            <w:vAlign w:val="center"/>
          </w:tcPr>
          <w:p w14:paraId="7658D870">
            <w:r>
              <w:rPr>
                <w:rFonts w:hint="eastAsia"/>
              </w:rPr>
              <w:t>688256</w:t>
            </w:r>
          </w:p>
        </w:tc>
        <w:tc>
          <w:tcPr>
            <w:tcW w:w="1384" w:type="dxa"/>
            <w:vAlign w:val="center"/>
          </w:tcPr>
          <w:p w14:paraId="21BAA2E1">
            <w:r>
              <w:rPr>
                <w:rFonts w:hint="eastAsia"/>
              </w:rPr>
              <w:t>寒武纪</w:t>
            </w:r>
          </w:p>
        </w:tc>
        <w:tc>
          <w:tcPr>
            <w:tcW w:w="1384" w:type="dxa"/>
            <w:vAlign w:val="center"/>
          </w:tcPr>
          <w:p w14:paraId="1882E9E0">
            <w:pPr>
              <w:jc w:val="right"/>
            </w:pPr>
            <w:r>
              <w:rPr>
                <w:rFonts w:hint="eastAsia"/>
              </w:rPr>
              <w:t>20,814</w:t>
            </w:r>
          </w:p>
        </w:tc>
        <w:tc>
          <w:tcPr>
            <w:tcW w:w="1384" w:type="dxa"/>
            <w:vAlign w:val="center"/>
          </w:tcPr>
          <w:p w14:paraId="69B0412E">
            <w:pPr>
              <w:jc w:val="right"/>
            </w:pPr>
            <w:r>
              <w:rPr>
                <w:rFonts w:hint="eastAsia"/>
              </w:rPr>
              <w:t>28,214,417.70</w:t>
            </w:r>
          </w:p>
        </w:tc>
        <w:tc>
          <w:tcPr>
            <w:tcW w:w="1384" w:type="dxa"/>
            <w:vAlign w:val="center"/>
          </w:tcPr>
          <w:p w14:paraId="17A3FF8D">
            <w:pPr>
              <w:jc w:val="right"/>
            </w:pPr>
            <w:r>
              <w:rPr>
                <w:rFonts w:hint="eastAsia"/>
              </w:rPr>
              <w:t>6.09</w:t>
            </w:r>
          </w:p>
        </w:tc>
      </w:tr>
      <w:tr w14:paraId="43D3F8FE">
        <w:tblPrEx>
          <w:tblCellMar>
            <w:top w:w="0" w:type="dxa"/>
            <w:left w:w="108" w:type="dxa"/>
            <w:bottom w:w="0" w:type="dxa"/>
            <w:right w:w="108" w:type="dxa"/>
          </w:tblCellMar>
        </w:tblPrEx>
        <w:trPr>
          <w:jc w:val="center"/>
        </w:trPr>
        <w:tc>
          <w:tcPr>
            <w:tcW w:w="1384" w:type="dxa"/>
            <w:vAlign w:val="center"/>
          </w:tcPr>
          <w:p w14:paraId="569C3CD2">
            <w:pPr>
              <w:jc w:val="center"/>
            </w:pPr>
            <w:r>
              <w:rPr>
                <w:rFonts w:hint="eastAsia"/>
              </w:rPr>
              <w:t>2</w:t>
            </w:r>
          </w:p>
        </w:tc>
        <w:tc>
          <w:tcPr>
            <w:tcW w:w="1384" w:type="dxa"/>
            <w:vAlign w:val="center"/>
          </w:tcPr>
          <w:p w14:paraId="61389FDD">
            <w:r>
              <w:rPr>
                <w:rFonts w:hint="eastAsia"/>
              </w:rPr>
              <w:t>688041</w:t>
            </w:r>
          </w:p>
        </w:tc>
        <w:tc>
          <w:tcPr>
            <w:tcW w:w="1384" w:type="dxa"/>
            <w:vAlign w:val="center"/>
          </w:tcPr>
          <w:p w14:paraId="63C6EDB8">
            <w:r>
              <w:rPr>
                <w:rFonts w:hint="eastAsia"/>
              </w:rPr>
              <w:t>海光信息</w:t>
            </w:r>
          </w:p>
        </w:tc>
        <w:tc>
          <w:tcPr>
            <w:tcW w:w="1384" w:type="dxa"/>
            <w:vAlign w:val="center"/>
          </w:tcPr>
          <w:p w14:paraId="58E38130">
            <w:pPr>
              <w:jc w:val="right"/>
            </w:pPr>
            <w:r>
              <w:rPr>
                <w:rFonts w:hint="eastAsia"/>
              </w:rPr>
              <w:t>114,912</w:t>
            </w:r>
          </w:p>
        </w:tc>
        <w:tc>
          <w:tcPr>
            <w:tcW w:w="1384" w:type="dxa"/>
            <w:vAlign w:val="center"/>
          </w:tcPr>
          <w:p w14:paraId="2C40B466">
            <w:pPr>
              <w:jc w:val="right"/>
            </w:pPr>
            <w:r>
              <w:rPr>
                <w:rFonts w:hint="eastAsia"/>
              </w:rPr>
              <w:t>25,787,401.92</w:t>
            </w:r>
          </w:p>
        </w:tc>
        <w:tc>
          <w:tcPr>
            <w:tcW w:w="1384" w:type="dxa"/>
            <w:vAlign w:val="center"/>
          </w:tcPr>
          <w:p w14:paraId="67A9588D">
            <w:pPr>
              <w:jc w:val="right"/>
            </w:pPr>
            <w:r>
              <w:rPr>
                <w:rFonts w:hint="eastAsia"/>
              </w:rPr>
              <w:t>5.56</w:t>
            </w:r>
          </w:p>
        </w:tc>
      </w:tr>
      <w:tr w14:paraId="235E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E6CC5">
            <w:pPr>
              <w:jc w:val="center"/>
            </w:pPr>
            <w:r>
              <w:rPr>
                <w:rFonts w:hint="eastAsia"/>
              </w:rPr>
              <w:t>3</w:t>
            </w:r>
          </w:p>
        </w:tc>
        <w:tc>
          <w:tcPr>
            <w:tcW w:w="1384" w:type="dxa"/>
            <w:vAlign w:val="center"/>
          </w:tcPr>
          <w:p w14:paraId="10BFBECC">
            <w:r>
              <w:rPr>
                <w:rFonts w:hint="eastAsia"/>
              </w:rPr>
              <w:t>688981</w:t>
            </w:r>
          </w:p>
        </w:tc>
        <w:tc>
          <w:tcPr>
            <w:tcW w:w="1384" w:type="dxa"/>
            <w:vAlign w:val="center"/>
          </w:tcPr>
          <w:p w14:paraId="1678F208">
            <w:r>
              <w:rPr>
                <w:rFonts w:hint="eastAsia"/>
              </w:rPr>
              <w:t>中芯国际</w:t>
            </w:r>
          </w:p>
        </w:tc>
        <w:tc>
          <w:tcPr>
            <w:tcW w:w="1384" w:type="dxa"/>
            <w:vAlign w:val="center"/>
          </w:tcPr>
          <w:p w14:paraId="656D5D3E">
            <w:pPr>
              <w:jc w:val="right"/>
            </w:pPr>
            <w:r>
              <w:rPr>
                <w:rFonts w:hint="eastAsia"/>
              </w:rPr>
              <w:t>98,780</w:t>
            </w:r>
          </w:p>
        </w:tc>
        <w:tc>
          <w:tcPr>
            <w:tcW w:w="1384" w:type="dxa"/>
            <w:vAlign w:val="center"/>
          </w:tcPr>
          <w:p w14:paraId="1760FE0F">
            <w:pPr>
              <w:jc w:val="right"/>
            </w:pPr>
            <w:r>
              <w:rPr>
                <w:rFonts w:hint="eastAsia"/>
              </w:rPr>
              <w:t>12,133,147.40</w:t>
            </w:r>
          </w:p>
        </w:tc>
        <w:tc>
          <w:tcPr>
            <w:tcW w:w="1384" w:type="dxa"/>
            <w:vAlign w:val="center"/>
          </w:tcPr>
          <w:p w14:paraId="325376FA">
            <w:pPr>
              <w:jc w:val="right"/>
            </w:pPr>
            <w:r>
              <w:rPr>
                <w:rFonts w:hint="eastAsia"/>
              </w:rPr>
              <w:t>2.62</w:t>
            </w:r>
          </w:p>
        </w:tc>
      </w:tr>
      <w:tr w14:paraId="5318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0A7E4">
            <w:pPr>
              <w:jc w:val="center"/>
            </w:pPr>
            <w:r>
              <w:rPr>
                <w:rFonts w:hint="eastAsia"/>
              </w:rPr>
              <w:t>4</w:t>
            </w:r>
          </w:p>
        </w:tc>
        <w:tc>
          <w:tcPr>
            <w:tcW w:w="1384" w:type="dxa"/>
            <w:vAlign w:val="center"/>
          </w:tcPr>
          <w:p w14:paraId="2DFE1775">
            <w:r>
              <w:rPr>
                <w:rFonts w:hint="eastAsia"/>
              </w:rPr>
              <w:t>688012</w:t>
            </w:r>
          </w:p>
        </w:tc>
        <w:tc>
          <w:tcPr>
            <w:tcW w:w="1384" w:type="dxa"/>
            <w:vAlign w:val="center"/>
          </w:tcPr>
          <w:p w14:paraId="26271312">
            <w:r>
              <w:rPr>
                <w:rFonts w:hint="eastAsia"/>
              </w:rPr>
              <w:t>中微公司</w:t>
            </w:r>
          </w:p>
        </w:tc>
        <w:tc>
          <w:tcPr>
            <w:tcW w:w="1384" w:type="dxa"/>
            <w:vAlign w:val="center"/>
          </w:tcPr>
          <w:p w14:paraId="466170D6">
            <w:pPr>
              <w:jc w:val="right"/>
            </w:pPr>
            <w:r>
              <w:rPr>
                <w:rFonts w:hint="eastAsia"/>
              </w:rPr>
              <w:t>32,657</w:t>
            </w:r>
          </w:p>
        </w:tc>
        <w:tc>
          <w:tcPr>
            <w:tcW w:w="1384" w:type="dxa"/>
            <w:vAlign w:val="center"/>
          </w:tcPr>
          <w:p w14:paraId="32BFA9AE">
            <w:pPr>
              <w:jc w:val="right"/>
            </w:pPr>
            <w:r>
              <w:rPr>
                <w:rFonts w:hint="eastAsia"/>
              </w:rPr>
              <w:t>8,906,217.04</w:t>
            </w:r>
          </w:p>
        </w:tc>
        <w:tc>
          <w:tcPr>
            <w:tcW w:w="1384" w:type="dxa"/>
            <w:vAlign w:val="center"/>
          </w:tcPr>
          <w:p w14:paraId="711B807A">
            <w:pPr>
              <w:jc w:val="right"/>
            </w:pPr>
            <w:r>
              <w:rPr>
                <w:rFonts w:hint="eastAsia"/>
              </w:rPr>
              <w:t>1.92</w:t>
            </w:r>
          </w:p>
        </w:tc>
      </w:tr>
      <w:tr w14:paraId="7370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4B684">
            <w:pPr>
              <w:jc w:val="center"/>
            </w:pPr>
            <w:r>
              <w:rPr>
                <w:rFonts w:hint="eastAsia"/>
              </w:rPr>
              <w:t>5</w:t>
            </w:r>
          </w:p>
        </w:tc>
        <w:tc>
          <w:tcPr>
            <w:tcW w:w="1384" w:type="dxa"/>
            <w:vAlign w:val="center"/>
          </w:tcPr>
          <w:p w14:paraId="66777603">
            <w:r>
              <w:rPr>
                <w:rFonts w:hint="eastAsia"/>
              </w:rPr>
              <w:t>688111</w:t>
            </w:r>
          </w:p>
        </w:tc>
        <w:tc>
          <w:tcPr>
            <w:tcW w:w="1384" w:type="dxa"/>
            <w:vAlign w:val="center"/>
          </w:tcPr>
          <w:p w14:paraId="6F318DB9">
            <w:r>
              <w:rPr>
                <w:rFonts w:hint="eastAsia"/>
              </w:rPr>
              <w:t>金山办公</w:t>
            </w:r>
          </w:p>
        </w:tc>
        <w:tc>
          <w:tcPr>
            <w:tcW w:w="1384" w:type="dxa"/>
            <w:vAlign w:val="center"/>
          </w:tcPr>
          <w:p w14:paraId="65E6E599">
            <w:pPr>
              <w:jc w:val="right"/>
            </w:pPr>
            <w:r>
              <w:rPr>
                <w:rFonts w:hint="eastAsia"/>
              </w:rPr>
              <w:t>22,813</w:t>
            </w:r>
          </w:p>
        </w:tc>
        <w:tc>
          <w:tcPr>
            <w:tcW w:w="1384" w:type="dxa"/>
            <w:vAlign w:val="center"/>
          </w:tcPr>
          <w:p w14:paraId="76018618">
            <w:pPr>
              <w:jc w:val="right"/>
            </w:pPr>
            <w:r>
              <w:rPr>
                <w:rFonts w:hint="eastAsia"/>
              </w:rPr>
              <w:t>7,005,187.91</w:t>
            </w:r>
          </w:p>
        </w:tc>
        <w:tc>
          <w:tcPr>
            <w:tcW w:w="1384" w:type="dxa"/>
            <w:vAlign w:val="center"/>
          </w:tcPr>
          <w:p w14:paraId="4333FCC2">
            <w:pPr>
              <w:jc w:val="right"/>
            </w:pPr>
            <w:r>
              <w:rPr>
                <w:rFonts w:hint="eastAsia"/>
              </w:rPr>
              <w:t>1.51</w:t>
            </w:r>
          </w:p>
        </w:tc>
      </w:tr>
      <w:tr w14:paraId="1B65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4415C">
            <w:pPr>
              <w:jc w:val="center"/>
            </w:pPr>
            <w:r>
              <w:rPr>
                <w:rFonts w:hint="eastAsia"/>
              </w:rPr>
              <w:t>6</w:t>
            </w:r>
          </w:p>
        </w:tc>
        <w:tc>
          <w:tcPr>
            <w:tcW w:w="1384" w:type="dxa"/>
            <w:vAlign w:val="center"/>
          </w:tcPr>
          <w:p w14:paraId="458FAED1">
            <w:r>
              <w:rPr>
                <w:rFonts w:hint="eastAsia"/>
              </w:rPr>
              <w:t>688008</w:t>
            </w:r>
          </w:p>
        </w:tc>
        <w:tc>
          <w:tcPr>
            <w:tcW w:w="1384" w:type="dxa"/>
            <w:vAlign w:val="center"/>
          </w:tcPr>
          <w:p w14:paraId="2C6D8AB7">
            <w:r>
              <w:rPr>
                <w:rFonts w:hint="eastAsia"/>
              </w:rPr>
              <w:t>澜起科技</w:t>
            </w:r>
          </w:p>
        </w:tc>
        <w:tc>
          <w:tcPr>
            <w:tcW w:w="1384" w:type="dxa"/>
            <w:vAlign w:val="center"/>
          </w:tcPr>
          <w:p w14:paraId="727EAE02">
            <w:pPr>
              <w:jc w:val="right"/>
            </w:pPr>
            <w:r>
              <w:rPr>
                <w:rFonts w:hint="eastAsia"/>
              </w:rPr>
              <w:t>56,350</w:t>
            </w:r>
          </w:p>
        </w:tc>
        <w:tc>
          <w:tcPr>
            <w:tcW w:w="1384" w:type="dxa"/>
            <w:vAlign w:val="center"/>
          </w:tcPr>
          <w:p w14:paraId="107E33F0">
            <w:pPr>
              <w:jc w:val="right"/>
            </w:pPr>
            <w:r>
              <w:rPr>
                <w:rFonts w:hint="eastAsia"/>
              </w:rPr>
              <w:t>6,638,030.00</w:t>
            </w:r>
          </w:p>
        </w:tc>
        <w:tc>
          <w:tcPr>
            <w:tcW w:w="1384" w:type="dxa"/>
            <w:vAlign w:val="center"/>
          </w:tcPr>
          <w:p w14:paraId="11291ADD">
            <w:pPr>
              <w:jc w:val="right"/>
            </w:pPr>
            <w:r>
              <w:rPr>
                <w:rFonts w:hint="eastAsia"/>
              </w:rPr>
              <w:t>1.43</w:t>
            </w:r>
          </w:p>
        </w:tc>
      </w:tr>
      <w:tr w14:paraId="6666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68A75">
            <w:pPr>
              <w:jc w:val="center"/>
            </w:pPr>
            <w:r>
              <w:rPr>
                <w:rFonts w:hint="eastAsia"/>
              </w:rPr>
              <w:t>7</w:t>
            </w:r>
          </w:p>
        </w:tc>
        <w:tc>
          <w:tcPr>
            <w:tcW w:w="1384" w:type="dxa"/>
            <w:vAlign w:val="center"/>
          </w:tcPr>
          <w:p w14:paraId="113DE22C">
            <w:r>
              <w:rPr>
                <w:rFonts w:hint="eastAsia"/>
              </w:rPr>
              <w:t>688506</w:t>
            </w:r>
          </w:p>
        </w:tc>
        <w:tc>
          <w:tcPr>
            <w:tcW w:w="1384" w:type="dxa"/>
            <w:vAlign w:val="center"/>
          </w:tcPr>
          <w:p w14:paraId="0CD5A489">
            <w:r>
              <w:rPr>
                <w:rFonts w:hint="eastAsia"/>
              </w:rPr>
              <w:t>百利天恒</w:t>
            </w:r>
          </w:p>
        </w:tc>
        <w:tc>
          <w:tcPr>
            <w:tcW w:w="1384" w:type="dxa"/>
            <w:vAlign w:val="center"/>
          </w:tcPr>
          <w:p w14:paraId="5A7DF844">
            <w:pPr>
              <w:jc w:val="right"/>
            </w:pPr>
            <w:r>
              <w:rPr>
                <w:rFonts w:hint="eastAsia"/>
              </w:rPr>
              <w:t>20,462</w:t>
            </w:r>
          </w:p>
        </w:tc>
        <w:tc>
          <w:tcPr>
            <w:tcW w:w="1384" w:type="dxa"/>
            <w:vAlign w:val="center"/>
          </w:tcPr>
          <w:p w14:paraId="0D9095CF">
            <w:pPr>
              <w:jc w:val="right"/>
            </w:pPr>
            <w:r>
              <w:rPr>
                <w:rFonts w:hint="eastAsia"/>
              </w:rPr>
              <w:t>6,611,272.20</w:t>
            </w:r>
          </w:p>
        </w:tc>
        <w:tc>
          <w:tcPr>
            <w:tcW w:w="1384" w:type="dxa"/>
            <w:vAlign w:val="center"/>
          </w:tcPr>
          <w:p w14:paraId="62BB68E1">
            <w:pPr>
              <w:jc w:val="right"/>
            </w:pPr>
            <w:r>
              <w:rPr>
                <w:rFonts w:hint="eastAsia"/>
              </w:rPr>
              <w:t>1.43</w:t>
            </w:r>
          </w:p>
        </w:tc>
      </w:tr>
      <w:tr w14:paraId="315E618A">
        <w:tblPrEx>
          <w:tblCellMar>
            <w:top w:w="0" w:type="dxa"/>
            <w:left w:w="108" w:type="dxa"/>
            <w:bottom w:w="0" w:type="dxa"/>
            <w:right w:w="108" w:type="dxa"/>
          </w:tblCellMar>
        </w:tblPrEx>
        <w:trPr>
          <w:jc w:val="center"/>
        </w:trPr>
        <w:tc>
          <w:tcPr>
            <w:tcW w:w="1384" w:type="dxa"/>
            <w:vAlign w:val="center"/>
          </w:tcPr>
          <w:p w14:paraId="6117E55D">
            <w:pPr>
              <w:jc w:val="center"/>
            </w:pPr>
            <w:r>
              <w:rPr>
                <w:rFonts w:hint="eastAsia"/>
              </w:rPr>
              <w:t>8</w:t>
            </w:r>
          </w:p>
        </w:tc>
        <w:tc>
          <w:tcPr>
            <w:tcW w:w="1384" w:type="dxa"/>
            <w:vAlign w:val="center"/>
          </w:tcPr>
          <w:p w14:paraId="0C0ED00F">
            <w:r>
              <w:rPr>
                <w:rFonts w:hint="eastAsia"/>
              </w:rPr>
              <w:t>688271</w:t>
            </w:r>
          </w:p>
        </w:tc>
        <w:tc>
          <w:tcPr>
            <w:tcW w:w="1384" w:type="dxa"/>
            <w:vAlign w:val="center"/>
          </w:tcPr>
          <w:p w14:paraId="69FB82DF">
            <w:r>
              <w:rPr>
                <w:rFonts w:hint="eastAsia"/>
              </w:rPr>
              <w:t>联影医疗</w:t>
            </w:r>
          </w:p>
        </w:tc>
        <w:tc>
          <w:tcPr>
            <w:tcW w:w="1384" w:type="dxa"/>
            <w:vAlign w:val="center"/>
          </w:tcPr>
          <w:p w14:paraId="5834699A">
            <w:pPr>
              <w:jc w:val="right"/>
            </w:pPr>
            <w:r>
              <w:rPr>
                <w:rFonts w:hint="eastAsia"/>
              </w:rPr>
              <w:t>40,640</w:t>
            </w:r>
          </w:p>
        </w:tc>
        <w:tc>
          <w:tcPr>
            <w:tcW w:w="1384" w:type="dxa"/>
            <w:vAlign w:val="center"/>
          </w:tcPr>
          <w:p w14:paraId="14D54FED">
            <w:pPr>
              <w:jc w:val="right"/>
            </w:pPr>
            <w:r>
              <w:rPr>
                <w:rFonts w:hint="eastAsia"/>
              </w:rPr>
              <w:t>5,100,320.00</w:t>
            </w:r>
          </w:p>
        </w:tc>
        <w:tc>
          <w:tcPr>
            <w:tcW w:w="1384" w:type="dxa"/>
            <w:vAlign w:val="center"/>
          </w:tcPr>
          <w:p w14:paraId="168CBD04">
            <w:pPr>
              <w:jc w:val="right"/>
            </w:pPr>
            <w:r>
              <w:rPr>
                <w:rFonts w:hint="eastAsia"/>
              </w:rPr>
              <w:t>1.10</w:t>
            </w:r>
          </w:p>
        </w:tc>
      </w:tr>
      <w:tr w14:paraId="41C0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59503">
            <w:pPr>
              <w:jc w:val="center"/>
            </w:pPr>
            <w:r>
              <w:rPr>
                <w:rFonts w:hint="eastAsia"/>
              </w:rPr>
              <w:t>9</w:t>
            </w:r>
          </w:p>
        </w:tc>
        <w:tc>
          <w:tcPr>
            <w:tcW w:w="1384" w:type="dxa"/>
            <w:vAlign w:val="center"/>
          </w:tcPr>
          <w:p w14:paraId="458B3ED1">
            <w:r>
              <w:rPr>
                <w:rFonts w:hint="eastAsia"/>
              </w:rPr>
              <w:t>688775</w:t>
            </w:r>
          </w:p>
        </w:tc>
        <w:tc>
          <w:tcPr>
            <w:tcW w:w="1384" w:type="dxa"/>
            <w:vAlign w:val="center"/>
          </w:tcPr>
          <w:p w14:paraId="57F96210">
            <w:r>
              <w:rPr>
                <w:rFonts w:hint="eastAsia"/>
              </w:rPr>
              <w:t>影石创新</w:t>
            </w:r>
          </w:p>
        </w:tc>
        <w:tc>
          <w:tcPr>
            <w:tcW w:w="1384" w:type="dxa"/>
            <w:vAlign w:val="center"/>
          </w:tcPr>
          <w:p w14:paraId="220BC945">
            <w:pPr>
              <w:jc w:val="right"/>
            </w:pPr>
            <w:r>
              <w:rPr>
                <w:rFonts w:hint="eastAsia"/>
              </w:rPr>
              <w:t>19,882</w:t>
            </w:r>
          </w:p>
        </w:tc>
        <w:tc>
          <w:tcPr>
            <w:tcW w:w="1384" w:type="dxa"/>
            <w:vAlign w:val="center"/>
          </w:tcPr>
          <w:p w14:paraId="02C5AD9E">
            <w:pPr>
              <w:jc w:val="right"/>
            </w:pPr>
            <w:r>
              <w:rPr>
                <w:rFonts w:hint="eastAsia"/>
              </w:rPr>
              <w:t>4,670,281.80</w:t>
            </w:r>
          </w:p>
        </w:tc>
        <w:tc>
          <w:tcPr>
            <w:tcW w:w="1384" w:type="dxa"/>
            <w:vAlign w:val="center"/>
          </w:tcPr>
          <w:p w14:paraId="35190384">
            <w:pPr>
              <w:jc w:val="right"/>
            </w:pPr>
            <w:r>
              <w:rPr>
                <w:rFonts w:hint="eastAsia"/>
              </w:rPr>
              <w:t>1.01</w:t>
            </w:r>
          </w:p>
        </w:tc>
      </w:tr>
      <w:tr w14:paraId="05D9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99AC5">
            <w:pPr>
              <w:jc w:val="center"/>
            </w:pPr>
            <w:r>
              <w:rPr>
                <w:rFonts w:hint="eastAsia"/>
              </w:rPr>
              <w:t>10</w:t>
            </w:r>
          </w:p>
        </w:tc>
        <w:tc>
          <w:tcPr>
            <w:tcW w:w="1384" w:type="dxa"/>
            <w:vAlign w:val="center"/>
          </w:tcPr>
          <w:p w14:paraId="4F2B2D17">
            <w:r>
              <w:rPr>
                <w:rFonts w:hint="eastAsia"/>
              </w:rPr>
              <w:t>688072</w:t>
            </w:r>
          </w:p>
        </w:tc>
        <w:tc>
          <w:tcPr>
            <w:tcW w:w="1384" w:type="dxa"/>
            <w:vAlign w:val="center"/>
          </w:tcPr>
          <w:p w14:paraId="10AF7FC8">
            <w:r>
              <w:rPr>
                <w:rFonts w:hint="eastAsia"/>
              </w:rPr>
              <w:t>拓荆科技</w:t>
            </w:r>
          </w:p>
        </w:tc>
        <w:tc>
          <w:tcPr>
            <w:tcW w:w="1384" w:type="dxa"/>
            <w:vAlign w:val="center"/>
          </w:tcPr>
          <w:p w14:paraId="76BB0436">
            <w:pPr>
              <w:jc w:val="right"/>
            </w:pPr>
            <w:r>
              <w:rPr>
                <w:rFonts w:hint="eastAsia"/>
              </w:rPr>
              <w:t>13,919</w:t>
            </w:r>
          </w:p>
        </w:tc>
        <w:tc>
          <w:tcPr>
            <w:tcW w:w="1384" w:type="dxa"/>
            <w:vAlign w:val="center"/>
          </w:tcPr>
          <w:p w14:paraId="218558F7">
            <w:pPr>
              <w:jc w:val="right"/>
            </w:pPr>
            <w:r>
              <w:rPr>
                <w:rFonts w:hint="eastAsia"/>
              </w:rPr>
              <w:t>4,593,270.00</w:t>
            </w:r>
          </w:p>
        </w:tc>
        <w:tc>
          <w:tcPr>
            <w:tcW w:w="1384" w:type="dxa"/>
            <w:vAlign w:val="center"/>
          </w:tcPr>
          <w:p w14:paraId="17DDCBE7">
            <w:pPr>
              <w:jc w:val="right"/>
            </w:pPr>
            <w:r>
              <w:rPr>
                <w:rFonts w:hint="eastAsia"/>
              </w:rPr>
              <w:t>0.99</w:t>
            </w:r>
          </w:p>
        </w:tc>
      </w:tr>
      <w:tr w14:paraId="15AD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380B2">
            <w:pPr>
              <w:jc w:val="center"/>
            </w:pPr>
            <w:r>
              <w:rPr>
                <w:rFonts w:hint="eastAsia"/>
              </w:rPr>
              <w:t>11</w:t>
            </w:r>
          </w:p>
        </w:tc>
        <w:tc>
          <w:tcPr>
            <w:tcW w:w="1384" w:type="dxa"/>
            <w:vAlign w:val="center"/>
          </w:tcPr>
          <w:p w14:paraId="49E9B00A">
            <w:r>
              <w:rPr>
                <w:rFonts w:hint="eastAsia"/>
              </w:rPr>
              <w:t>688082</w:t>
            </w:r>
          </w:p>
        </w:tc>
        <w:tc>
          <w:tcPr>
            <w:tcW w:w="1384" w:type="dxa"/>
            <w:vAlign w:val="center"/>
          </w:tcPr>
          <w:p w14:paraId="232C15E1">
            <w:r>
              <w:rPr>
                <w:rFonts w:hint="eastAsia"/>
              </w:rPr>
              <w:t>盛美上海</w:t>
            </w:r>
          </w:p>
        </w:tc>
        <w:tc>
          <w:tcPr>
            <w:tcW w:w="1384" w:type="dxa"/>
            <w:vAlign w:val="center"/>
          </w:tcPr>
          <w:p w14:paraId="6CEF04C3">
            <w:pPr>
              <w:jc w:val="right"/>
            </w:pPr>
            <w:r>
              <w:rPr>
                <w:rFonts w:hint="eastAsia"/>
              </w:rPr>
              <w:t>23,640</w:t>
            </w:r>
          </w:p>
        </w:tc>
        <w:tc>
          <w:tcPr>
            <w:tcW w:w="1384" w:type="dxa"/>
            <w:vAlign w:val="center"/>
          </w:tcPr>
          <w:p w14:paraId="1BA38F73">
            <w:pPr>
              <w:jc w:val="right"/>
            </w:pPr>
            <w:r>
              <w:rPr>
                <w:rFonts w:hint="eastAsia"/>
              </w:rPr>
              <w:t>4,161,822.00</w:t>
            </w:r>
          </w:p>
        </w:tc>
        <w:tc>
          <w:tcPr>
            <w:tcW w:w="1384" w:type="dxa"/>
            <w:vAlign w:val="center"/>
          </w:tcPr>
          <w:p w14:paraId="6591477C">
            <w:pPr>
              <w:jc w:val="right"/>
            </w:pPr>
            <w:r>
              <w:rPr>
                <w:rFonts w:hint="eastAsia"/>
              </w:rPr>
              <w:t>0.90</w:t>
            </w:r>
          </w:p>
        </w:tc>
      </w:tr>
      <w:tr w14:paraId="2535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BF987">
            <w:pPr>
              <w:jc w:val="center"/>
            </w:pPr>
            <w:r>
              <w:rPr>
                <w:rFonts w:hint="eastAsia"/>
              </w:rPr>
              <w:t>12</w:t>
            </w:r>
          </w:p>
        </w:tc>
        <w:tc>
          <w:tcPr>
            <w:tcW w:w="1384" w:type="dxa"/>
            <w:vAlign w:val="center"/>
          </w:tcPr>
          <w:p w14:paraId="21B0170D">
            <w:r>
              <w:rPr>
                <w:rFonts w:hint="eastAsia"/>
              </w:rPr>
              <w:t>688183</w:t>
            </w:r>
          </w:p>
        </w:tc>
        <w:tc>
          <w:tcPr>
            <w:tcW w:w="1384" w:type="dxa"/>
            <w:vAlign w:val="center"/>
          </w:tcPr>
          <w:p w14:paraId="0BF6853F">
            <w:r>
              <w:rPr>
                <w:rFonts w:hint="eastAsia"/>
              </w:rPr>
              <w:t>生益电子</w:t>
            </w:r>
          </w:p>
        </w:tc>
        <w:tc>
          <w:tcPr>
            <w:tcW w:w="1384" w:type="dxa"/>
            <w:vAlign w:val="center"/>
          </w:tcPr>
          <w:p w14:paraId="5A31E1B7">
            <w:pPr>
              <w:jc w:val="right"/>
            </w:pPr>
            <w:r>
              <w:rPr>
                <w:rFonts w:hint="eastAsia"/>
              </w:rPr>
              <w:t>40,779</w:t>
            </w:r>
          </w:p>
        </w:tc>
        <w:tc>
          <w:tcPr>
            <w:tcW w:w="1384" w:type="dxa"/>
            <w:vAlign w:val="center"/>
          </w:tcPr>
          <w:p w14:paraId="4EA17882">
            <w:pPr>
              <w:jc w:val="right"/>
            </w:pPr>
            <w:r>
              <w:rPr>
                <w:rFonts w:hint="eastAsia"/>
              </w:rPr>
              <w:t>3,902,142.51</w:t>
            </w:r>
          </w:p>
        </w:tc>
        <w:tc>
          <w:tcPr>
            <w:tcW w:w="1384" w:type="dxa"/>
            <w:vAlign w:val="center"/>
          </w:tcPr>
          <w:p w14:paraId="205F8F6A">
            <w:pPr>
              <w:jc w:val="right"/>
            </w:pPr>
            <w:r>
              <w:rPr>
                <w:rFonts w:hint="eastAsia"/>
              </w:rPr>
              <w:t>0.84</w:t>
            </w:r>
          </w:p>
        </w:tc>
      </w:tr>
      <w:tr w14:paraId="1EBA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71B4D">
            <w:pPr>
              <w:jc w:val="center"/>
            </w:pPr>
            <w:r>
              <w:rPr>
                <w:rFonts w:hint="eastAsia"/>
              </w:rPr>
              <w:t>13</w:t>
            </w:r>
          </w:p>
        </w:tc>
        <w:tc>
          <w:tcPr>
            <w:tcW w:w="1384" w:type="dxa"/>
            <w:vAlign w:val="center"/>
          </w:tcPr>
          <w:p w14:paraId="04D5F9BD">
            <w:r>
              <w:rPr>
                <w:rFonts w:hint="eastAsia"/>
              </w:rPr>
              <w:t>688036</w:t>
            </w:r>
          </w:p>
        </w:tc>
        <w:tc>
          <w:tcPr>
            <w:tcW w:w="1384" w:type="dxa"/>
            <w:vAlign w:val="center"/>
          </w:tcPr>
          <w:p w14:paraId="158B1A7F">
            <w:r>
              <w:rPr>
                <w:rFonts w:hint="eastAsia"/>
              </w:rPr>
              <w:t>传音控股</w:t>
            </w:r>
          </w:p>
        </w:tc>
        <w:tc>
          <w:tcPr>
            <w:tcW w:w="1384" w:type="dxa"/>
            <w:vAlign w:val="center"/>
          </w:tcPr>
          <w:p w14:paraId="628712FB">
            <w:pPr>
              <w:jc w:val="right"/>
            </w:pPr>
            <w:r>
              <w:rPr>
                <w:rFonts w:hint="eastAsia"/>
              </w:rPr>
              <w:t>56,415</w:t>
            </w:r>
          </w:p>
        </w:tc>
        <w:tc>
          <w:tcPr>
            <w:tcW w:w="1384" w:type="dxa"/>
            <w:vAlign w:val="center"/>
          </w:tcPr>
          <w:p w14:paraId="78CA6C65">
            <w:pPr>
              <w:jc w:val="right"/>
            </w:pPr>
            <w:r>
              <w:rPr>
                <w:rFonts w:hint="eastAsia"/>
              </w:rPr>
              <w:t>3,732,416.40</w:t>
            </w:r>
          </w:p>
        </w:tc>
        <w:tc>
          <w:tcPr>
            <w:tcW w:w="1384" w:type="dxa"/>
            <w:vAlign w:val="center"/>
          </w:tcPr>
          <w:p w14:paraId="51D856AB">
            <w:pPr>
              <w:jc w:val="right"/>
            </w:pPr>
            <w:r>
              <w:rPr>
                <w:rFonts w:hint="eastAsia"/>
              </w:rPr>
              <w:t>0.81</w:t>
            </w:r>
          </w:p>
        </w:tc>
      </w:tr>
      <w:tr w14:paraId="1FAB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5BC51">
            <w:pPr>
              <w:jc w:val="center"/>
            </w:pPr>
            <w:r>
              <w:rPr>
                <w:rFonts w:hint="eastAsia"/>
              </w:rPr>
              <w:t>14</w:t>
            </w:r>
          </w:p>
        </w:tc>
        <w:tc>
          <w:tcPr>
            <w:tcW w:w="1384" w:type="dxa"/>
            <w:vAlign w:val="center"/>
          </w:tcPr>
          <w:p w14:paraId="013F99E0">
            <w:r>
              <w:rPr>
                <w:rFonts w:hint="eastAsia"/>
              </w:rPr>
              <w:t>688521</w:t>
            </w:r>
          </w:p>
        </w:tc>
        <w:tc>
          <w:tcPr>
            <w:tcW w:w="1384" w:type="dxa"/>
            <w:vAlign w:val="center"/>
          </w:tcPr>
          <w:p w14:paraId="6251061B">
            <w:r>
              <w:rPr>
                <w:rFonts w:hint="eastAsia"/>
              </w:rPr>
              <w:t>芯原股份</w:t>
            </w:r>
          </w:p>
        </w:tc>
        <w:tc>
          <w:tcPr>
            <w:tcW w:w="1384" w:type="dxa"/>
            <w:vAlign w:val="center"/>
          </w:tcPr>
          <w:p w14:paraId="78C2FA37">
            <w:pPr>
              <w:jc w:val="right"/>
            </w:pPr>
            <w:r>
              <w:rPr>
                <w:rFonts w:hint="eastAsia"/>
              </w:rPr>
              <w:t>25,917</w:t>
            </w:r>
          </w:p>
        </w:tc>
        <w:tc>
          <w:tcPr>
            <w:tcW w:w="1384" w:type="dxa"/>
            <w:vAlign w:val="center"/>
          </w:tcPr>
          <w:p w14:paraId="3335CFB9">
            <w:pPr>
              <w:jc w:val="right"/>
            </w:pPr>
            <w:r>
              <w:rPr>
                <w:rFonts w:hint="eastAsia"/>
              </w:rPr>
              <w:t>3,549,851.49</w:t>
            </w:r>
          </w:p>
        </w:tc>
        <w:tc>
          <w:tcPr>
            <w:tcW w:w="1384" w:type="dxa"/>
            <w:vAlign w:val="center"/>
          </w:tcPr>
          <w:p w14:paraId="7D029F9E">
            <w:pPr>
              <w:jc w:val="right"/>
            </w:pPr>
            <w:r>
              <w:rPr>
                <w:rFonts w:hint="eastAsia"/>
              </w:rPr>
              <w:t>0.77</w:t>
            </w:r>
          </w:p>
        </w:tc>
      </w:tr>
      <w:tr w14:paraId="6E16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1EAB1">
            <w:pPr>
              <w:jc w:val="center"/>
            </w:pPr>
            <w:r>
              <w:rPr>
                <w:rFonts w:hint="eastAsia"/>
              </w:rPr>
              <w:t>15</w:t>
            </w:r>
          </w:p>
        </w:tc>
        <w:tc>
          <w:tcPr>
            <w:tcW w:w="1384" w:type="dxa"/>
            <w:vAlign w:val="center"/>
          </w:tcPr>
          <w:p w14:paraId="7C7C20A8">
            <w:r>
              <w:rPr>
                <w:rFonts w:hint="eastAsia"/>
              </w:rPr>
              <w:t>688396</w:t>
            </w:r>
          </w:p>
        </w:tc>
        <w:tc>
          <w:tcPr>
            <w:tcW w:w="1384" w:type="dxa"/>
            <w:vAlign w:val="center"/>
          </w:tcPr>
          <w:p w14:paraId="491EFD1B">
            <w:r>
              <w:rPr>
                <w:rFonts w:hint="eastAsia"/>
              </w:rPr>
              <w:t>华润微</w:t>
            </w:r>
          </w:p>
        </w:tc>
        <w:tc>
          <w:tcPr>
            <w:tcW w:w="1384" w:type="dxa"/>
            <w:vAlign w:val="center"/>
          </w:tcPr>
          <w:p w14:paraId="64E32599">
            <w:pPr>
              <w:jc w:val="right"/>
            </w:pPr>
            <w:r>
              <w:rPr>
                <w:rFonts w:hint="eastAsia"/>
              </w:rPr>
              <w:t>65,172</w:t>
            </w:r>
          </w:p>
        </w:tc>
        <w:tc>
          <w:tcPr>
            <w:tcW w:w="1384" w:type="dxa"/>
            <w:vAlign w:val="center"/>
          </w:tcPr>
          <w:p w14:paraId="7CBA78A4">
            <w:pPr>
              <w:jc w:val="right"/>
            </w:pPr>
            <w:r>
              <w:rPr>
                <w:rFonts w:hint="eastAsia"/>
              </w:rPr>
              <w:t>3,444,991.92</w:t>
            </w:r>
          </w:p>
        </w:tc>
        <w:tc>
          <w:tcPr>
            <w:tcW w:w="1384" w:type="dxa"/>
            <w:vAlign w:val="center"/>
          </w:tcPr>
          <w:p w14:paraId="2328C011">
            <w:pPr>
              <w:jc w:val="right"/>
            </w:pPr>
            <w:r>
              <w:rPr>
                <w:rFonts w:hint="eastAsia"/>
              </w:rPr>
              <w:t>0.74</w:t>
            </w:r>
          </w:p>
        </w:tc>
      </w:tr>
      <w:tr w14:paraId="0331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49835">
            <w:pPr>
              <w:jc w:val="center"/>
            </w:pPr>
            <w:r>
              <w:rPr>
                <w:rFonts w:hint="eastAsia"/>
              </w:rPr>
              <w:t>16</w:t>
            </w:r>
          </w:p>
        </w:tc>
        <w:tc>
          <w:tcPr>
            <w:tcW w:w="1384" w:type="dxa"/>
            <w:vAlign w:val="center"/>
          </w:tcPr>
          <w:p w14:paraId="6BEFBC83">
            <w:r>
              <w:rPr>
                <w:rFonts w:hint="eastAsia"/>
              </w:rPr>
              <w:t>688126</w:t>
            </w:r>
          </w:p>
        </w:tc>
        <w:tc>
          <w:tcPr>
            <w:tcW w:w="1384" w:type="dxa"/>
            <w:vAlign w:val="center"/>
          </w:tcPr>
          <w:p w14:paraId="26CB6299">
            <w:r>
              <w:rPr>
                <w:rFonts w:hint="eastAsia"/>
              </w:rPr>
              <w:t>沪硅产业</w:t>
            </w:r>
          </w:p>
        </w:tc>
        <w:tc>
          <w:tcPr>
            <w:tcW w:w="1384" w:type="dxa"/>
            <w:vAlign w:val="center"/>
          </w:tcPr>
          <w:p w14:paraId="2FB53AA6">
            <w:pPr>
              <w:jc w:val="right"/>
            </w:pPr>
            <w:r>
              <w:rPr>
                <w:rFonts w:hint="eastAsia"/>
              </w:rPr>
              <w:t>157,582</w:t>
            </w:r>
          </w:p>
        </w:tc>
        <w:tc>
          <w:tcPr>
            <w:tcW w:w="1384" w:type="dxa"/>
            <w:vAlign w:val="center"/>
          </w:tcPr>
          <w:p w14:paraId="6BBE506B">
            <w:pPr>
              <w:jc w:val="right"/>
            </w:pPr>
            <w:r>
              <w:rPr>
                <w:rFonts w:hint="eastAsia"/>
              </w:rPr>
              <w:t>3,410,074.48</w:t>
            </w:r>
          </w:p>
        </w:tc>
        <w:tc>
          <w:tcPr>
            <w:tcW w:w="1384" w:type="dxa"/>
            <w:vAlign w:val="center"/>
          </w:tcPr>
          <w:p w14:paraId="0FCB034C">
            <w:pPr>
              <w:jc w:val="right"/>
            </w:pPr>
            <w:r>
              <w:rPr>
                <w:rFonts w:hint="eastAsia"/>
              </w:rPr>
              <w:t>0.74</w:t>
            </w:r>
          </w:p>
        </w:tc>
      </w:tr>
      <w:tr w14:paraId="5CCC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E7422">
            <w:pPr>
              <w:jc w:val="center"/>
            </w:pPr>
            <w:r>
              <w:rPr>
                <w:rFonts w:hint="eastAsia"/>
              </w:rPr>
              <w:t>17</w:t>
            </w:r>
          </w:p>
        </w:tc>
        <w:tc>
          <w:tcPr>
            <w:tcW w:w="1384" w:type="dxa"/>
            <w:vAlign w:val="center"/>
          </w:tcPr>
          <w:p w14:paraId="2E23C292">
            <w:r>
              <w:rPr>
                <w:rFonts w:hint="eastAsia"/>
              </w:rPr>
              <w:t>688249</w:t>
            </w:r>
          </w:p>
        </w:tc>
        <w:tc>
          <w:tcPr>
            <w:tcW w:w="1384" w:type="dxa"/>
            <w:vAlign w:val="center"/>
          </w:tcPr>
          <w:p w14:paraId="632C5ED1">
            <w:r>
              <w:rPr>
                <w:rFonts w:hint="eastAsia"/>
              </w:rPr>
              <w:t>晶合集成</w:t>
            </w:r>
          </w:p>
        </w:tc>
        <w:tc>
          <w:tcPr>
            <w:tcW w:w="1384" w:type="dxa"/>
            <w:vAlign w:val="center"/>
          </w:tcPr>
          <w:p w14:paraId="495C05BA">
            <w:pPr>
              <w:jc w:val="right"/>
            </w:pPr>
            <w:r>
              <w:rPr>
                <w:rFonts w:hint="eastAsia"/>
              </w:rPr>
              <w:t>99,445</w:t>
            </w:r>
          </w:p>
        </w:tc>
        <w:tc>
          <w:tcPr>
            <w:tcW w:w="1384" w:type="dxa"/>
            <w:vAlign w:val="center"/>
          </w:tcPr>
          <w:p w14:paraId="57E04966">
            <w:pPr>
              <w:jc w:val="right"/>
            </w:pPr>
            <w:r>
              <w:rPr>
                <w:rFonts w:hint="eastAsia"/>
              </w:rPr>
              <w:t>3,300,579.55</w:t>
            </w:r>
          </w:p>
        </w:tc>
        <w:tc>
          <w:tcPr>
            <w:tcW w:w="1384" w:type="dxa"/>
            <w:vAlign w:val="center"/>
          </w:tcPr>
          <w:p w14:paraId="46B45C4F">
            <w:pPr>
              <w:jc w:val="right"/>
            </w:pPr>
            <w:r>
              <w:rPr>
                <w:rFonts w:hint="eastAsia"/>
              </w:rPr>
              <w:t>0.71</w:t>
            </w:r>
          </w:p>
        </w:tc>
      </w:tr>
      <w:tr w14:paraId="319B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FB4E2">
            <w:pPr>
              <w:jc w:val="center"/>
            </w:pPr>
            <w:r>
              <w:rPr>
                <w:rFonts w:hint="eastAsia"/>
              </w:rPr>
              <w:t>18</w:t>
            </w:r>
          </w:p>
        </w:tc>
        <w:tc>
          <w:tcPr>
            <w:tcW w:w="1384" w:type="dxa"/>
            <w:vAlign w:val="center"/>
          </w:tcPr>
          <w:p w14:paraId="2D25369D">
            <w:r>
              <w:rPr>
                <w:rFonts w:hint="eastAsia"/>
              </w:rPr>
              <w:t>688702</w:t>
            </w:r>
          </w:p>
        </w:tc>
        <w:tc>
          <w:tcPr>
            <w:tcW w:w="1384" w:type="dxa"/>
            <w:vAlign w:val="center"/>
          </w:tcPr>
          <w:p w14:paraId="47F61A68">
            <w:r>
              <w:rPr>
                <w:rFonts w:hint="eastAsia"/>
              </w:rPr>
              <w:t>盛科通信</w:t>
            </w:r>
          </w:p>
        </w:tc>
        <w:tc>
          <w:tcPr>
            <w:tcW w:w="1384" w:type="dxa"/>
            <w:vAlign w:val="center"/>
          </w:tcPr>
          <w:p w14:paraId="614CC37E">
            <w:pPr>
              <w:jc w:val="right"/>
            </w:pPr>
            <w:r>
              <w:rPr>
                <w:rFonts w:hint="eastAsia"/>
              </w:rPr>
              <w:t>20,223</w:t>
            </w:r>
          </w:p>
        </w:tc>
        <w:tc>
          <w:tcPr>
            <w:tcW w:w="1384" w:type="dxa"/>
            <w:vAlign w:val="center"/>
          </w:tcPr>
          <w:p w14:paraId="4FA572F2">
            <w:pPr>
              <w:jc w:val="right"/>
            </w:pPr>
            <w:r>
              <w:rPr>
                <w:rFonts w:hint="eastAsia"/>
              </w:rPr>
              <w:t>2,865,396.87</w:t>
            </w:r>
          </w:p>
        </w:tc>
        <w:tc>
          <w:tcPr>
            <w:tcW w:w="1384" w:type="dxa"/>
            <w:vAlign w:val="center"/>
          </w:tcPr>
          <w:p w14:paraId="741FE82E">
            <w:pPr>
              <w:jc w:val="right"/>
            </w:pPr>
            <w:r>
              <w:rPr>
                <w:rFonts w:hint="eastAsia"/>
              </w:rPr>
              <w:t>0.62</w:t>
            </w:r>
          </w:p>
        </w:tc>
      </w:tr>
      <w:tr w14:paraId="135F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2D32B">
            <w:pPr>
              <w:jc w:val="center"/>
            </w:pPr>
            <w:r>
              <w:rPr>
                <w:rFonts w:hint="eastAsia"/>
              </w:rPr>
              <w:t>19</w:t>
            </w:r>
          </w:p>
        </w:tc>
        <w:tc>
          <w:tcPr>
            <w:tcW w:w="1384" w:type="dxa"/>
            <w:vAlign w:val="center"/>
          </w:tcPr>
          <w:p w14:paraId="386198CB">
            <w:r>
              <w:rPr>
                <w:rFonts w:hint="eastAsia"/>
              </w:rPr>
              <w:t>688110</w:t>
            </w:r>
          </w:p>
        </w:tc>
        <w:tc>
          <w:tcPr>
            <w:tcW w:w="1384" w:type="dxa"/>
            <w:vAlign w:val="center"/>
          </w:tcPr>
          <w:p w14:paraId="0D0F9432">
            <w:r>
              <w:rPr>
                <w:rFonts w:hint="eastAsia"/>
              </w:rPr>
              <w:t>东芯股份</w:t>
            </w:r>
          </w:p>
        </w:tc>
        <w:tc>
          <w:tcPr>
            <w:tcW w:w="1384" w:type="dxa"/>
            <w:vAlign w:val="center"/>
          </w:tcPr>
          <w:p w14:paraId="7244091E">
            <w:pPr>
              <w:jc w:val="right"/>
            </w:pPr>
            <w:r>
              <w:rPr>
                <w:rFonts w:hint="eastAsia"/>
              </w:rPr>
              <w:t>21,761</w:t>
            </w:r>
          </w:p>
        </w:tc>
        <w:tc>
          <w:tcPr>
            <w:tcW w:w="1384" w:type="dxa"/>
            <w:vAlign w:val="center"/>
          </w:tcPr>
          <w:p w14:paraId="0B07CC66">
            <w:pPr>
              <w:jc w:val="right"/>
            </w:pPr>
            <w:r>
              <w:rPr>
                <w:rFonts w:hint="eastAsia"/>
              </w:rPr>
              <w:t>2,858,307.35</w:t>
            </w:r>
          </w:p>
        </w:tc>
        <w:tc>
          <w:tcPr>
            <w:tcW w:w="1384" w:type="dxa"/>
            <w:vAlign w:val="center"/>
          </w:tcPr>
          <w:p w14:paraId="0BAABF9A">
            <w:pPr>
              <w:jc w:val="right"/>
            </w:pPr>
            <w:r>
              <w:rPr>
                <w:rFonts w:hint="eastAsia"/>
              </w:rPr>
              <w:t>0.62</w:t>
            </w:r>
          </w:p>
        </w:tc>
      </w:tr>
      <w:tr w14:paraId="254F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EA40A">
            <w:pPr>
              <w:jc w:val="center"/>
            </w:pPr>
            <w:r>
              <w:rPr>
                <w:rFonts w:hint="eastAsia"/>
              </w:rPr>
              <w:t>20</w:t>
            </w:r>
          </w:p>
        </w:tc>
        <w:tc>
          <w:tcPr>
            <w:tcW w:w="1384" w:type="dxa"/>
            <w:vAlign w:val="center"/>
          </w:tcPr>
          <w:p w14:paraId="25987120">
            <w:r>
              <w:rPr>
                <w:rFonts w:hint="eastAsia"/>
              </w:rPr>
              <w:t>688303</w:t>
            </w:r>
          </w:p>
        </w:tc>
        <w:tc>
          <w:tcPr>
            <w:tcW w:w="1384" w:type="dxa"/>
            <w:vAlign w:val="center"/>
          </w:tcPr>
          <w:p w14:paraId="0B96C731">
            <w:r>
              <w:rPr>
                <w:rFonts w:hint="eastAsia"/>
              </w:rPr>
              <w:t>大全能源</w:t>
            </w:r>
          </w:p>
        </w:tc>
        <w:tc>
          <w:tcPr>
            <w:tcW w:w="1384" w:type="dxa"/>
            <w:vAlign w:val="center"/>
          </w:tcPr>
          <w:p w14:paraId="201AFA68">
            <w:pPr>
              <w:jc w:val="right"/>
            </w:pPr>
            <w:r>
              <w:rPr>
                <w:rFonts w:hint="eastAsia"/>
              </w:rPr>
              <w:t>106,232</w:t>
            </w:r>
          </w:p>
        </w:tc>
        <w:tc>
          <w:tcPr>
            <w:tcW w:w="1384" w:type="dxa"/>
            <w:vAlign w:val="center"/>
          </w:tcPr>
          <w:p w14:paraId="51BC84CC">
            <w:pPr>
              <w:jc w:val="right"/>
            </w:pPr>
            <w:r>
              <w:rPr>
                <w:rFonts w:hint="eastAsia"/>
              </w:rPr>
              <w:t>2,849,142.24</w:t>
            </w:r>
          </w:p>
        </w:tc>
        <w:tc>
          <w:tcPr>
            <w:tcW w:w="1384" w:type="dxa"/>
            <w:vAlign w:val="center"/>
          </w:tcPr>
          <w:p w14:paraId="50808E77">
            <w:pPr>
              <w:jc w:val="right"/>
            </w:pPr>
            <w:r>
              <w:rPr>
                <w:rFonts w:hint="eastAsia"/>
              </w:rPr>
              <w:t>0.61</w:t>
            </w:r>
          </w:p>
        </w:tc>
      </w:tr>
      <w:tr w14:paraId="676A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9D25A">
            <w:pPr>
              <w:jc w:val="center"/>
            </w:pPr>
            <w:r>
              <w:rPr>
                <w:rFonts w:hint="eastAsia"/>
              </w:rPr>
              <w:t>21</w:t>
            </w:r>
          </w:p>
        </w:tc>
        <w:tc>
          <w:tcPr>
            <w:tcW w:w="1384" w:type="dxa"/>
            <w:vAlign w:val="center"/>
          </w:tcPr>
          <w:p w14:paraId="3C0CF613">
            <w:r>
              <w:rPr>
                <w:rFonts w:hint="eastAsia"/>
              </w:rPr>
              <w:t>688223</w:t>
            </w:r>
          </w:p>
        </w:tc>
        <w:tc>
          <w:tcPr>
            <w:tcW w:w="1384" w:type="dxa"/>
            <w:vAlign w:val="center"/>
          </w:tcPr>
          <w:p w14:paraId="48DAF214">
            <w:r>
              <w:rPr>
                <w:rFonts w:hint="eastAsia"/>
              </w:rPr>
              <w:t>晶科能源</w:t>
            </w:r>
          </w:p>
        </w:tc>
        <w:tc>
          <w:tcPr>
            <w:tcW w:w="1384" w:type="dxa"/>
            <w:vAlign w:val="center"/>
          </w:tcPr>
          <w:p w14:paraId="276B2C60">
            <w:pPr>
              <w:jc w:val="right"/>
            </w:pPr>
            <w:r>
              <w:rPr>
                <w:rFonts w:hint="eastAsia"/>
              </w:rPr>
              <w:t>495,594</w:t>
            </w:r>
          </w:p>
        </w:tc>
        <w:tc>
          <w:tcPr>
            <w:tcW w:w="1384" w:type="dxa"/>
            <w:vAlign w:val="center"/>
          </w:tcPr>
          <w:p w14:paraId="1784724A">
            <w:pPr>
              <w:jc w:val="right"/>
            </w:pPr>
            <w:r>
              <w:rPr>
                <w:rFonts w:hint="eastAsia"/>
              </w:rPr>
              <w:t>2,795,150.16</w:t>
            </w:r>
          </w:p>
        </w:tc>
        <w:tc>
          <w:tcPr>
            <w:tcW w:w="1384" w:type="dxa"/>
            <w:vAlign w:val="center"/>
          </w:tcPr>
          <w:p w14:paraId="7A455B8D">
            <w:pPr>
              <w:jc w:val="right"/>
            </w:pPr>
            <w:r>
              <w:rPr>
                <w:rFonts w:hint="eastAsia"/>
              </w:rPr>
              <w:t>0.60</w:t>
            </w:r>
          </w:p>
        </w:tc>
      </w:tr>
      <w:tr w14:paraId="65AA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F0A7D">
            <w:pPr>
              <w:jc w:val="center"/>
            </w:pPr>
            <w:r>
              <w:rPr>
                <w:rFonts w:hint="eastAsia"/>
              </w:rPr>
              <w:t>22</w:t>
            </w:r>
          </w:p>
        </w:tc>
        <w:tc>
          <w:tcPr>
            <w:tcW w:w="1384" w:type="dxa"/>
            <w:vAlign w:val="center"/>
          </w:tcPr>
          <w:p w14:paraId="2CF9E41A">
            <w:r>
              <w:rPr>
                <w:rFonts w:hint="eastAsia"/>
              </w:rPr>
              <w:t>688469</w:t>
            </w:r>
          </w:p>
        </w:tc>
        <w:tc>
          <w:tcPr>
            <w:tcW w:w="1384" w:type="dxa"/>
            <w:vAlign w:val="center"/>
          </w:tcPr>
          <w:p w14:paraId="39CEB60A">
            <w:r>
              <w:rPr>
                <w:rFonts w:hint="eastAsia"/>
              </w:rPr>
              <w:t>芯联集成</w:t>
            </w:r>
          </w:p>
        </w:tc>
        <w:tc>
          <w:tcPr>
            <w:tcW w:w="1384" w:type="dxa"/>
            <w:vAlign w:val="center"/>
          </w:tcPr>
          <w:p w14:paraId="48D98E97">
            <w:pPr>
              <w:jc w:val="right"/>
            </w:pPr>
            <w:r>
              <w:rPr>
                <w:rFonts w:hint="eastAsia"/>
              </w:rPr>
              <w:t>413,639</w:t>
            </w:r>
          </w:p>
        </w:tc>
        <w:tc>
          <w:tcPr>
            <w:tcW w:w="1384" w:type="dxa"/>
            <w:vAlign w:val="center"/>
          </w:tcPr>
          <w:p w14:paraId="100488CB">
            <w:pPr>
              <w:jc w:val="right"/>
            </w:pPr>
            <w:r>
              <w:rPr>
                <w:rFonts w:hint="eastAsia"/>
              </w:rPr>
              <w:t>2,767,244.91</w:t>
            </w:r>
          </w:p>
        </w:tc>
        <w:tc>
          <w:tcPr>
            <w:tcW w:w="1384" w:type="dxa"/>
            <w:vAlign w:val="center"/>
          </w:tcPr>
          <w:p w14:paraId="560456A9">
            <w:pPr>
              <w:jc w:val="right"/>
            </w:pPr>
            <w:r>
              <w:rPr>
                <w:rFonts w:hint="eastAsia"/>
              </w:rPr>
              <w:t>0.60</w:t>
            </w:r>
          </w:p>
        </w:tc>
      </w:tr>
      <w:tr w14:paraId="706F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1BEF4">
            <w:pPr>
              <w:jc w:val="center"/>
            </w:pPr>
            <w:r>
              <w:rPr>
                <w:rFonts w:hint="eastAsia"/>
              </w:rPr>
              <w:t>23</w:t>
            </w:r>
          </w:p>
        </w:tc>
        <w:tc>
          <w:tcPr>
            <w:tcW w:w="1384" w:type="dxa"/>
            <w:vAlign w:val="center"/>
          </w:tcPr>
          <w:p w14:paraId="323961A0">
            <w:r>
              <w:rPr>
                <w:rFonts w:hint="eastAsia"/>
              </w:rPr>
              <w:t>688472</w:t>
            </w:r>
          </w:p>
        </w:tc>
        <w:tc>
          <w:tcPr>
            <w:tcW w:w="1384" w:type="dxa"/>
            <w:vAlign w:val="center"/>
          </w:tcPr>
          <w:p w14:paraId="1B7BBD08">
            <w:r>
              <w:rPr>
                <w:rFonts w:hint="eastAsia"/>
              </w:rPr>
              <w:t>阿特斯</w:t>
            </w:r>
          </w:p>
        </w:tc>
        <w:tc>
          <w:tcPr>
            <w:tcW w:w="1384" w:type="dxa"/>
            <w:vAlign w:val="center"/>
          </w:tcPr>
          <w:p w14:paraId="370B216B">
            <w:pPr>
              <w:jc w:val="right"/>
            </w:pPr>
            <w:r>
              <w:rPr>
                <w:rFonts w:hint="eastAsia"/>
              </w:rPr>
              <w:t>182,639</w:t>
            </w:r>
          </w:p>
        </w:tc>
        <w:tc>
          <w:tcPr>
            <w:tcW w:w="1384" w:type="dxa"/>
            <w:vAlign w:val="center"/>
          </w:tcPr>
          <w:p w14:paraId="089E11A6">
            <w:pPr>
              <w:jc w:val="right"/>
            </w:pPr>
            <w:r>
              <w:rPr>
                <w:rFonts w:hint="eastAsia"/>
              </w:rPr>
              <w:t>2,723,147.49</w:t>
            </w:r>
          </w:p>
        </w:tc>
        <w:tc>
          <w:tcPr>
            <w:tcW w:w="1384" w:type="dxa"/>
            <w:vAlign w:val="center"/>
          </w:tcPr>
          <w:p w14:paraId="5E682AE1">
            <w:pPr>
              <w:jc w:val="right"/>
            </w:pPr>
            <w:r>
              <w:rPr>
                <w:rFonts w:hint="eastAsia"/>
              </w:rPr>
              <w:t>0.59</w:t>
            </w:r>
          </w:p>
        </w:tc>
      </w:tr>
      <w:tr w14:paraId="7EA6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E141C">
            <w:pPr>
              <w:jc w:val="center"/>
            </w:pPr>
            <w:r>
              <w:rPr>
                <w:rFonts w:hint="eastAsia"/>
              </w:rPr>
              <w:t>24</w:t>
            </w:r>
          </w:p>
        </w:tc>
        <w:tc>
          <w:tcPr>
            <w:tcW w:w="1384" w:type="dxa"/>
            <w:vAlign w:val="center"/>
          </w:tcPr>
          <w:p w14:paraId="1CDA7BA1">
            <w:r>
              <w:rPr>
                <w:rFonts w:hint="eastAsia"/>
              </w:rPr>
              <w:t>688375</w:t>
            </w:r>
          </w:p>
        </w:tc>
        <w:tc>
          <w:tcPr>
            <w:tcW w:w="1384" w:type="dxa"/>
            <w:vAlign w:val="center"/>
          </w:tcPr>
          <w:p w14:paraId="4585DC39">
            <w:r>
              <w:rPr>
                <w:rFonts w:hint="eastAsia"/>
              </w:rPr>
              <w:t>国博电子</w:t>
            </w:r>
          </w:p>
        </w:tc>
        <w:tc>
          <w:tcPr>
            <w:tcW w:w="1384" w:type="dxa"/>
            <w:vAlign w:val="center"/>
          </w:tcPr>
          <w:p w14:paraId="4763784E">
            <w:pPr>
              <w:jc w:val="right"/>
            </w:pPr>
            <w:r>
              <w:rPr>
                <w:rFonts w:hint="eastAsia"/>
              </w:rPr>
              <w:t>29,215</w:t>
            </w:r>
          </w:p>
        </w:tc>
        <w:tc>
          <w:tcPr>
            <w:tcW w:w="1384" w:type="dxa"/>
            <w:vAlign w:val="center"/>
          </w:tcPr>
          <w:p w14:paraId="6311120E">
            <w:pPr>
              <w:jc w:val="right"/>
            </w:pPr>
            <w:r>
              <w:rPr>
                <w:rFonts w:hint="eastAsia"/>
              </w:rPr>
              <w:t>2,720,208.65</w:t>
            </w:r>
          </w:p>
        </w:tc>
        <w:tc>
          <w:tcPr>
            <w:tcW w:w="1384" w:type="dxa"/>
            <w:vAlign w:val="center"/>
          </w:tcPr>
          <w:p w14:paraId="70EFFC05">
            <w:pPr>
              <w:jc w:val="right"/>
            </w:pPr>
            <w:r>
              <w:rPr>
                <w:rFonts w:hint="eastAsia"/>
              </w:rPr>
              <w:t>0.59</w:t>
            </w:r>
          </w:p>
        </w:tc>
      </w:tr>
      <w:tr w14:paraId="777C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5C260">
            <w:pPr>
              <w:jc w:val="center"/>
            </w:pPr>
            <w:r>
              <w:rPr>
                <w:rFonts w:hint="eastAsia"/>
              </w:rPr>
              <w:t>25</w:t>
            </w:r>
          </w:p>
        </w:tc>
        <w:tc>
          <w:tcPr>
            <w:tcW w:w="1384" w:type="dxa"/>
            <w:vAlign w:val="center"/>
          </w:tcPr>
          <w:p w14:paraId="5C0AD3B3">
            <w:r>
              <w:rPr>
                <w:rFonts w:hint="eastAsia"/>
              </w:rPr>
              <w:t>688498</w:t>
            </w:r>
          </w:p>
        </w:tc>
        <w:tc>
          <w:tcPr>
            <w:tcW w:w="1384" w:type="dxa"/>
            <w:vAlign w:val="center"/>
          </w:tcPr>
          <w:p w14:paraId="72E7A4F8">
            <w:r>
              <w:rPr>
                <w:rFonts w:hint="eastAsia"/>
              </w:rPr>
              <w:t>源杰科技</w:t>
            </w:r>
          </w:p>
        </w:tc>
        <w:tc>
          <w:tcPr>
            <w:tcW w:w="1384" w:type="dxa"/>
            <w:vAlign w:val="center"/>
          </w:tcPr>
          <w:p w14:paraId="107E99A9">
            <w:pPr>
              <w:jc w:val="right"/>
            </w:pPr>
            <w:r>
              <w:rPr>
                <w:rFonts w:hint="eastAsia"/>
              </w:rPr>
              <w:t>4,146</w:t>
            </w:r>
          </w:p>
        </w:tc>
        <w:tc>
          <w:tcPr>
            <w:tcW w:w="1384" w:type="dxa"/>
            <w:vAlign w:val="center"/>
          </w:tcPr>
          <w:p w14:paraId="53DFA5E5">
            <w:pPr>
              <w:jc w:val="right"/>
            </w:pPr>
            <w:r>
              <w:rPr>
                <w:rFonts w:hint="eastAsia"/>
              </w:rPr>
              <w:t>2,661,690.54</w:t>
            </w:r>
          </w:p>
        </w:tc>
        <w:tc>
          <w:tcPr>
            <w:tcW w:w="1384" w:type="dxa"/>
            <w:vAlign w:val="center"/>
          </w:tcPr>
          <w:p w14:paraId="39AC34F9">
            <w:pPr>
              <w:jc w:val="right"/>
            </w:pPr>
            <w:r>
              <w:rPr>
                <w:rFonts w:hint="eastAsia"/>
              </w:rPr>
              <w:t>0.57</w:t>
            </w:r>
          </w:p>
        </w:tc>
      </w:tr>
      <w:tr w14:paraId="581A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8F9A0">
            <w:pPr>
              <w:jc w:val="center"/>
            </w:pPr>
            <w:r>
              <w:rPr>
                <w:rFonts w:hint="eastAsia"/>
              </w:rPr>
              <w:t>26</w:t>
            </w:r>
          </w:p>
        </w:tc>
        <w:tc>
          <w:tcPr>
            <w:tcW w:w="1384" w:type="dxa"/>
            <w:vAlign w:val="center"/>
          </w:tcPr>
          <w:p w14:paraId="1451EF89">
            <w:r>
              <w:rPr>
                <w:rFonts w:hint="eastAsia"/>
              </w:rPr>
              <w:t>688361</w:t>
            </w:r>
          </w:p>
        </w:tc>
        <w:tc>
          <w:tcPr>
            <w:tcW w:w="1384" w:type="dxa"/>
            <w:vAlign w:val="center"/>
          </w:tcPr>
          <w:p w14:paraId="6D677642">
            <w:r>
              <w:rPr>
                <w:rFonts w:hint="eastAsia"/>
              </w:rPr>
              <w:t>中科飞测</w:t>
            </w:r>
          </w:p>
        </w:tc>
        <w:tc>
          <w:tcPr>
            <w:tcW w:w="1384" w:type="dxa"/>
            <w:vAlign w:val="center"/>
          </w:tcPr>
          <w:p w14:paraId="63F3432D">
            <w:pPr>
              <w:jc w:val="right"/>
            </w:pPr>
            <w:r>
              <w:rPr>
                <w:rFonts w:hint="eastAsia"/>
              </w:rPr>
              <w:t>17,213</w:t>
            </w:r>
          </w:p>
        </w:tc>
        <w:tc>
          <w:tcPr>
            <w:tcW w:w="1384" w:type="dxa"/>
            <w:vAlign w:val="center"/>
          </w:tcPr>
          <w:p w14:paraId="3033DFED">
            <w:pPr>
              <w:jc w:val="right"/>
            </w:pPr>
            <w:r>
              <w:rPr>
                <w:rFonts w:hint="eastAsia"/>
              </w:rPr>
              <w:t>2,633,416.87</w:t>
            </w:r>
          </w:p>
        </w:tc>
        <w:tc>
          <w:tcPr>
            <w:tcW w:w="1384" w:type="dxa"/>
            <w:vAlign w:val="center"/>
          </w:tcPr>
          <w:p w14:paraId="25C8B2D1">
            <w:pPr>
              <w:jc w:val="right"/>
            </w:pPr>
            <w:r>
              <w:rPr>
                <w:rFonts w:hint="eastAsia"/>
              </w:rPr>
              <w:t>0.57</w:t>
            </w:r>
          </w:p>
        </w:tc>
      </w:tr>
      <w:tr w14:paraId="3E2A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71F8A">
            <w:pPr>
              <w:jc w:val="center"/>
            </w:pPr>
            <w:r>
              <w:rPr>
                <w:rFonts w:hint="eastAsia"/>
              </w:rPr>
              <w:t>27</w:t>
            </w:r>
          </w:p>
        </w:tc>
        <w:tc>
          <w:tcPr>
            <w:tcW w:w="1384" w:type="dxa"/>
            <w:vAlign w:val="center"/>
          </w:tcPr>
          <w:p w14:paraId="48A2BB12">
            <w:r>
              <w:rPr>
                <w:rFonts w:hint="eastAsia"/>
              </w:rPr>
              <w:t>688525</w:t>
            </w:r>
          </w:p>
        </w:tc>
        <w:tc>
          <w:tcPr>
            <w:tcW w:w="1384" w:type="dxa"/>
            <w:vAlign w:val="center"/>
          </w:tcPr>
          <w:p w14:paraId="6F6E05B0">
            <w:r>
              <w:rPr>
                <w:rFonts w:hint="eastAsia"/>
              </w:rPr>
              <w:t>佰维存储</w:t>
            </w:r>
          </w:p>
        </w:tc>
        <w:tc>
          <w:tcPr>
            <w:tcW w:w="1384" w:type="dxa"/>
            <w:vAlign w:val="center"/>
          </w:tcPr>
          <w:p w14:paraId="7D33AA45">
            <w:pPr>
              <w:jc w:val="right"/>
            </w:pPr>
            <w:r>
              <w:rPr>
                <w:rFonts w:hint="eastAsia"/>
              </w:rPr>
              <w:t>22,839</w:t>
            </w:r>
          </w:p>
        </w:tc>
        <w:tc>
          <w:tcPr>
            <w:tcW w:w="1384" w:type="dxa"/>
            <w:vAlign w:val="center"/>
          </w:tcPr>
          <w:p w14:paraId="4E2D4B5E">
            <w:pPr>
              <w:jc w:val="right"/>
            </w:pPr>
            <w:r>
              <w:rPr>
                <w:rFonts w:hint="eastAsia"/>
              </w:rPr>
              <w:t>2,621,688.81</w:t>
            </w:r>
          </w:p>
        </w:tc>
        <w:tc>
          <w:tcPr>
            <w:tcW w:w="1384" w:type="dxa"/>
            <w:vAlign w:val="center"/>
          </w:tcPr>
          <w:p w14:paraId="377DDB5C">
            <w:pPr>
              <w:jc w:val="right"/>
            </w:pPr>
            <w:r>
              <w:rPr>
                <w:rFonts w:hint="eastAsia"/>
              </w:rPr>
              <w:t>0.57</w:t>
            </w:r>
          </w:p>
        </w:tc>
      </w:tr>
      <w:tr w14:paraId="5C45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032CB">
            <w:pPr>
              <w:jc w:val="center"/>
            </w:pPr>
            <w:r>
              <w:rPr>
                <w:rFonts w:hint="eastAsia"/>
              </w:rPr>
              <w:t>28</w:t>
            </w:r>
          </w:p>
        </w:tc>
        <w:tc>
          <w:tcPr>
            <w:tcW w:w="1384" w:type="dxa"/>
            <w:vAlign w:val="center"/>
          </w:tcPr>
          <w:p w14:paraId="2FC6EDC1">
            <w:r>
              <w:rPr>
                <w:rFonts w:hint="eastAsia"/>
              </w:rPr>
              <w:t>688120</w:t>
            </w:r>
          </w:p>
        </w:tc>
        <w:tc>
          <w:tcPr>
            <w:tcW w:w="1384" w:type="dxa"/>
            <w:vAlign w:val="center"/>
          </w:tcPr>
          <w:p w14:paraId="230CAF69">
            <w:r>
              <w:rPr>
                <w:rFonts w:hint="eastAsia"/>
              </w:rPr>
              <w:t>华海清科</w:t>
            </w:r>
          </w:p>
        </w:tc>
        <w:tc>
          <w:tcPr>
            <w:tcW w:w="1384" w:type="dxa"/>
            <w:vAlign w:val="center"/>
          </w:tcPr>
          <w:p w14:paraId="317D1559">
            <w:pPr>
              <w:jc w:val="right"/>
            </w:pPr>
            <w:r>
              <w:rPr>
                <w:rFonts w:hint="eastAsia"/>
              </w:rPr>
              <w:t>17,364</w:t>
            </w:r>
          </w:p>
        </w:tc>
        <w:tc>
          <w:tcPr>
            <w:tcW w:w="1384" w:type="dxa"/>
            <w:vAlign w:val="center"/>
          </w:tcPr>
          <w:p w14:paraId="0683E000">
            <w:pPr>
              <w:jc w:val="right"/>
            </w:pPr>
            <w:r>
              <w:rPr>
                <w:rFonts w:hint="eastAsia"/>
              </w:rPr>
              <w:t>2,605,989.12</w:t>
            </w:r>
          </w:p>
        </w:tc>
        <w:tc>
          <w:tcPr>
            <w:tcW w:w="1384" w:type="dxa"/>
            <w:vAlign w:val="center"/>
          </w:tcPr>
          <w:p w14:paraId="0DE1B61C">
            <w:pPr>
              <w:jc w:val="right"/>
            </w:pPr>
            <w:r>
              <w:rPr>
                <w:rFonts w:hint="eastAsia"/>
              </w:rPr>
              <w:t>0.56</w:t>
            </w:r>
          </w:p>
        </w:tc>
      </w:tr>
      <w:tr w14:paraId="149D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37878">
            <w:pPr>
              <w:jc w:val="center"/>
            </w:pPr>
            <w:r>
              <w:rPr>
                <w:rFonts w:hint="eastAsia"/>
              </w:rPr>
              <w:t>29</w:t>
            </w:r>
          </w:p>
        </w:tc>
        <w:tc>
          <w:tcPr>
            <w:tcW w:w="1384" w:type="dxa"/>
            <w:vAlign w:val="center"/>
          </w:tcPr>
          <w:p w14:paraId="496CE6D6">
            <w:r>
              <w:rPr>
                <w:rFonts w:hint="eastAsia"/>
              </w:rPr>
              <w:t>688047</w:t>
            </w:r>
          </w:p>
        </w:tc>
        <w:tc>
          <w:tcPr>
            <w:tcW w:w="1384" w:type="dxa"/>
            <w:vAlign w:val="center"/>
          </w:tcPr>
          <w:p w14:paraId="266422E4">
            <w:r>
              <w:rPr>
                <w:rFonts w:hint="eastAsia"/>
              </w:rPr>
              <w:t>龙芯中科</w:t>
            </w:r>
          </w:p>
        </w:tc>
        <w:tc>
          <w:tcPr>
            <w:tcW w:w="1384" w:type="dxa"/>
            <w:vAlign w:val="center"/>
          </w:tcPr>
          <w:p w14:paraId="0BD51458">
            <w:pPr>
              <w:jc w:val="right"/>
            </w:pPr>
            <w:r>
              <w:rPr>
                <w:rFonts w:hint="eastAsia"/>
              </w:rPr>
              <w:t>19,682</w:t>
            </w:r>
          </w:p>
        </w:tc>
        <w:tc>
          <w:tcPr>
            <w:tcW w:w="1384" w:type="dxa"/>
            <w:vAlign w:val="center"/>
          </w:tcPr>
          <w:p w14:paraId="45BB46F0">
            <w:pPr>
              <w:jc w:val="right"/>
            </w:pPr>
            <w:r>
              <w:rPr>
                <w:rFonts w:hint="eastAsia"/>
              </w:rPr>
              <w:t>2,600,189.02</w:t>
            </w:r>
          </w:p>
        </w:tc>
        <w:tc>
          <w:tcPr>
            <w:tcW w:w="1384" w:type="dxa"/>
            <w:vAlign w:val="center"/>
          </w:tcPr>
          <w:p w14:paraId="605C915B">
            <w:pPr>
              <w:jc w:val="right"/>
            </w:pPr>
            <w:r>
              <w:rPr>
                <w:rFonts w:hint="eastAsia"/>
              </w:rPr>
              <w:t>0.56</w:t>
            </w:r>
          </w:p>
        </w:tc>
      </w:tr>
      <w:tr w14:paraId="4F69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4780D">
            <w:pPr>
              <w:jc w:val="center"/>
            </w:pPr>
            <w:r>
              <w:rPr>
                <w:rFonts w:hint="eastAsia"/>
              </w:rPr>
              <w:t>30</w:t>
            </w:r>
          </w:p>
        </w:tc>
        <w:tc>
          <w:tcPr>
            <w:tcW w:w="1384" w:type="dxa"/>
            <w:vAlign w:val="center"/>
          </w:tcPr>
          <w:p w14:paraId="29CD09A6">
            <w:r>
              <w:rPr>
                <w:rFonts w:hint="eastAsia"/>
              </w:rPr>
              <w:t>688027</w:t>
            </w:r>
          </w:p>
        </w:tc>
        <w:tc>
          <w:tcPr>
            <w:tcW w:w="1384" w:type="dxa"/>
            <w:vAlign w:val="center"/>
          </w:tcPr>
          <w:p w14:paraId="075306AB">
            <w:r>
              <w:rPr>
                <w:rFonts w:hint="eastAsia"/>
              </w:rPr>
              <w:t>国盾量子</w:t>
            </w:r>
          </w:p>
        </w:tc>
        <w:tc>
          <w:tcPr>
            <w:tcW w:w="1384" w:type="dxa"/>
            <w:vAlign w:val="center"/>
          </w:tcPr>
          <w:p w14:paraId="321800F7">
            <w:pPr>
              <w:jc w:val="right"/>
            </w:pPr>
            <w:r>
              <w:rPr>
                <w:rFonts w:hint="eastAsia"/>
              </w:rPr>
              <w:t>5,054</w:t>
            </w:r>
          </w:p>
        </w:tc>
        <w:tc>
          <w:tcPr>
            <w:tcW w:w="1384" w:type="dxa"/>
            <w:vAlign w:val="center"/>
          </w:tcPr>
          <w:p w14:paraId="24E8C92B">
            <w:pPr>
              <w:jc w:val="right"/>
            </w:pPr>
            <w:r>
              <w:rPr>
                <w:rFonts w:hint="eastAsia"/>
              </w:rPr>
              <w:t>2,546,154.66</w:t>
            </w:r>
          </w:p>
        </w:tc>
        <w:tc>
          <w:tcPr>
            <w:tcW w:w="1384" w:type="dxa"/>
            <w:vAlign w:val="center"/>
          </w:tcPr>
          <w:p w14:paraId="2F20CA0D">
            <w:pPr>
              <w:jc w:val="right"/>
            </w:pPr>
            <w:r>
              <w:rPr>
                <w:rFonts w:hint="eastAsia"/>
              </w:rPr>
              <w:t>0.55</w:t>
            </w:r>
          </w:p>
        </w:tc>
      </w:tr>
      <w:tr w14:paraId="5F02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57087">
            <w:pPr>
              <w:jc w:val="center"/>
            </w:pPr>
            <w:r>
              <w:rPr>
                <w:rFonts w:hint="eastAsia"/>
              </w:rPr>
              <w:t>31</w:t>
            </w:r>
          </w:p>
        </w:tc>
        <w:tc>
          <w:tcPr>
            <w:tcW w:w="1384" w:type="dxa"/>
            <w:vAlign w:val="center"/>
          </w:tcPr>
          <w:p w14:paraId="69365A13">
            <w:r>
              <w:rPr>
                <w:rFonts w:hint="eastAsia"/>
              </w:rPr>
              <w:t>688585</w:t>
            </w:r>
          </w:p>
        </w:tc>
        <w:tc>
          <w:tcPr>
            <w:tcW w:w="1384" w:type="dxa"/>
            <w:vAlign w:val="center"/>
          </w:tcPr>
          <w:p w14:paraId="27AF5129">
            <w:r>
              <w:rPr>
                <w:rFonts w:hint="eastAsia"/>
              </w:rPr>
              <w:t>上纬新材</w:t>
            </w:r>
          </w:p>
        </w:tc>
        <w:tc>
          <w:tcPr>
            <w:tcW w:w="1384" w:type="dxa"/>
            <w:vAlign w:val="center"/>
          </w:tcPr>
          <w:p w14:paraId="501CECB0">
            <w:pPr>
              <w:jc w:val="right"/>
            </w:pPr>
            <w:r>
              <w:rPr>
                <w:rFonts w:hint="eastAsia"/>
              </w:rPr>
              <w:t>19,835</w:t>
            </w:r>
          </w:p>
        </w:tc>
        <w:tc>
          <w:tcPr>
            <w:tcW w:w="1384" w:type="dxa"/>
            <w:vAlign w:val="center"/>
          </w:tcPr>
          <w:p w14:paraId="4DA81746">
            <w:pPr>
              <w:jc w:val="right"/>
            </w:pPr>
            <w:r>
              <w:rPr>
                <w:rFonts w:hint="eastAsia"/>
              </w:rPr>
              <w:t>2,526,383.95</w:t>
            </w:r>
          </w:p>
        </w:tc>
        <w:tc>
          <w:tcPr>
            <w:tcW w:w="1384" w:type="dxa"/>
            <w:vAlign w:val="center"/>
          </w:tcPr>
          <w:p w14:paraId="76B9CF9A">
            <w:pPr>
              <w:jc w:val="right"/>
            </w:pPr>
            <w:r>
              <w:rPr>
                <w:rFonts w:hint="eastAsia"/>
              </w:rPr>
              <w:t>0.55</w:t>
            </w:r>
          </w:p>
        </w:tc>
      </w:tr>
      <w:tr w14:paraId="2DDD5139">
        <w:tblPrEx>
          <w:tblCellMar>
            <w:top w:w="0" w:type="dxa"/>
            <w:left w:w="108" w:type="dxa"/>
            <w:bottom w:w="0" w:type="dxa"/>
            <w:right w:w="108" w:type="dxa"/>
          </w:tblCellMar>
        </w:tblPrEx>
        <w:trPr>
          <w:jc w:val="center"/>
        </w:trPr>
        <w:tc>
          <w:tcPr>
            <w:tcW w:w="1384" w:type="dxa"/>
            <w:vAlign w:val="center"/>
          </w:tcPr>
          <w:p w14:paraId="0B014664">
            <w:pPr>
              <w:jc w:val="center"/>
            </w:pPr>
            <w:r>
              <w:rPr>
                <w:rFonts w:hint="eastAsia"/>
              </w:rPr>
              <w:t>32</w:t>
            </w:r>
          </w:p>
        </w:tc>
        <w:tc>
          <w:tcPr>
            <w:tcW w:w="1384" w:type="dxa"/>
            <w:vAlign w:val="center"/>
          </w:tcPr>
          <w:p w14:paraId="667F2378">
            <w:r>
              <w:rPr>
                <w:rFonts w:hint="eastAsia"/>
              </w:rPr>
              <w:t>688122</w:t>
            </w:r>
          </w:p>
        </w:tc>
        <w:tc>
          <w:tcPr>
            <w:tcW w:w="1384" w:type="dxa"/>
            <w:vAlign w:val="center"/>
          </w:tcPr>
          <w:p w14:paraId="068CEC9F">
            <w:r>
              <w:rPr>
                <w:rFonts w:hint="eastAsia"/>
              </w:rPr>
              <w:t>西部超导</w:t>
            </w:r>
          </w:p>
        </w:tc>
        <w:tc>
          <w:tcPr>
            <w:tcW w:w="1384" w:type="dxa"/>
            <w:vAlign w:val="center"/>
          </w:tcPr>
          <w:p w14:paraId="14B79005">
            <w:pPr>
              <w:jc w:val="right"/>
            </w:pPr>
            <w:r>
              <w:rPr>
                <w:rFonts w:hint="eastAsia"/>
              </w:rPr>
              <w:t>31,781</w:t>
            </w:r>
          </w:p>
        </w:tc>
        <w:tc>
          <w:tcPr>
            <w:tcW w:w="1384" w:type="dxa"/>
            <w:vAlign w:val="center"/>
          </w:tcPr>
          <w:p w14:paraId="65FD7DC5">
            <w:pPr>
              <w:jc w:val="right"/>
            </w:pPr>
            <w:r>
              <w:rPr>
                <w:rFonts w:hint="eastAsia"/>
              </w:rPr>
              <w:t>2,370,226.98</w:t>
            </w:r>
          </w:p>
        </w:tc>
        <w:tc>
          <w:tcPr>
            <w:tcW w:w="1384" w:type="dxa"/>
            <w:vAlign w:val="center"/>
          </w:tcPr>
          <w:p w14:paraId="17AB4CE2">
            <w:pPr>
              <w:jc w:val="right"/>
            </w:pPr>
            <w:r>
              <w:rPr>
                <w:rFonts w:hint="eastAsia"/>
              </w:rPr>
              <w:t>0.51</w:t>
            </w:r>
          </w:p>
        </w:tc>
      </w:tr>
      <w:tr w14:paraId="2471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048FE">
            <w:pPr>
              <w:jc w:val="center"/>
            </w:pPr>
            <w:r>
              <w:rPr>
                <w:rFonts w:hint="eastAsia"/>
              </w:rPr>
              <w:t>33</w:t>
            </w:r>
          </w:p>
        </w:tc>
        <w:tc>
          <w:tcPr>
            <w:tcW w:w="1384" w:type="dxa"/>
            <w:vAlign w:val="center"/>
          </w:tcPr>
          <w:p w14:paraId="7E11A871">
            <w:r>
              <w:rPr>
                <w:rFonts w:hint="eastAsia"/>
              </w:rPr>
              <w:t>688568</w:t>
            </w:r>
          </w:p>
        </w:tc>
        <w:tc>
          <w:tcPr>
            <w:tcW w:w="1384" w:type="dxa"/>
            <w:vAlign w:val="center"/>
          </w:tcPr>
          <w:p w14:paraId="6C30C688">
            <w:r>
              <w:rPr>
                <w:rFonts w:hint="eastAsia"/>
              </w:rPr>
              <w:t>中科星图</w:t>
            </w:r>
          </w:p>
        </w:tc>
        <w:tc>
          <w:tcPr>
            <w:tcW w:w="1384" w:type="dxa"/>
            <w:vAlign w:val="center"/>
          </w:tcPr>
          <w:p w14:paraId="1029D66B">
            <w:pPr>
              <w:jc w:val="right"/>
            </w:pPr>
            <w:r>
              <w:rPr>
                <w:rFonts w:hint="eastAsia"/>
              </w:rPr>
              <w:t>39,822</w:t>
            </w:r>
          </w:p>
        </w:tc>
        <w:tc>
          <w:tcPr>
            <w:tcW w:w="1384" w:type="dxa"/>
            <w:vAlign w:val="center"/>
          </w:tcPr>
          <w:p w14:paraId="2AD5224A">
            <w:pPr>
              <w:jc w:val="right"/>
            </w:pPr>
            <w:r>
              <w:rPr>
                <w:rFonts w:hint="eastAsia"/>
              </w:rPr>
              <w:t>2,349,498.00</w:t>
            </w:r>
          </w:p>
        </w:tc>
        <w:tc>
          <w:tcPr>
            <w:tcW w:w="1384" w:type="dxa"/>
            <w:vAlign w:val="center"/>
          </w:tcPr>
          <w:p w14:paraId="600C64CF">
            <w:pPr>
              <w:jc w:val="right"/>
            </w:pPr>
            <w:r>
              <w:rPr>
                <w:rFonts w:hint="eastAsia"/>
              </w:rPr>
              <w:t>0.51</w:t>
            </w:r>
          </w:p>
        </w:tc>
      </w:tr>
      <w:tr w14:paraId="19C0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A3332">
            <w:pPr>
              <w:jc w:val="center"/>
            </w:pPr>
            <w:r>
              <w:rPr>
                <w:rFonts w:hint="eastAsia"/>
              </w:rPr>
              <w:t>34</w:t>
            </w:r>
          </w:p>
        </w:tc>
        <w:tc>
          <w:tcPr>
            <w:tcW w:w="1384" w:type="dxa"/>
            <w:vAlign w:val="center"/>
          </w:tcPr>
          <w:p w14:paraId="3A31EA8F">
            <w:r>
              <w:rPr>
                <w:rFonts w:hint="eastAsia"/>
              </w:rPr>
              <w:t>688009</w:t>
            </w:r>
          </w:p>
        </w:tc>
        <w:tc>
          <w:tcPr>
            <w:tcW w:w="1384" w:type="dxa"/>
            <w:vAlign w:val="center"/>
          </w:tcPr>
          <w:p w14:paraId="05F71B33">
            <w:r>
              <w:rPr>
                <w:rFonts w:hint="eastAsia"/>
              </w:rPr>
              <w:t>中国通号</w:t>
            </w:r>
          </w:p>
        </w:tc>
        <w:tc>
          <w:tcPr>
            <w:tcW w:w="1384" w:type="dxa"/>
            <w:vAlign w:val="center"/>
          </w:tcPr>
          <w:p w14:paraId="1E145711">
            <w:pPr>
              <w:jc w:val="right"/>
            </w:pPr>
            <w:r>
              <w:rPr>
                <w:rFonts w:hint="eastAsia"/>
              </w:rPr>
              <w:t>426,982</w:t>
            </w:r>
          </w:p>
        </w:tc>
        <w:tc>
          <w:tcPr>
            <w:tcW w:w="1384" w:type="dxa"/>
            <w:vAlign w:val="center"/>
          </w:tcPr>
          <w:p w14:paraId="6FD10590">
            <w:pPr>
              <w:jc w:val="right"/>
            </w:pPr>
            <w:r>
              <w:rPr>
                <w:rFonts w:hint="eastAsia"/>
              </w:rPr>
              <w:t>2,335,591.54</w:t>
            </w:r>
          </w:p>
        </w:tc>
        <w:tc>
          <w:tcPr>
            <w:tcW w:w="1384" w:type="dxa"/>
            <w:vAlign w:val="center"/>
          </w:tcPr>
          <w:p w14:paraId="2171ED8A">
            <w:pPr>
              <w:jc w:val="right"/>
            </w:pPr>
            <w:r>
              <w:rPr>
                <w:rFonts w:hint="eastAsia"/>
              </w:rPr>
              <w:t>0.50</w:t>
            </w:r>
          </w:p>
        </w:tc>
      </w:tr>
      <w:tr w14:paraId="2175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5CEED">
            <w:pPr>
              <w:jc w:val="center"/>
            </w:pPr>
            <w:r>
              <w:rPr>
                <w:rFonts w:hint="eastAsia"/>
              </w:rPr>
              <w:t>35</w:t>
            </w:r>
          </w:p>
        </w:tc>
        <w:tc>
          <w:tcPr>
            <w:tcW w:w="1384" w:type="dxa"/>
            <w:vAlign w:val="center"/>
          </w:tcPr>
          <w:p w14:paraId="0E9251B4">
            <w:r>
              <w:rPr>
                <w:rFonts w:hint="eastAsia"/>
              </w:rPr>
              <w:t>688578</w:t>
            </w:r>
          </w:p>
        </w:tc>
        <w:tc>
          <w:tcPr>
            <w:tcW w:w="1384" w:type="dxa"/>
            <w:vAlign w:val="center"/>
          </w:tcPr>
          <w:p w14:paraId="794A7A4C">
            <w:r>
              <w:rPr>
                <w:rFonts w:hint="eastAsia"/>
              </w:rPr>
              <w:t>艾力斯</w:t>
            </w:r>
          </w:p>
        </w:tc>
        <w:tc>
          <w:tcPr>
            <w:tcW w:w="1384" w:type="dxa"/>
            <w:vAlign w:val="center"/>
          </w:tcPr>
          <w:p w14:paraId="6E7A1161">
            <w:pPr>
              <w:jc w:val="right"/>
            </w:pPr>
            <w:r>
              <w:rPr>
                <w:rFonts w:hint="eastAsia"/>
              </w:rPr>
              <w:t>22,077</w:t>
            </w:r>
          </w:p>
        </w:tc>
        <w:tc>
          <w:tcPr>
            <w:tcW w:w="1384" w:type="dxa"/>
            <w:vAlign w:val="center"/>
          </w:tcPr>
          <w:p w14:paraId="269A25B3">
            <w:pPr>
              <w:jc w:val="right"/>
            </w:pPr>
            <w:r>
              <w:rPr>
                <w:rFonts w:hint="eastAsia"/>
              </w:rPr>
              <w:t>2,299,319.55</w:t>
            </w:r>
          </w:p>
        </w:tc>
        <w:tc>
          <w:tcPr>
            <w:tcW w:w="1384" w:type="dxa"/>
            <w:vAlign w:val="center"/>
          </w:tcPr>
          <w:p w14:paraId="692EE427">
            <w:pPr>
              <w:jc w:val="right"/>
            </w:pPr>
            <w:r>
              <w:rPr>
                <w:rFonts w:hint="eastAsia"/>
              </w:rPr>
              <w:t>0.50</w:t>
            </w:r>
          </w:p>
        </w:tc>
      </w:tr>
      <w:tr w14:paraId="25A3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A4871">
            <w:pPr>
              <w:jc w:val="center"/>
            </w:pPr>
            <w:r>
              <w:rPr>
                <w:rFonts w:hint="eastAsia"/>
              </w:rPr>
              <w:t>36</w:t>
            </w:r>
          </w:p>
        </w:tc>
        <w:tc>
          <w:tcPr>
            <w:tcW w:w="1384" w:type="dxa"/>
            <w:vAlign w:val="center"/>
          </w:tcPr>
          <w:p w14:paraId="393D77D8">
            <w:r>
              <w:rPr>
                <w:rFonts w:hint="eastAsia"/>
              </w:rPr>
              <w:t>688002</w:t>
            </w:r>
          </w:p>
        </w:tc>
        <w:tc>
          <w:tcPr>
            <w:tcW w:w="1384" w:type="dxa"/>
            <w:vAlign w:val="center"/>
          </w:tcPr>
          <w:p w14:paraId="26B101DB">
            <w:r>
              <w:rPr>
                <w:rFonts w:hint="eastAsia"/>
              </w:rPr>
              <w:t>睿创微纳</w:t>
            </w:r>
          </w:p>
        </w:tc>
        <w:tc>
          <w:tcPr>
            <w:tcW w:w="1384" w:type="dxa"/>
            <w:vAlign w:val="center"/>
          </w:tcPr>
          <w:p w14:paraId="2E2218AD">
            <w:pPr>
              <w:jc w:val="right"/>
            </w:pPr>
            <w:r>
              <w:rPr>
                <w:rFonts w:hint="eastAsia"/>
              </w:rPr>
              <w:t>22,602</w:t>
            </w:r>
          </w:p>
        </w:tc>
        <w:tc>
          <w:tcPr>
            <w:tcW w:w="1384" w:type="dxa"/>
            <w:vAlign w:val="center"/>
          </w:tcPr>
          <w:p w14:paraId="1836489B">
            <w:pPr>
              <w:jc w:val="right"/>
            </w:pPr>
            <w:r>
              <w:rPr>
                <w:rFonts w:hint="eastAsia"/>
              </w:rPr>
              <w:t>2,278,281.60</w:t>
            </w:r>
          </w:p>
        </w:tc>
        <w:tc>
          <w:tcPr>
            <w:tcW w:w="1384" w:type="dxa"/>
            <w:vAlign w:val="center"/>
          </w:tcPr>
          <w:p w14:paraId="6DCAD2AD">
            <w:pPr>
              <w:jc w:val="right"/>
            </w:pPr>
            <w:r>
              <w:rPr>
                <w:rFonts w:hint="eastAsia"/>
              </w:rPr>
              <w:t>0.49</w:t>
            </w:r>
          </w:p>
        </w:tc>
      </w:tr>
      <w:tr w14:paraId="3161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40B3C">
            <w:pPr>
              <w:jc w:val="center"/>
            </w:pPr>
            <w:r>
              <w:rPr>
                <w:rFonts w:hint="eastAsia"/>
              </w:rPr>
              <w:t>37</w:t>
            </w:r>
          </w:p>
        </w:tc>
        <w:tc>
          <w:tcPr>
            <w:tcW w:w="1384" w:type="dxa"/>
            <w:vAlign w:val="center"/>
          </w:tcPr>
          <w:p w14:paraId="75490129">
            <w:r>
              <w:rPr>
                <w:rFonts w:hint="eastAsia"/>
              </w:rPr>
              <w:t>688629</w:t>
            </w:r>
          </w:p>
        </w:tc>
        <w:tc>
          <w:tcPr>
            <w:tcW w:w="1384" w:type="dxa"/>
            <w:vAlign w:val="center"/>
          </w:tcPr>
          <w:p w14:paraId="0389B5FC">
            <w:r>
              <w:rPr>
                <w:rFonts w:hint="eastAsia"/>
              </w:rPr>
              <w:t>华丰科技</w:t>
            </w:r>
          </w:p>
        </w:tc>
        <w:tc>
          <w:tcPr>
            <w:tcW w:w="1384" w:type="dxa"/>
            <w:vAlign w:val="center"/>
          </w:tcPr>
          <w:p w14:paraId="2E2F0F47">
            <w:pPr>
              <w:jc w:val="right"/>
            </w:pPr>
            <w:r>
              <w:rPr>
                <w:rFonts w:hint="eastAsia"/>
              </w:rPr>
              <w:t>22,498</w:t>
            </w:r>
          </w:p>
        </w:tc>
        <w:tc>
          <w:tcPr>
            <w:tcW w:w="1384" w:type="dxa"/>
            <w:vAlign w:val="center"/>
          </w:tcPr>
          <w:p w14:paraId="201F933A">
            <w:pPr>
              <w:jc w:val="right"/>
            </w:pPr>
            <w:r>
              <w:rPr>
                <w:rFonts w:hint="eastAsia"/>
              </w:rPr>
              <w:t>2,251,149.88</w:t>
            </w:r>
          </w:p>
        </w:tc>
        <w:tc>
          <w:tcPr>
            <w:tcW w:w="1384" w:type="dxa"/>
            <w:vAlign w:val="center"/>
          </w:tcPr>
          <w:p w14:paraId="3699F047">
            <w:pPr>
              <w:jc w:val="right"/>
            </w:pPr>
            <w:r>
              <w:rPr>
                <w:rFonts w:hint="eastAsia"/>
              </w:rPr>
              <w:t>0.49</w:t>
            </w:r>
          </w:p>
        </w:tc>
      </w:tr>
      <w:tr w14:paraId="04FD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0149C">
            <w:pPr>
              <w:jc w:val="center"/>
            </w:pPr>
            <w:r>
              <w:rPr>
                <w:rFonts w:hint="eastAsia"/>
              </w:rPr>
              <w:t>38</w:t>
            </w:r>
          </w:p>
        </w:tc>
        <w:tc>
          <w:tcPr>
            <w:tcW w:w="1384" w:type="dxa"/>
            <w:vAlign w:val="center"/>
          </w:tcPr>
          <w:p w14:paraId="0BC7F8FD">
            <w:r>
              <w:rPr>
                <w:rFonts w:hint="eastAsia"/>
              </w:rPr>
              <w:t>688187</w:t>
            </w:r>
          </w:p>
        </w:tc>
        <w:tc>
          <w:tcPr>
            <w:tcW w:w="1384" w:type="dxa"/>
            <w:vAlign w:val="center"/>
          </w:tcPr>
          <w:p w14:paraId="5D9606E5">
            <w:r>
              <w:rPr>
                <w:rFonts w:hint="eastAsia"/>
              </w:rPr>
              <w:t>时代电气</w:t>
            </w:r>
          </w:p>
        </w:tc>
        <w:tc>
          <w:tcPr>
            <w:tcW w:w="1384" w:type="dxa"/>
            <w:vAlign w:val="center"/>
          </w:tcPr>
          <w:p w14:paraId="4DD54D76">
            <w:pPr>
              <w:jc w:val="right"/>
            </w:pPr>
            <w:r>
              <w:rPr>
                <w:rFonts w:hint="eastAsia"/>
              </w:rPr>
              <w:t>42,799</w:t>
            </w:r>
          </w:p>
        </w:tc>
        <w:tc>
          <w:tcPr>
            <w:tcW w:w="1384" w:type="dxa"/>
            <w:vAlign w:val="center"/>
          </w:tcPr>
          <w:p w14:paraId="32CA0F09">
            <w:pPr>
              <w:jc w:val="right"/>
            </w:pPr>
            <w:r>
              <w:rPr>
                <w:rFonts w:hint="eastAsia"/>
              </w:rPr>
              <w:t>2,195,160.71</w:t>
            </w:r>
          </w:p>
        </w:tc>
        <w:tc>
          <w:tcPr>
            <w:tcW w:w="1384" w:type="dxa"/>
            <w:vAlign w:val="center"/>
          </w:tcPr>
          <w:p w14:paraId="140797CF">
            <w:pPr>
              <w:jc w:val="right"/>
            </w:pPr>
            <w:r>
              <w:rPr>
                <w:rFonts w:hint="eastAsia"/>
              </w:rPr>
              <w:t>0.47</w:t>
            </w:r>
          </w:p>
        </w:tc>
      </w:tr>
      <w:tr w14:paraId="269C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9CDD2">
            <w:pPr>
              <w:jc w:val="center"/>
            </w:pPr>
            <w:r>
              <w:rPr>
                <w:rFonts w:hint="eastAsia"/>
              </w:rPr>
              <w:t>39</w:t>
            </w:r>
          </w:p>
        </w:tc>
        <w:tc>
          <w:tcPr>
            <w:tcW w:w="1384" w:type="dxa"/>
            <w:vAlign w:val="center"/>
          </w:tcPr>
          <w:p w14:paraId="19BA72EA">
            <w:r>
              <w:rPr>
                <w:rFonts w:hint="eastAsia"/>
              </w:rPr>
              <w:t>688387</w:t>
            </w:r>
          </w:p>
        </w:tc>
        <w:tc>
          <w:tcPr>
            <w:tcW w:w="1384" w:type="dxa"/>
            <w:vAlign w:val="center"/>
          </w:tcPr>
          <w:p w14:paraId="5CA03CB2">
            <w:r>
              <w:rPr>
                <w:rFonts w:hint="eastAsia"/>
              </w:rPr>
              <w:t>信科移动</w:t>
            </w:r>
          </w:p>
        </w:tc>
        <w:tc>
          <w:tcPr>
            <w:tcW w:w="1384" w:type="dxa"/>
            <w:vAlign w:val="center"/>
          </w:tcPr>
          <w:p w14:paraId="1A94FC3E">
            <w:pPr>
              <w:jc w:val="right"/>
            </w:pPr>
            <w:r>
              <w:rPr>
                <w:rFonts w:hint="eastAsia"/>
              </w:rPr>
              <w:t>168,797</w:t>
            </w:r>
          </w:p>
        </w:tc>
        <w:tc>
          <w:tcPr>
            <w:tcW w:w="1384" w:type="dxa"/>
            <w:vAlign w:val="center"/>
          </w:tcPr>
          <w:p w14:paraId="04C542C4">
            <w:pPr>
              <w:jc w:val="right"/>
            </w:pPr>
            <w:r>
              <w:rPr>
                <w:rFonts w:hint="eastAsia"/>
              </w:rPr>
              <w:t>2,177,481.30</w:t>
            </w:r>
          </w:p>
        </w:tc>
        <w:tc>
          <w:tcPr>
            <w:tcW w:w="1384" w:type="dxa"/>
            <w:vAlign w:val="center"/>
          </w:tcPr>
          <w:p w14:paraId="3B960896">
            <w:pPr>
              <w:jc w:val="right"/>
            </w:pPr>
            <w:r>
              <w:rPr>
                <w:rFonts w:hint="eastAsia"/>
              </w:rPr>
              <w:t>0.47</w:t>
            </w:r>
          </w:p>
        </w:tc>
      </w:tr>
      <w:tr w14:paraId="75EA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08445">
            <w:pPr>
              <w:jc w:val="center"/>
            </w:pPr>
            <w:r>
              <w:rPr>
                <w:rFonts w:hint="eastAsia"/>
              </w:rPr>
              <w:t>40</w:t>
            </w:r>
          </w:p>
        </w:tc>
        <w:tc>
          <w:tcPr>
            <w:tcW w:w="1384" w:type="dxa"/>
            <w:vAlign w:val="center"/>
          </w:tcPr>
          <w:p w14:paraId="56BCE5D0">
            <w:r>
              <w:rPr>
                <w:rFonts w:hint="eastAsia"/>
              </w:rPr>
              <w:t>688347</w:t>
            </w:r>
          </w:p>
        </w:tc>
        <w:tc>
          <w:tcPr>
            <w:tcW w:w="1384" w:type="dxa"/>
            <w:vAlign w:val="center"/>
          </w:tcPr>
          <w:p w14:paraId="692B11CE">
            <w:r>
              <w:rPr>
                <w:rFonts w:hint="eastAsia"/>
              </w:rPr>
              <w:t>华虹公司</w:t>
            </w:r>
          </w:p>
        </w:tc>
        <w:tc>
          <w:tcPr>
            <w:tcW w:w="1384" w:type="dxa"/>
            <w:vAlign w:val="center"/>
          </w:tcPr>
          <w:p w14:paraId="0E04B438">
            <w:pPr>
              <w:jc w:val="right"/>
            </w:pPr>
            <w:r>
              <w:rPr>
                <w:rFonts w:hint="eastAsia"/>
              </w:rPr>
              <w:t>20,067</w:t>
            </w:r>
          </w:p>
        </w:tc>
        <w:tc>
          <w:tcPr>
            <w:tcW w:w="1384" w:type="dxa"/>
            <w:vAlign w:val="center"/>
          </w:tcPr>
          <w:p w14:paraId="52EB13EC">
            <w:pPr>
              <w:jc w:val="right"/>
            </w:pPr>
            <w:r>
              <w:rPr>
                <w:rFonts w:hint="eastAsia"/>
              </w:rPr>
              <w:t>2,164,627.29</w:t>
            </w:r>
          </w:p>
        </w:tc>
        <w:tc>
          <w:tcPr>
            <w:tcW w:w="1384" w:type="dxa"/>
            <w:vAlign w:val="center"/>
          </w:tcPr>
          <w:p w14:paraId="1F9B6518">
            <w:pPr>
              <w:jc w:val="right"/>
            </w:pPr>
            <w:r>
              <w:rPr>
                <w:rFonts w:hint="eastAsia"/>
              </w:rPr>
              <w:t>0.47</w:t>
            </w:r>
          </w:p>
        </w:tc>
      </w:tr>
      <w:tr w14:paraId="479B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624ED">
            <w:pPr>
              <w:jc w:val="center"/>
            </w:pPr>
            <w:r>
              <w:rPr>
                <w:rFonts w:hint="eastAsia"/>
              </w:rPr>
              <w:t>41</w:t>
            </w:r>
          </w:p>
        </w:tc>
        <w:tc>
          <w:tcPr>
            <w:tcW w:w="1384" w:type="dxa"/>
            <w:vAlign w:val="center"/>
          </w:tcPr>
          <w:p w14:paraId="5DA5981E">
            <w:r>
              <w:rPr>
                <w:rFonts w:hint="eastAsia"/>
              </w:rPr>
              <w:t>688172</w:t>
            </w:r>
          </w:p>
        </w:tc>
        <w:tc>
          <w:tcPr>
            <w:tcW w:w="1384" w:type="dxa"/>
            <w:vAlign w:val="center"/>
          </w:tcPr>
          <w:p w14:paraId="303D68BC">
            <w:r>
              <w:rPr>
                <w:rFonts w:hint="eastAsia"/>
              </w:rPr>
              <w:t>燕东微</w:t>
            </w:r>
          </w:p>
        </w:tc>
        <w:tc>
          <w:tcPr>
            <w:tcW w:w="1384" w:type="dxa"/>
            <w:vAlign w:val="center"/>
          </w:tcPr>
          <w:p w14:paraId="3BB8D479">
            <w:pPr>
              <w:jc w:val="right"/>
            </w:pPr>
            <w:r>
              <w:rPr>
                <w:rFonts w:hint="eastAsia"/>
              </w:rPr>
              <w:t>70,448</w:t>
            </w:r>
          </w:p>
        </w:tc>
        <w:tc>
          <w:tcPr>
            <w:tcW w:w="1384" w:type="dxa"/>
            <w:vAlign w:val="center"/>
          </w:tcPr>
          <w:p w14:paraId="13495849">
            <w:pPr>
              <w:jc w:val="right"/>
            </w:pPr>
            <w:r>
              <w:rPr>
                <w:rFonts w:hint="eastAsia"/>
              </w:rPr>
              <w:t>2,038,765.12</w:t>
            </w:r>
          </w:p>
        </w:tc>
        <w:tc>
          <w:tcPr>
            <w:tcW w:w="1384" w:type="dxa"/>
            <w:vAlign w:val="center"/>
          </w:tcPr>
          <w:p w14:paraId="3C1165E3">
            <w:pPr>
              <w:jc w:val="right"/>
            </w:pPr>
            <w:r>
              <w:rPr>
                <w:rFonts w:hint="eastAsia"/>
              </w:rPr>
              <w:t>0.44</w:t>
            </w:r>
          </w:p>
        </w:tc>
      </w:tr>
      <w:tr w14:paraId="08C31578">
        <w:tblPrEx>
          <w:tblCellMar>
            <w:top w:w="0" w:type="dxa"/>
            <w:left w:w="108" w:type="dxa"/>
            <w:bottom w:w="0" w:type="dxa"/>
            <w:right w:w="108" w:type="dxa"/>
          </w:tblCellMar>
        </w:tblPrEx>
        <w:trPr>
          <w:jc w:val="center"/>
        </w:trPr>
        <w:tc>
          <w:tcPr>
            <w:tcW w:w="1384" w:type="dxa"/>
            <w:vAlign w:val="center"/>
          </w:tcPr>
          <w:p w14:paraId="2B0AA892">
            <w:pPr>
              <w:jc w:val="center"/>
            </w:pPr>
            <w:r>
              <w:rPr>
                <w:rFonts w:hint="eastAsia"/>
              </w:rPr>
              <w:t>42</w:t>
            </w:r>
          </w:p>
        </w:tc>
        <w:tc>
          <w:tcPr>
            <w:tcW w:w="1384" w:type="dxa"/>
            <w:vAlign w:val="center"/>
          </w:tcPr>
          <w:p w14:paraId="085F0F26">
            <w:r>
              <w:rPr>
                <w:rFonts w:hint="eastAsia"/>
              </w:rPr>
              <w:t>688676</w:t>
            </w:r>
          </w:p>
        </w:tc>
        <w:tc>
          <w:tcPr>
            <w:tcW w:w="1384" w:type="dxa"/>
            <w:vAlign w:val="center"/>
          </w:tcPr>
          <w:p w14:paraId="4668E87A">
            <w:r>
              <w:rPr>
                <w:rFonts w:hint="eastAsia"/>
              </w:rPr>
              <w:t>金盘科技</w:t>
            </w:r>
          </w:p>
        </w:tc>
        <w:tc>
          <w:tcPr>
            <w:tcW w:w="1384" w:type="dxa"/>
            <w:vAlign w:val="center"/>
          </w:tcPr>
          <w:p w14:paraId="33E7AC29">
            <w:pPr>
              <w:jc w:val="right"/>
            </w:pPr>
            <w:r>
              <w:rPr>
                <w:rFonts w:hint="eastAsia"/>
              </w:rPr>
              <w:t>22,533</w:t>
            </w:r>
          </w:p>
        </w:tc>
        <w:tc>
          <w:tcPr>
            <w:tcW w:w="1384" w:type="dxa"/>
            <w:vAlign w:val="center"/>
          </w:tcPr>
          <w:p w14:paraId="71CBAB76">
            <w:pPr>
              <w:jc w:val="right"/>
            </w:pPr>
            <w:r>
              <w:rPr>
                <w:rFonts w:hint="eastAsia"/>
              </w:rPr>
              <w:t>2,035,631.22</w:t>
            </w:r>
          </w:p>
        </w:tc>
        <w:tc>
          <w:tcPr>
            <w:tcW w:w="1384" w:type="dxa"/>
            <w:vAlign w:val="center"/>
          </w:tcPr>
          <w:p w14:paraId="34EF7DCF">
            <w:pPr>
              <w:jc w:val="right"/>
            </w:pPr>
            <w:r>
              <w:rPr>
                <w:rFonts w:hint="eastAsia"/>
              </w:rPr>
              <w:t>0.44</w:t>
            </w:r>
          </w:p>
        </w:tc>
      </w:tr>
      <w:tr w14:paraId="1DEB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C6911">
            <w:pPr>
              <w:jc w:val="center"/>
            </w:pPr>
            <w:r>
              <w:rPr>
                <w:rFonts w:hint="eastAsia"/>
              </w:rPr>
              <w:t>43</w:t>
            </w:r>
          </w:p>
        </w:tc>
        <w:tc>
          <w:tcPr>
            <w:tcW w:w="1384" w:type="dxa"/>
            <w:vAlign w:val="center"/>
          </w:tcPr>
          <w:p w14:paraId="160CF771">
            <w:r>
              <w:rPr>
                <w:rFonts w:hint="eastAsia"/>
              </w:rPr>
              <w:t>688313</w:t>
            </w:r>
          </w:p>
        </w:tc>
        <w:tc>
          <w:tcPr>
            <w:tcW w:w="1384" w:type="dxa"/>
            <w:vAlign w:val="center"/>
          </w:tcPr>
          <w:p w14:paraId="06D7D04F">
            <w:r>
              <w:rPr>
                <w:rFonts w:hint="eastAsia"/>
              </w:rPr>
              <w:t>仕佳光子</w:t>
            </w:r>
          </w:p>
        </w:tc>
        <w:tc>
          <w:tcPr>
            <w:tcW w:w="1384" w:type="dxa"/>
            <w:vAlign w:val="center"/>
          </w:tcPr>
          <w:p w14:paraId="14AC8BFD">
            <w:pPr>
              <w:jc w:val="right"/>
            </w:pPr>
            <w:r>
              <w:rPr>
                <w:rFonts w:hint="eastAsia"/>
              </w:rPr>
              <w:t>22,306</w:t>
            </w:r>
          </w:p>
        </w:tc>
        <w:tc>
          <w:tcPr>
            <w:tcW w:w="1384" w:type="dxa"/>
            <w:vAlign w:val="center"/>
          </w:tcPr>
          <w:p w14:paraId="696E4794">
            <w:pPr>
              <w:jc w:val="right"/>
            </w:pPr>
            <w:r>
              <w:rPr>
                <w:rFonts w:hint="eastAsia"/>
              </w:rPr>
              <w:t>1,980,326.68</w:t>
            </w:r>
          </w:p>
        </w:tc>
        <w:tc>
          <w:tcPr>
            <w:tcW w:w="1384" w:type="dxa"/>
            <w:vAlign w:val="center"/>
          </w:tcPr>
          <w:p w14:paraId="65C1320B">
            <w:pPr>
              <w:jc w:val="right"/>
            </w:pPr>
            <w:r>
              <w:rPr>
                <w:rFonts w:hint="eastAsia"/>
              </w:rPr>
              <w:t>0.43</w:t>
            </w:r>
          </w:p>
        </w:tc>
      </w:tr>
      <w:tr w14:paraId="56F6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CFB14">
            <w:pPr>
              <w:jc w:val="center"/>
            </w:pPr>
            <w:r>
              <w:rPr>
                <w:rFonts w:hint="eastAsia"/>
              </w:rPr>
              <w:t>44</w:t>
            </w:r>
          </w:p>
        </w:tc>
        <w:tc>
          <w:tcPr>
            <w:tcW w:w="1384" w:type="dxa"/>
            <w:vAlign w:val="center"/>
          </w:tcPr>
          <w:p w14:paraId="3C694418">
            <w:r>
              <w:rPr>
                <w:rFonts w:hint="eastAsia"/>
              </w:rPr>
              <w:t>689009</w:t>
            </w:r>
          </w:p>
        </w:tc>
        <w:tc>
          <w:tcPr>
            <w:tcW w:w="1384" w:type="dxa"/>
            <w:vAlign w:val="center"/>
          </w:tcPr>
          <w:p w14:paraId="45020BDA">
            <w:r>
              <w:rPr>
                <w:rFonts w:hint="eastAsia"/>
              </w:rPr>
              <w:t>九号公司</w:t>
            </w:r>
          </w:p>
        </w:tc>
        <w:tc>
          <w:tcPr>
            <w:tcW w:w="1384" w:type="dxa"/>
            <w:vAlign w:val="center"/>
          </w:tcPr>
          <w:p w14:paraId="135D5612">
            <w:pPr>
              <w:jc w:val="right"/>
            </w:pPr>
            <w:r>
              <w:rPr>
                <w:rFonts w:hint="eastAsia"/>
              </w:rPr>
              <w:t>35,423</w:t>
            </w:r>
          </w:p>
        </w:tc>
        <w:tc>
          <w:tcPr>
            <w:tcW w:w="1384" w:type="dxa"/>
            <w:vAlign w:val="center"/>
          </w:tcPr>
          <w:p w14:paraId="397E3839">
            <w:pPr>
              <w:jc w:val="right"/>
            </w:pPr>
            <w:r>
              <w:rPr>
                <w:rFonts w:hint="eastAsia"/>
              </w:rPr>
              <w:t>1,969,164.57</w:t>
            </w:r>
          </w:p>
        </w:tc>
        <w:tc>
          <w:tcPr>
            <w:tcW w:w="1384" w:type="dxa"/>
            <w:vAlign w:val="center"/>
          </w:tcPr>
          <w:p w14:paraId="6A20837E">
            <w:pPr>
              <w:jc w:val="right"/>
            </w:pPr>
            <w:r>
              <w:rPr>
                <w:rFonts w:hint="eastAsia"/>
              </w:rPr>
              <w:t>0.42</w:t>
            </w:r>
          </w:p>
        </w:tc>
      </w:tr>
      <w:tr w14:paraId="15DC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1E591">
            <w:pPr>
              <w:jc w:val="center"/>
            </w:pPr>
            <w:r>
              <w:rPr>
                <w:rFonts w:hint="eastAsia"/>
              </w:rPr>
              <w:t>45</w:t>
            </w:r>
          </w:p>
        </w:tc>
        <w:tc>
          <w:tcPr>
            <w:tcW w:w="1384" w:type="dxa"/>
            <w:vAlign w:val="center"/>
          </w:tcPr>
          <w:p w14:paraId="251BC884">
            <w:r>
              <w:rPr>
                <w:rFonts w:hint="eastAsia"/>
              </w:rPr>
              <w:t>688385</w:t>
            </w:r>
          </w:p>
        </w:tc>
        <w:tc>
          <w:tcPr>
            <w:tcW w:w="1384" w:type="dxa"/>
            <w:vAlign w:val="center"/>
          </w:tcPr>
          <w:p w14:paraId="55FD7DD1">
            <w:r>
              <w:rPr>
                <w:rFonts w:hint="eastAsia"/>
              </w:rPr>
              <w:t>复旦微电</w:t>
            </w:r>
          </w:p>
        </w:tc>
        <w:tc>
          <w:tcPr>
            <w:tcW w:w="1384" w:type="dxa"/>
            <w:vAlign w:val="center"/>
          </w:tcPr>
          <w:p w14:paraId="07AAE7E4">
            <w:pPr>
              <w:jc w:val="right"/>
            </w:pPr>
            <w:r>
              <w:rPr>
                <w:rFonts w:hint="eastAsia"/>
              </w:rPr>
              <w:t>26,608</w:t>
            </w:r>
          </w:p>
        </w:tc>
        <w:tc>
          <w:tcPr>
            <w:tcW w:w="1384" w:type="dxa"/>
            <w:vAlign w:val="center"/>
          </w:tcPr>
          <w:p w14:paraId="586EC123">
            <w:pPr>
              <w:jc w:val="right"/>
            </w:pPr>
            <w:r>
              <w:rPr>
                <w:rFonts w:hint="eastAsia"/>
              </w:rPr>
              <w:t>1,961,009.60</w:t>
            </w:r>
          </w:p>
        </w:tc>
        <w:tc>
          <w:tcPr>
            <w:tcW w:w="1384" w:type="dxa"/>
            <w:vAlign w:val="center"/>
          </w:tcPr>
          <w:p w14:paraId="453E6706">
            <w:pPr>
              <w:jc w:val="right"/>
            </w:pPr>
            <w:r>
              <w:rPr>
                <w:rFonts w:hint="eastAsia"/>
              </w:rPr>
              <w:t>0.42</w:t>
            </w:r>
          </w:p>
        </w:tc>
      </w:tr>
      <w:tr w14:paraId="0716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02067">
            <w:pPr>
              <w:jc w:val="center"/>
            </w:pPr>
            <w:r>
              <w:rPr>
                <w:rFonts w:hint="eastAsia"/>
              </w:rPr>
              <w:t>46</w:t>
            </w:r>
          </w:p>
        </w:tc>
        <w:tc>
          <w:tcPr>
            <w:tcW w:w="1384" w:type="dxa"/>
            <w:vAlign w:val="center"/>
          </w:tcPr>
          <w:p w14:paraId="0D9B038F">
            <w:r>
              <w:rPr>
                <w:rFonts w:hint="eastAsia"/>
              </w:rPr>
              <w:t>688188</w:t>
            </w:r>
          </w:p>
        </w:tc>
        <w:tc>
          <w:tcPr>
            <w:tcW w:w="1384" w:type="dxa"/>
            <w:vAlign w:val="center"/>
          </w:tcPr>
          <w:p w14:paraId="6382A3FA">
            <w:r>
              <w:rPr>
                <w:rFonts w:hint="eastAsia"/>
              </w:rPr>
              <w:t>柏楚电子</w:t>
            </w:r>
          </w:p>
        </w:tc>
        <w:tc>
          <w:tcPr>
            <w:tcW w:w="1384" w:type="dxa"/>
            <w:vAlign w:val="center"/>
          </w:tcPr>
          <w:p w14:paraId="488F73B4">
            <w:pPr>
              <w:jc w:val="right"/>
            </w:pPr>
            <w:r>
              <w:rPr>
                <w:rFonts w:hint="eastAsia"/>
              </w:rPr>
              <w:t>14,237</w:t>
            </w:r>
          </w:p>
        </w:tc>
        <w:tc>
          <w:tcPr>
            <w:tcW w:w="1384" w:type="dxa"/>
            <w:vAlign w:val="center"/>
          </w:tcPr>
          <w:p w14:paraId="4B6F86EF">
            <w:pPr>
              <w:jc w:val="right"/>
            </w:pPr>
            <w:r>
              <w:rPr>
                <w:rFonts w:hint="eastAsia"/>
              </w:rPr>
              <w:t>1,934,665.93</w:t>
            </w:r>
          </w:p>
        </w:tc>
        <w:tc>
          <w:tcPr>
            <w:tcW w:w="1384" w:type="dxa"/>
            <w:vAlign w:val="center"/>
          </w:tcPr>
          <w:p w14:paraId="0F36CAD5">
            <w:pPr>
              <w:jc w:val="right"/>
            </w:pPr>
            <w:r>
              <w:rPr>
                <w:rFonts w:hint="eastAsia"/>
              </w:rPr>
              <w:t>0.42</w:t>
            </w:r>
          </w:p>
        </w:tc>
      </w:tr>
      <w:tr w14:paraId="5D459976">
        <w:tblPrEx>
          <w:tblCellMar>
            <w:top w:w="0" w:type="dxa"/>
            <w:left w:w="108" w:type="dxa"/>
            <w:bottom w:w="0" w:type="dxa"/>
            <w:right w:w="108" w:type="dxa"/>
          </w:tblCellMar>
        </w:tblPrEx>
        <w:trPr>
          <w:jc w:val="center"/>
        </w:trPr>
        <w:tc>
          <w:tcPr>
            <w:tcW w:w="1384" w:type="dxa"/>
            <w:vAlign w:val="center"/>
          </w:tcPr>
          <w:p w14:paraId="6A944418">
            <w:pPr>
              <w:jc w:val="center"/>
            </w:pPr>
            <w:r>
              <w:rPr>
                <w:rFonts w:hint="eastAsia"/>
              </w:rPr>
              <w:t>47</w:t>
            </w:r>
          </w:p>
        </w:tc>
        <w:tc>
          <w:tcPr>
            <w:tcW w:w="1384" w:type="dxa"/>
            <w:vAlign w:val="center"/>
          </w:tcPr>
          <w:p w14:paraId="4CE7A48A">
            <w:r>
              <w:rPr>
                <w:rFonts w:hint="eastAsia"/>
              </w:rPr>
              <w:t>688169</w:t>
            </w:r>
          </w:p>
        </w:tc>
        <w:tc>
          <w:tcPr>
            <w:tcW w:w="1384" w:type="dxa"/>
            <w:vAlign w:val="center"/>
          </w:tcPr>
          <w:p w14:paraId="45D674A0">
            <w:r>
              <w:rPr>
                <w:rFonts w:hint="eastAsia"/>
              </w:rPr>
              <w:t>石头科技</w:t>
            </w:r>
          </w:p>
        </w:tc>
        <w:tc>
          <w:tcPr>
            <w:tcW w:w="1384" w:type="dxa"/>
            <w:vAlign w:val="center"/>
          </w:tcPr>
          <w:p w14:paraId="3B724C5E">
            <w:pPr>
              <w:jc w:val="right"/>
            </w:pPr>
            <w:r>
              <w:rPr>
                <w:rFonts w:hint="eastAsia"/>
              </w:rPr>
              <w:t>12,686</w:t>
            </w:r>
          </w:p>
        </w:tc>
        <w:tc>
          <w:tcPr>
            <w:tcW w:w="1384" w:type="dxa"/>
            <w:vAlign w:val="center"/>
          </w:tcPr>
          <w:p w14:paraId="4FDA579F">
            <w:pPr>
              <w:jc w:val="right"/>
            </w:pPr>
            <w:r>
              <w:rPr>
                <w:rFonts w:hint="eastAsia"/>
              </w:rPr>
              <w:t>1,929,033.16</w:t>
            </w:r>
          </w:p>
        </w:tc>
        <w:tc>
          <w:tcPr>
            <w:tcW w:w="1384" w:type="dxa"/>
            <w:vAlign w:val="center"/>
          </w:tcPr>
          <w:p w14:paraId="663F3209">
            <w:pPr>
              <w:jc w:val="right"/>
            </w:pPr>
            <w:r>
              <w:rPr>
                <w:rFonts w:hint="eastAsia"/>
              </w:rPr>
              <w:t>0.42</w:t>
            </w:r>
          </w:p>
        </w:tc>
      </w:tr>
      <w:tr w14:paraId="6F03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5A58B">
            <w:pPr>
              <w:jc w:val="center"/>
            </w:pPr>
            <w:r>
              <w:rPr>
                <w:rFonts w:hint="eastAsia"/>
              </w:rPr>
              <w:t>48</w:t>
            </w:r>
          </w:p>
        </w:tc>
        <w:tc>
          <w:tcPr>
            <w:tcW w:w="1384" w:type="dxa"/>
            <w:vAlign w:val="center"/>
          </w:tcPr>
          <w:p w14:paraId="10810029">
            <w:r>
              <w:rPr>
                <w:rFonts w:hint="eastAsia"/>
              </w:rPr>
              <w:t>688777</w:t>
            </w:r>
          </w:p>
        </w:tc>
        <w:tc>
          <w:tcPr>
            <w:tcW w:w="1384" w:type="dxa"/>
            <w:vAlign w:val="center"/>
          </w:tcPr>
          <w:p w14:paraId="050CFB08">
            <w:r>
              <w:rPr>
                <w:rFonts w:hint="eastAsia"/>
              </w:rPr>
              <w:t>中控技术</w:t>
            </w:r>
          </w:p>
        </w:tc>
        <w:tc>
          <w:tcPr>
            <w:tcW w:w="1384" w:type="dxa"/>
            <w:vAlign w:val="center"/>
          </w:tcPr>
          <w:p w14:paraId="684FC758">
            <w:pPr>
              <w:jc w:val="right"/>
            </w:pPr>
            <w:r>
              <w:rPr>
                <w:rFonts w:hint="eastAsia"/>
              </w:rPr>
              <w:t>38,935</w:t>
            </w:r>
          </w:p>
        </w:tc>
        <w:tc>
          <w:tcPr>
            <w:tcW w:w="1384" w:type="dxa"/>
            <w:vAlign w:val="center"/>
          </w:tcPr>
          <w:p w14:paraId="793F277C">
            <w:pPr>
              <w:jc w:val="right"/>
            </w:pPr>
            <w:r>
              <w:rPr>
                <w:rFonts w:hint="eastAsia"/>
              </w:rPr>
              <w:t>1,921,052.90</w:t>
            </w:r>
          </w:p>
        </w:tc>
        <w:tc>
          <w:tcPr>
            <w:tcW w:w="1384" w:type="dxa"/>
            <w:vAlign w:val="center"/>
          </w:tcPr>
          <w:p w14:paraId="4EA6D0C5">
            <w:pPr>
              <w:jc w:val="right"/>
            </w:pPr>
            <w:r>
              <w:rPr>
                <w:rFonts w:hint="eastAsia"/>
              </w:rPr>
              <w:t>0.41</w:t>
            </w:r>
          </w:p>
        </w:tc>
      </w:tr>
      <w:tr w14:paraId="6757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A7700">
            <w:pPr>
              <w:jc w:val="center"/>
            </w:pPr>
            <w:r>
              <w:rPr>
                <w:rFonts w:hint="eastAsia"/>
              </w:rPr>
              <w:t>49</w:t>
            </w:r>
          </w:p>
        </w:tc>
        <w:tc>
          <w:tcPr>
            <w:tcW w:w="1384" w:type="dxa"/>
            <w:vAlign w:val="center"/>
          </w:tcPr>
          <w:p w14:paraId="5F463802">
            <w:r>
              <w:rPr>
                <w:rFonts w:hint="eastAsia"/>
              </w:rPr>
              <w:t>688778</w:t>
            </w:r>
          </w:p>
        </w:tc>
        <w:tc>
          <w:tcPr>
            <w:tcW w:w="1384" w:type="dxa"/>
            <w:vAlign w:val="center"/>
          </w:tcPr>
          <w:p w14:paraId="2B4DF328">
            <w:r>
              <w:rPr>
                <w:rFonts w:hint="eastAsia"/>
              </w:rPr>
              <w:t>厦钨新能</w:t>
            </w:r>
          </w:p>
        </w:tc>
        <w:tc>
          <w:tcPr>
            <w:tcW w:w="1384" w:type="dxa"/>
            <w:vAlign w:val="center"/>
          </w:tcPr>
          <w:p w14:paraId="1244BB88">
            <w:pPr>
              <w:jc w:val="right"/>
            </w:pPr>
            <w:r>
              <w:rPr>
                <w:rFonts w:hint="eastAsia"/>
              </w:rPr>
              <w:t>24,802</w:t>
            </w:r>
          </w:p>
        </w:tc>
        <w:tc>
          <w:tcPr>
            <w:tcW w:w="1384" w:type="dxa"/>
            <w:vAlign w:val="center"/>
          </w:tcPr>
          <w:p w14:paraId="2C012371">
            <w:pPr>
              <w:jc w:val="right"/>
            </w:pPr>
            <w:r>
              <w:rPr>
                <w:rFonts w:hint="eastAsia"/>
              </w:rPr>
              <w:t>1,918,930.74</w:t>
            </w:r>
          </w:p>
        </w:tc>
        <w:tc>
          <w:tcPr>
            <w:tcW w:w="1384" w:type="dxa"/>
            <w:vAlign w:val="center"/>
          </w:tcPr>
          <w:p w14:paraId="7D92E7C0">
            <w:pPr>
              <w:jc w:val="right"/>
            </w:pPr>
            <w:r>
              <w:rPr>
                <w:rFonts w:hint="eastAsia"/>
              </w:rPr>
              <w:t>0.41</w:t>
            </w:r>
          </w:p>
        </w:tc>
      </w:tr>
      <w:tr w14:paraId="2B7D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C41B6">
            <w:pPr>
              <w:jc w:val="center"/>
            </w:pPr>
            <w:r>
              <w:rPr>
                <w:rFonts w:hint="eastAsia"/>
              </w:rPr>
              <w:t>50</w:t>
            </w:r>
          </w:p>
        </w:tc>
        <w:tc>
          <w:tcPr>
            <w:tcW w:w="1384" w:type="dxa"/>
            <w:vAlign w:val="center"/>
          </w:tcPr>
          <w:p w14:paraId="512F86DF">
            <w:r>
              <w:rPr>
                <w:rFonts w:hint="eastAsia"/>
              </w:rPr>
              <w:t>688728</w:t>
            </w:r>
          </w:p>
        </w:tc>
        <w:tc>
          <w:tcPr>
            <w:tcW w:w="1384" w:type="dxa"/>
            <w:vAlign w:val="center"/>
          </w:tcPr>
          <w:p w14:paraId="53838BFE">
            <w:r>
              <w:rPr>
                <w:rFonts w:hint="eastAsia"/>
              </w:rPr>
              <w:t>格科微</w:t>
            </w:r>
          </w:p>
        </w:tc>
        <w:tc>
          <w:tcPr>
            <w:tcW w:w="1384" w:type="dxa"/>
            <w:vAlign w:val="center"/>
          </w:tcPr>
          <w:p w14:paraId="5B3A74D6">
            <w:pPr>
              <w:jc w:val="right"/>
            </w:pPr>
            <w:r>
              <w:rPr>
                <w:rFonts w:hint="eastAsia"/>
              </w:rPr>
              <w:t>128,073</w:t>
            </w:r>
          </w:p>
        </w:tc>
        <w:tc>
          <w:tcPr>
            <w:tcW w:w="1384" w:type="dxa"/>
            <w:vAlign w:val="center"/>
          </w:tcPr>
          <w:p w14:paraId="57558274">
            <w:pPr>
              <w:jc w:val="right"/>
            </w:pPr>
            <w:r>
              <w:rPr>
                <w:rFonts w:hint="eastAsia"/>
              </w:rPr>
              <w:t>1,913,410.62</w:t>
            </w:r>
          </w:p>
        </w:tc>
        <w:tc>
          <w:tcPr>
            <w:tcW w:w="1384" w:type="dxa"/>
            <w:vAlign w:val="center"/>
          </w:tcPr>
          <w:p w14:paraId="487CA3F6">
            <w:pPr>
              <w:jc w:val="right"/>
            </w:pPr>
            <w:r>
              <w:rPr>
                <w:rFonts w:hint="eastAsia"/>
              </w:rPr>
              <w:t>0.41</w:t>
            </w:r>
          </w:p>
        </w:tc>
      </w:tr>
      <w:tr w14:paraId="7C16FE20">
        <w:tblPrEx>
          <w:tblCellMar>
            <w:top w:w="0" w:type="dxa"/>
            <w:left w:w="108" w:type="dxa"/>
            <w:bottom w:w="0" w:type="dxa"/>
            <w:right w:w="108" w:type="dxa"/>
          </w:tblCellMar>
        </w:tblPrEx>
        <w:trPr>
          <w:jc w:val="center"/>
        </w:trPr>
        <w:tc>
          <w:tcPr>
            <w:tcW w:w="1384" w:type="dxa"/>
            <w:vAlign w:val="center"/>
          </w:tcPr>
          <w:p w14:paraId="2DCC1047">
            <w:pPr>
              <w:jc w:val="center"/>
            </w:pPr>
            <w:r>
              <w:rPr>
                <w:rFonts w:hint="eastAsia"/>
              </w:rPr>
              <w:t>51</w:t>
            </w:r>
          </w:p>
        </w:tc>
        <w:tc>
          <w:tcPr>
            <w:tcW w:w="1384" w:type="dxa"/>
            <w:vAlign w:val="center"/>
          </w:tcPr>
          <w:p w14:paraId="759F71D4">
            <w:r>
              <w:rPr>
                <w:rFonts w:hint="eastAsia"/>
              </w:rPr>
              <w:t>688608</w:t>
            </w:r>
          </w:p>
        </w:tc>
        <w:tc>
          <w:tcPr>
            <w:tcW w:w="1384" w:type="dxa"/>
            <w:vAlign w:val="center"/>
          </w:tcPr>
          <w:p w14:paraId="521F05B6">
            <w:r>
              <w:rPr>
                <w:rFonts w:hint="eastAsia"/>
              </w:rPr>
              <w:t>恒玄科技</w:t>
            </w:r>
          </w:p>
        </w:tc>
        <w:tc>
          <w:tcPr>
            <w:tcW w:w="1384" w:type="dxa"/>
            <w:vAlign w:val="center"/>
          </w:tcPr>
          <w:p w14:paraId="3DA80693">
            <w:pPr>
              <w:jc w:val="right"/>
            </w:pPr>
            <w:r>
              <w:rPr>
                <w:rFonts w:hint="eastAsia"/>
              </w:rPr>
              <w:t>8,427</w:t>
            </w:r>
          </w:p>
        </w:tc>
        <w:tc>
          <w:tcPr>
            <w:tcW w:w="1384" w:type="dxa"/>
            <w:vAlign w:val="center"/>
          </w:tcPr>
          <w:p w14:paraId="0379F1B2">
            <w:pPr>
              <w:jc w:val="right"/>
            </w:pPr>
            <w:r>
              <w:rPr>
                <w:rFonts w:hint="eastAsia"/>
              </w:rPr>
              <w:t>1,912,423.38</w:t>
            </w:r>
          </w:p>
        </w:tc>
        <w:tc>
          <w:tcPr>
            <w:tcW w:w="1384" w:type="dxa"/>
            <w:vAlign w:val="center"/>
          </w:tcPr>
          <w:p w14:paraId="75BA469E">
            <w:pPr>
              <w:jc w:val="right"/>
            </w:pPr>
            <w:r>
              <w:rPr>
                <w:rFonts w:hint="eastAsia"/>
              </w:rPr>
              <w:t>0.41</w:t>
            </w:r>
          </w:p>
        </w:tc>
      </w:tr>
      <w:tr w14:paraId="09085AC3">
        <w:tblPrEx>
          <w:tblCellMar>
            <w:top w:w="0" w:type="dxa"/>
            <w:left w:w="108" w:type="dxa"/>
            <w:bottom w:w="0" w:type="dxa"/>
            <w:right w:w="108" w:type="dxa"/>
          </w:tblCellMar>
        </w:tblPrEx>
        <w:trPr>
          <w:jc w:val="center"/>
        </w:trPr>
        <w:tc>
          <w:tcPr>
            <w:tcW w:w="1384" w:type="dxa"/>
            <w:vAlign w:val="center"/>
          </w:tcPr>
          <w:p w14:paraId="568F2DD4">
            <w:pPr>
              <w:jc w:val="center"/>
            </w:pPr>
            <w:r>
              <w:rPr>
                <w:rFonts w:hint="eastAsia"/>
              </w:rPr>
              <w:t>52</w:t>
            </w:r>
          </w:p>
        </w:tc>
        <w:tc>
          <w:tcPr>
            <w:tcW w:w="1384" w:type="dxa"/>
            <w:vAlign w:val="center"/>
          </w:tcPr>
          <w:p w14:paraId="6C14E19E">
            <w:r>
              <w:rPr>
                <w:rFonts w:hint="eastAsia"/>
              </w:rPr>
              <w:t>688213</w:t>
            </w:r>
          </w:p>
        </w:tc>
        <w:tc>
          <w:tcPr>
            <w:tcW w:w="1384" w:type="dxa"/>
            <w:vAlign w:val="center"/>
          </w:tcPr>
          <w:p w14:paraId="4DA79FE8">
            <w:r>
              <w:rPr>
                <w:rFonts w:hint="eastAsia"/>
              </w:rPr>
              <w:t>思特威</w:t>
            </w:r>
          </w:p>
        </w:tc>
        <w:tc>
          <w:tcPr>
            <w:tcW w:w="1384" w:type="dxa"/>
            <w:vAlign w:val="center"/>
          </w:tcPr>
          <w:p w14:paraId="5B7DE7CE">
            <w:pPr>
              <w:jc w:val="right"/>
            </w:pPr>
            <w:r>
              <w:rPr>
                <w:rFonts w:hint="eastAsia"/>
              </w:rPr>
              <w:t>19,690</w:t>
            </w:r>
          </w:p>
        </w:tc>
        <w:tc>
          <w:tcPr>
            <w:tcW w:w="1384" w:type="dxa"/>
            <w:vAlign w:val="center"/>
          </w:tcPr>
          <w:p w14:paraId="7DF8B4FD">
            <w:pPr>
              <w:jc w:val="right"/>
            </w:pPr>
            <w:r>
              <w:rPr>
                <w:rFonts w:hint="eastAsia"/>
              </w:rPr>
              <w:t>1,872,322.10</w:t>
            </w:r>
          </w:p>
        </w:tc>
        <w:tc>
          <w:tcPr>
            <w:tcW w:w="1384" w:type="dxa"/>
            <w:vAlign w:val="center"/>
          </w:tcPr>
          <w:p w14:paraId="0D2530A1">
            <w:pPr>
              <w:jc w:val="right"/>
            </w:pPr>
            <w:r>
              <w:rPr>
                <w:rFonts w:hint="eastAsia"/>
              </w:rPr>
              <w:t>0.40</w:t>
            </w:r>
          </w:p>
        </w:tc>
      </w:tr>
      <w:tr w14:paraId="4801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079E5">
            <w:pPr>
              <w:jc w:val="center"/>
            </w:pPr>
            <w:r>
              <w:rPr>
                <w:rFonts w:hint="eastAsia"/>
              </w:rPr>
              <w:t>53</w:t>
            </w:r>
          </w:p>
        </w:tc>
        <w:tc>
          <w:tcPr>
            <w:tcW w:w="1384" w:type="dxa"/>
            <w:vAlign w:val="center"/>
          </w:tcPr>
          <w:p w14:paraId="5048EB0C">
            <w:r>
              <w:rPr>
                <w:rFonts w:hint="eastAsia"/>
              </w:rPr>
              <w:t>688234</w:t>
            </w:r>
          </w:p>
        </w:tc>
        <w:tc>
          <w:tcPr>
            <w:tcW w:w="1384" w:type="dxa"/>
            <w:vAlign w:val="center"/>
          </w:tcPr>
          <w:p w14:paraId="0DD83A4B">
            <w:r>
              <w:rPr>
                <w:rFonts w:hint="eastAsia"/>
              </w:rPr>
              <w:t>天岳先进</w:t>
            </w:r>
          </w:p>
        </w:tc>
        <w:tc>
          <w:tcPr>
            <w:tcW w:w="1384" w:type="dxa"/>
            <w:vAlign w:val="center"/>
          </w:tcPr>
          <w:p w14:paraId="05A80FE1">
            <w:pPr>
              <w:jc w:val="right"/>
            </w:pPr>
            <w:r>
              <w:rPr>
                <w:rFonts w:hint="eastAsia"/>
              </w:rPr>
              <w:t>20,908</w:t>
            </w:r>
          </w:p>
        </w:tc>
        <w:tc>
          <w:tcPr>
            <w:tcW w:w="1384" w:type="dxa"/>
            <w:vAlign w:val="center"/>
          </w:tcPr>
          <w:p w14:paraId="73C74713">
            <w:pPr>
              <w:jc w:val="right"/>
            </w:pPr>
            <w:r>
              <w:rPr>
                <w:rFonts w:hint="eastAsia"/>
              </w:rPr>
              <w:t>1,858,303.04</w:t>
            </w:r>
          </w:p>
        </w:tc>
        <w:tc>
          <w:tcPr>
            <w:tcW w:w="1384" w:type="dxa"/>
            <w:vAlign w:val="center"/>
          </w:tcPr>
          <w:p w14:paraId="3F3716C7">
            <w:pPr>
              <w:jc w:val="right"/>
            </w:pPr>
            <w:r>
              <w:rPr>
                <w:rFonts w:hint="eastAsia"/>
              </w:rPr>
              <w:t>0.40</w:t>
            </w:r>
          </w:p>
        </w:tc>
      </w:tr>
      <w:tr w14:paraId="177815C8">
        <w:tblPrEx>
          <w:tblCellMar>
            <w:top w:w="0" w:type="dxa"/>
            <w:left w:w="108" w:type="dxa"/>
            <w:bottom w:w="0" w:type="dxa"/>
            <w:right w:w="108" w:type="dxa"/>
          </w:tblCellMar>
        </w:tblPrEx>
        <w:trPr>
          <w:jc w:val="center"/>
        </w:trPr>
        <w:tc>
          <w:tcPr>
            <w:tcW w:w="1384" w:type="dxa"/>
            <w:vAlign w:val="center"/>
          </w:tcPr>
          <w:p w14:paraId="17DDEF50">
            <w:pPr>
              <w:jc w:val="center"/>
            </w:pPr>
            <w:r>
              <w:rPr>
                <w:rFonts w:hint="eastAsia"/>
              </w:rPr>
              <w:t>54</w:t>
            </w:r>
          </w:p>
        </w:tc>
        <w:tc>
          <w:tcPr>
            <w:tcW w:w="1384" w:type="dxa"/>
            <w:vAlign w:val="center"/>
          </w:tcPr>
          <w:p w14:paraId="7D04F1A0">
            <w:r>
              <w:rPr>
                <w:rFonts w:hint="eastAsia"/>
              </w:rPr>
              <w:t>688019</w:t>
            </w:r>
          </w:p>
        </w:tc>
        <w:tc>
          <w:tcPr>
            <w:tcW w:w="1384" w:type="dxa"/>
            <w:vAlign w:val="center"/>
          </w:tcPr>
          <w:p w14:paraId="142518EB">
            <w:r>
              <w:rPr>
                <w:rFonts w:hint="eastAsia"/>
              </w:rPr>
              <w:t>安集科技</w:t>
            </w:r>
          </w:p>
        </w:tc>
        <w:tc>
          <w:tcPr>
            <w:tcW w:w="1384" w:type="dxa"/>
            <w:vAlign w:val="center"/>
          </w:tcPr>
          <w:p w14:paraId="159311A4">
            <w:pPr>
              <w:jc w:val="right"/>
            </w:pPr>
            <w:r>
              <w:rPr>
                <w:rFonts w:hint="eastAsia"/>
              </w:rPr>
              <w:t>8,420</w:t>
            </w:r>
          </w:p>
        </w:tc>
        <w:tc>
          <w:tcPr>
            <w:tcW w:w="1384" w:type="dxa"/>
            <w:vAlign w:val="center"/>
          </w:tcPr>
          <w:p w14:paraId="2F6033AC">
            <w:pPr>
              <w:jc w:val="right"/>
            </w:pPr>
            <w:r>
              <w:rPr>
                <w:rFonts w:hint="eastAsia"/>
              </w:rPr>
              <w:t>1,834,886.40</w:t>
            </w:r>
          </w:p>
        </w:tc>
        <w:tc>
          <w:tcPr>
            <w:tcW w:w="1384" w:type="dxa"/>
            <w:vAlign w:val="center"/>
          </w:tcPr>
          <w:p w14:paraId="5C10E7EB">
            <w:pPr>
              <w:jc w:val="right"/>
            </w:pPr>
            <w:r>
              <w:rPr>
                <w:rFonts w:hint="eastAsia"/>
              </w:rPr>
              <w:t>0.40</w:t>
            </w:r>
          </w:p>
        </w:tc>
      </w:tr>
      <w:tr w14:paraId="7B6E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26E73">
            <w:pPr>
              <w:jc w:val="center"/>
            </w:pPr>
            <w:r>
              <w:rPr>
                <w:rFonts w:hint="eastAsia"/>
              </w:rPr>
              <w:t>55</w:t>
            </w:r>
          </w:p>
        </w:tc>
        <w:tc>
          <w:tcPr>
            <w:tcW w:w="1384" w:type="dxa"/>
            <w:vAlign w:val="center"/>
          </w:tcPr>
          <w:p w14:paraId="14F43125">
            <w:r>
              <w:rPr>
                <w:rFonts w:hint="eastAsia"/>
              </w:rPr>
              <w:t>688538</w:t>
            </w:r>
          </w:p>
        </w:tc>
        <w:tc>
          <w:tcPr>
            <w:tcW w:w="1384" w:type="dxa"/>
            <w:vAlign w:val="center"/>
          </w:tcPr>
          <w:p w14:paraId="1ADF68AF">
            <w:r>
              <w:rPr>
                <w:rFonts w:hint="eastAsia"/>
              </w:rPr>
              <w:t>和辉光电</w:t>
            </w:r>
          </w:p>
        </w:tc>
        <w:tc>
          <w:tcPr>
            <w:tcW w:w="1384" w:type="dxa"/>
            <w:vAlign w:val="center"/>
          </w:tcPr>
          <w:p w14:paraId="50193307">
            <w:pPr>
              <w:jc w:val="right"/>
            </w:pPr>
            <w:r>
              <w:rPr>
                <w:rFonts w:hint="eastAsia"/>
              </w:rPr>
              <w:t>681,375</w:t>
            </w:r>
          </w:p>
        </w:tc>
        <w:tc>
          <w:tcPr>
            <w:tcW w:w="1384" w:type="dxa"/>
            <w:vAlign w:val="center"/>
          </w:tcPr>
          <w:p w14:paraId="0FFFD324">
            <w:pPr>
              <w:jc w:val="right"/>
            </w:pPr>
            <w:r>
              <w:rPr>
                <w:rFonts w:hint="eastAsia"/>
              </w:rPr>
              <w:t>1,812,457.50</w:t>
            </w:r>
          </w:p>
        </w:tc>
        <w:tc>
          <w:tcPr>
            <w:tcW w:w="1384" w:type="dxa"/>
            <w:vAlign w:val="center"/>
          </w:tcPr>
          <w:p w14:paraId="01808163">
            <w:pPr>
              <w:jc w:val="right"/>
            </w:pPr>
            <w:r>
              <w:rPr>
                <w:rFonts w:hint="eastAsia"/>
              </w:rPr>
              <w:t>0.39</w:t>
            </w:r>
          </w:p>
        </w:tc>
      </w:tr>
      <w:tr w14:paraId="1FA8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A98E4">
            <w:pPr>
              <w:jc w:val="center"/>
            </w:pPr>
            <w:r>
              <w:rPr>
                <w:rFonts w:hint="eastAsia"/>
              </w:rPr>
              <w:t>56</w:t>
            </w:r>
          </w:p>
        </w:tc>
        <w:tc>
          <w:tcPr>
            <w:tcW w:w="1384" w:type="dxa"/>
            <w:vAlign w:val="center"/>
          </w:tcPr>
          <w:p w14:paraId="66311C12">
            <w:r>
              <w:rPr>
                <w:rFonts w:hint="eastAsia"/>
              </w:rPr>
              <w:t>688336</w:t>
            </w:r>
          </w:p>
        </w:tc>
        <w:tc>
          <w:tcPr>
            <w:tcW w:w="1384" w:type="dxa"/>
            <w:vAlign w:val="center"/>
          </w:tcPr>
          <w:p w14:paraId="2C697807">
            <w:r>
              <w:rPr>
                <w:rFonts w:hint="eastAsia"/>
              </w:rPr>
              <w:t>三生国健</w:t>
            </w:r>
          </w:p>
        </w:tc>
        <w:tc>
          <w:tcPr>
            <w:tcW w:w="1384" w:type="dxa"/>
            <w:vAlign w:val="center"/>
          </w:tcPr>
          <w:p w14:paraId="0EACF70E">
            <w:pPr>
              <w:jc w:val="right"/>
            </w:pPr>
            <w:r>
              <w:rPr>
                <w:rFonts w:hint="eastAsia"/>
              </w:rPr>
              <w:t>30,259</w:t>
            </w:r>
          </w:p>
        </w:tc>
        <w:tc>
          <w:tcPr>
            <w:tcW w:w="1384" w:type="dxa"/>
            <w:vAlign w:val="center"/>
          </w:tcPr>
          <w:p w14:paraId="7F91FD52">
            <w:pPr>
              <w:jc w:val="right"/>
            </w:pPr>
            <w:r>
              <w:rPr>
                <w:rFonts w:hint="eastAsia"/>
              </w:rPr>
              <w:t>1,802,528.63</w:t>
            </w:r>
          </w:p>
        </w:tc>
        <w:tc>
          <w:tcPr>
            <w:tcW w:w="1384" w:type="dxa"/>
            <w:vAlign w:val="center"/>
          </w:tcPr>
          <w:p w14:paraId="03B96A72">
            <w:pPr>
              <w:jc w:val="right"/>
            </w:pPr>
            <w:r>
              <w:rPr>
                <w:rFonts w:hint="eastAsia"/>
              </w:rPr>
              <w:t>0.39</w:t>
            </w:r>
          </w:p>
        </w:tc>
      </w:tr>
      <w:tr w14:paraId="4F051786">
        <w:tblPrEx>
          <w:tblCellMar>
            <w:top w:w="0" w:type="dxa"/>
            <w:left w:w="108" w:type="dxa"/>
            <w:bottom w:w="0" w:type="dxa"/>
            <w:right w:w="108" w:type="dxa"/>
          </w:tblCellMar>
        </w:tblPrEx>
        <w:trPr>
          <w:jc w:val="center"/>
        </w:trPr>
        <w:tc>
          <w:tcPr>
            <w:tcW w:w="1384" w:type="dxa"/>
            <w:vAlign w:val="center"/>
          </w:tcPr>
          <w:p w14:paraId="6B852F84">
            <w:pPr>
              <w:jc w:val="center"/>
            </w:pPr>
            <w:r>
              <w:rPr>
                <w:rFonts w:hint="eastAsia"/>
              </w:rPr>
              <w:t>57</w:t>
            </w:r>
          </w:p>
        </w:tc>
        <w:tc>
          <w:tcPr>
            <w:tcW w:w="1384" w:type="dxa"/>
            <w:vAlign w:val="center"/>
          </w:tcPr>
          <w:p w14:paraId="52BB61BA">
            <w:r>
              <w:rPr>
                <w:rFonts w:hint="eastAsia"/>
              </w:rPr>
              <w:t>688599</w:t>
            </w:r>
          </w:p>
        </w:tc>
        <w:tc>
          <w:tcPr>
            <w:tcW w:w="1384" w:type="dxa"/>
            <w:vAlign w:val="center"/>
          </w:tcPr>
          <w:p w14:paraId="08B0EEBD">
            <w:r>
              <w:rPr>
                <w:rFonts w:hint="eastAsia"/>
              </w:rPr>
              <w:t>天合光能</w:t>
            </w:r>
          </w:p>
        </w:tc>
        <w:tc>
          <w:tcPr>
            <w:tcW w:w="1384" w:type="dxa"/>
            <w:vAlign w:val="center"/>
          </w:tcPr>
          <w:p w14:paraId="3E692BF1">
            <w:pPr>
              <w:jc w:val="right"/>
            </w:pPr>
            <w:r>
              <w:rPr>
                <w:rFonts w:hint="eastAsia"/>
              </w:rPr>
              <w:t>108,378</w:t>
            </w:r>
          </w:p>
        </w:tc>
        <w:tc>
          <w:tcPr>
            <w:tcW w:w="1384" w:type="dxa"/>
            <w:vAlign w:val="center"/>
          </w:tcPr>
          <w:p w14:paraId="662F67B3">
            <w:pPr>
              <w:jc w:val="right"/>
            </w:pPr>
            <w:r>
              <w:rPr>
                <w:rFonts w:hint="eastAsia"/>
              </w:rPr>
              <w:t>1,793,655.90</w:t>
            </w:r>
          </w:p>
        </w:tc>
        <w:tc>
          <w:tcPr>
            <w:tcW w:w="1384" w:type="dxa"/>
            <w:vAlign w:val="center"/>
          </w:tcPr>
          <w:p w14:paraId="29769E58">
            <w:pPr>
              <w:jc w:val="right"/>
            </w:pPr>
            <w:r>
              <w:rPr>
                <w:rFonts w:hint="eastAsia"/>
              </w:rPr>
              <w:t>0.39</w:t>
            </w:r>
          </w:p>
        </w:tc>
      </w:tr>
      <w:tr w14:paraId="6667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BEE85">
            <w:pPr>
              <w:jc w:val="center"/>
            </w:pPr>
            <w:r>
              <w:rPr>
                <w:rFonts w:hint="eastAsia"/>
              </w:rPr>
              <w:t>58</w:t>
            </w:r>
          </w:p>
        </w:tc>
        <w:tc>
          <w:tcPr>
            <w:tcW w:w="1384" w:type="dxa"/>
            <w:vAlign w:val="center"/>
          </w:tcPr>
          <w:p w14:paraId="690C708A">
            <w:r>
              <w:rPr>
                <w:rFonts w:hint="eastAsia"/>
              </w:rPr>
              <w:t>688099</w:t>
            </w:r>
          </w:p>
        </w:tc>
        <w:tc>
          <w:tcPr>
            <w:tcW w:w="1384" w:type="dxa"/>
            <w:vAlign w:val="center"/>
          </w:tcPr>
          <w:p w14:paraId="135303AB">
            <w:r>
              <w:rPr>
                <w:rFonts w:hint="eastAsia"/>
              </w:rPr>
              <w:t>晶晨股份</w:t>
            </w:r>
          </w:p>
        </w:tc>
        <w:tc>
          <w:tcPr>
            <w:tcW w:w="1384" w:type="dxa"/>
            <w:vAlign w:val="center"/>
          </w:tcPr>
          <w:p w14:paraId="3D2FFEDC">
            <w:pPr>
              <w:jc w:val="right"/>
            </w:pPr>
            <w:r>
              <w:rPr>
                <w:rFonts w:hint="eastAsia"/>
              </w:rPr>
              <w:t>20,463</w:t>
            </w:r>
          </w:p>
        </w:tc>
        <w:tc>
          <w:tcPr>
            <w:tcW w:w="1384" w:type="dxa"/>
            <w:vAlign w:val="center"/>
          </w:tcPr>
          <w:p w14:paraId="4F2250F4">
            <w:pPr>
              <w:jc w:val="right"/>
            </w:pPr>
            <w:r>
              <w:rPr>
                <w:rFonts w:hint="eastAsia"/>
              </w:rPr>
              <w:t>1,784,987.49</w:t>
            </w:r>
          </w:p>
        </w:tc>
        <w:tc>
          <w:tcPr>
            <w:tcW w:w="1384" w:type="dxa"/>
            <w:vAlign w:val="center"/>
          </w:tcPr>
          <w:p w14:paraId="76BEC760">
            <w:pPr>
              <w:jc w:val="right"/>
            </w:pPr>
            <w:r>
              <w:rPr>
                <w:rFonts w:hint="eastAsia"/>
              </w:rPr>
              <w:t>0.39</w:t>
            </w:r>
          </w:p>
        </w:tc>
      </w:tr>
      <w:tr w14:paraId="76D9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A7AC2">
            <w:pPr>
              <w:jc w:val="center"/>
            </w:pPr>
            <w:r>
              <w:rPr>
                <w:rFonts w:hint="eastAsia"/>
              </w:rPr>
              <w:t>59</w:t>
            </w:r>
          </w:p>
        </w:tc>
        <w:tc>
          <w:tcPr>
            <w:tcW w:w="1384" w:type="dxa"/>
            <w:vAlign w:val="center"/>
          </w:tcPr>
          <w:p w14:paraId="7C7F6D74">
            <w:r>
              <w:rPr>
                <w:rFonts w:hint="eastAsia"/>
              </w:rPr>
              <w:t>688065</w:t>
            </w:r>
          </w:p>
        </w:tc>
        <w:tc>
          <w:tcPr>
            <w:tcW w:w="1384" w:type="dxa"/>
            <w:vAlign w:val="center"/>
          </w:tcPr>
          <w:p w14:paraId="163FFD42">
            <w:r>
              <w:rPr>
                <w:rFonts w:hint="eastAsia"/>
              </w:rPr>
              <w:t>凯赛生物</w:t>
            </w:r>
          </w:p>
        </w:tc>
        <w:tc>
          <w:tcPr>
            <w:tcW w:w="1384" w:type="dxa"/>
            <w:vAlign w:val="center"/>
          </w:tcPr>
          <w:p w14:paraId="521FA78B">
            <w:pPr>
              <w:jc w:val="right"/>
            </w:pPr>
            <w:r>
              <w:rPr>
                <w:rFonts w:hint="eastAsia"/>
              </w:rPr>
              <w:t>35,618</w:t>
            </w:r>
          </w:p>
        </w:tc>
        <w:tc>
          <w:tcPr>
            <w:tcW w:w="1384" w:type="dxa"/>
            <w:vAlign w:val="center"/>
          </w:tcPr>
          <w:p w14:paraId="28F3E25E">
            <w:pPr>
              <w:jc w:val="right"/>
            </w:pPr>
            <w:r>
              <w:rPr>
                <w:rFonts w:hint="eastAsia"/>
              </w:rPr>
              <w:t>1,773,776.40</w:t>
            </w:r>
          </w:p>
        </w:tc>
        <w:tc>
          <w:tcPr>
            <w:tcW w:w="1384" w:type="dxa"/>
            <w:vAlign w:val="center"/>
          </w:tcPr>
          <w:p w14:paraId="44A5DE28">
            <w:pPr>
              <w:jc w:val="right"/>
            </w:pPr>
            <w:r>
              <w:rPr>
                <w:rFonts w:hint="eastAsia"/>
              </w:rPr>
              <w:t>0.38</w:t>
            </w:r>
          </w:p>
        </w:tc>
      </w:tr>
      <w:tr w14:paraId="474A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9F446">
            <w:pPr>
              <w:jc w:val="center"/>
            </w:pPr>
            <w:r>
              <w:rPr>
                <w:rFonts w:hint="eastAsia"/>
              </w:rPr>
              <w:t>60</w:t>
            </w:r>
          </w:p>
        </w:tc>
        <w:tc>
          <w:tcPr>
            <w:tcW w:w="1384" w:type="dxa"/>
            <w:vAlign w:val="center"/>
          </w:tcPr>
          <w:p w14:paraId="0C3E98B1">
            <w:r>
              <w:rPr>
                <w:rFonts w:hint="eastAsia"/>
              </w:rPr>
              <w:t>688017</w:t>
            </w:r>
          </w:p>
        </w:tc>
        <w:tc>
          <w:tcPr>
            <w:tcW w:w="1384" w:type="dxa"/>
            <w:vAlign w:val="center"/>
          </w:tcPr>
          <w:p w14:paraId="7D7BD93D">
            <w:r>
              <w:rPr>
                <w:rFonts w:hint="eastAsia"/>
              </w:rPr>
              <w:t>绿的谐波</w:t>
            </w:r>
          </w:p>
        </w:tc>
        <w:tc>
          <w:tcPr>
            <w:tcW w:w="1384" w:type="dxa"/>
            <w:vAlign w:val="center"/>
          </w:tcPr>
          <w:p w14:paraId="72029F67">
            <w:pPr>
              <w:jc w:val="right"/>
            </w:pPr>
            <w:r>
              <w:rPr>
                <w:rFonts w:hint="eastAsia"/>
              </w:rPr>
              <w:t>9,158</w:t>
            </w:r>
          </w:p>
        </w:tc>
        <w:tc>
          <w:tcPr>
            <w:tcW w:w="1384" w:type="dxa"/>
            <w:vAlign w:val="center"/>
          </w:tcPr>
          <w:p w14:paraId="6F8C5020">
            <w:pPr>
              <w:jc w:val="right"/>
            </w:pPr>
            <w:r>
              <w:rPr>
                <w:rFonts w:hint="eastAsia"/>
              </w:rPr>
              <w:t>1,759,251.80</w:t>
            </w:r>
          </w:p>
        </w:tc>
        <w:tc>
          <w:tcPr>
            <w:tcW w:w="1384" w:type="dxa"/>
            <w:vAlign w:val="center"/>
          </w:tcPr>
          <w:p w14:paraId="0B423856">
            <w:pPr>
              <w:jc w:val="right"/>
            </w:pPr>
            <w:r>
              <w:rPr>
                <w:rFonts w:hint="eastAsia"/>
              </w:rPr>
              <w:t>0.38</w:t>
            </w:r>
          </w:p>
        </w:tc>
      </w:tr>
      <w:tr w14:paraId="7036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5E147">
            <w:pPr>
              <w:jc w:val="center"/>
            </w:pPr>
            <w:r>
              <w:rPr>
                <w:rFonts w:hint="eastAsia"/>
              </w:rPr>
              <w:t>61</w:t>
            </w:r>
          </w:p>
        </w:tc>
        <w:tc>
          <w:tcPr>
            <w:tcW w:w="1384" w:type="dxa"/>
            <w:vAlign w:val="center"/>
          </w:tcPr>
          <w:p w14:paraId="783F27C7">
            <w:r>
              <w:rPr>
                <w:rFonts w:hint="eastAsia"/>
              </w:rPr>
              <w:t>688322</w:t>
            </w:r>
          </w:p>
        </w:tc>
        <w:tc>
          <w:tcPr>
            <w:tcW w:w="1384" w:type="dxa"/>
            <w:vAlign w:val="center"/>
          </w:tcPr>
          <w:p w14:paraId="3A44D723">
            <w:r>
              <w:rPr>
                <w:rFonts w:hint="eastAsia"/>
              </w:rPr>
              <w:t>奥比中光</w:t>
            </w:r>
          </w:p>
        </w:tc>
        <w:tc>
          <w:tcPr>
            <w:tcW w:w="1384" w:type="dxa"/>
            <w:vAlign w:val="center"/>
          </w:tcPr>
          <w:p w14:paraId="0B084E3A">
            <w:pPr>
              <w:jc w:val="right"/>
            </w:pPr>
            <w:r>
              <w:rPr>
                <w:rFonts w:hint="eastAsia"/>
              </w:rPr>
              <w:t>19,608</w:t>
            </w:r>
          </w:p>
        </w:tc>
        <w:tc>
          <w:tcPr>
            <w:tcW w:w="1384" w:type="dxa"/>
            <w:vAlign w:val="center"/>
          </w:tcPr>
          <w:p w14:paraId="4313C46C">
            <w:pPr>
              <w:jc w:val="right"/>
            </w:pPr>
            <w:r>
              <w:rPr>
                <w:rFonts w:hint="eastAsia"/>
              </w:rPr>
              <w:t>1,758,249.36</w:t>
            </w:r>
          </w:p>
        </w:tc>
        <w:tc>
          <w:tcPr>
            <w:tcW w:w="1384" w:type="dxa"/>
            <w:vAlign w:val="center"/>
          </w:tcPr>
          <w:p w14:paraId="6B9516D3">
            <w:pPr>
              <w:jc w:val="right"/>
            </w:pPr>
            <w:r>
              <w:rPr>
                <w:rFonts w:hint="eastAsia"/>
              </w:rPr>
              <w:t>0.38</w:t>
            </w:r>
          </w:p>
        </w:tc>
      </w:tr>
      <w:tr w14:paraId="0A03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2148A">
            <w:pPr>
              <w:jc w:val="center"/>
            </w:pPr>
            <w:r>
              <w:rPr>
                <w:rFonts w:hint="eastAsia"/>
              </w:rPr>
              <w:t>62</w:t>
            </w:r>
          </w:p>
        </w:tc>
        <w:tc>
          <w:tcPr>
            <w:tcW w:w="1384" w:type="dxa"/>
            <w:vAlign w:val="center"/>
          </w:tcPr>
          <w:p w14:paraId="42F35270">
            <w:r>
              <w:rPr>
                <w:rFonts w:hint="eastAsia"/>
              </w:rPr>
              <w:t>688617</w:t>
            </w:r>
          </w:p>
        </w:tc>
        <w:tc>
          <w:tcPr>
            <w:tcW w:w="1384" w:type="dxa"/>
            <w:vAlign w:val="center"/>
          </w:tcPr>
          <w:p w14:paraId="05CCF6BA">
            <w:r>
              <w:rPr>
                <w:rFonts w:hint="eastAsia"/>
              </w:rPr>
              <w:t>惠泰医疗</w:t>
            </w:r>
          </w:p>
        </w:tc>
        <w:tc>
          <w:tcPr>
            <w:tcW w:w="1384" w:type="dxa"/>
            <w:vAlign w:val="center"/>
          </w:tcPr>
          <w:p w14:paraId="441DED49">
            <w:pPr>
              <w:jc w:val="right"/>
            </w:pPr>
            <w:r>
              <w:rPr>
                <w:rFonts w:hint="eastAsia"/>
              </w:rPr>
              <w:t>7,045</w:t>
            </w:r>
          </w:p>
        </w:tc>
        <w:tc>
          <w:tcPr>
            <w:tcW w:w="1384" w:type="dxa"/>
            <w:vAlign w:val="center"/>
          </w:tcPr>
          <w:p w14:paraId="7754414A">
            <w:pPr>
              <w:jc w:val="right"/>
            </w:pPr>
            <w:r>
              <w:rPr>
                <w:rFonts w:hint="eastAsia"/>
              </w:rPr>
              <w:t>1,713,837.15</w:t>
            </w:r>
          </w:p>
        </w:tc>
        <w:tc>
          <w:tcPr>
            <w:tcW w:w="1384" w:type="dxa"/>
            <w:vAlign w:val="center"/>
          </w:tcPr>
          <w:p w14:paraId="0B4FF1D1">
            <w:pPr>
              <w:jc w:val="right"/>
            </w:pPr>
            <w:r>
              <w:rPr>
                <w:rFonts w:hint="eastAsia"/>
              </w:rPr>
              <w:t>0.37</w:t>
            </w:r>
          </w:p>
        </w:tc>
      </w:tr>
      <w:tr w14:paraId="4456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D7665">
            <w:pPr>
              <w:jc w:val="center"/>
            </w:pPr>
            <w:r>
              <w:rPr>
                <w:rFonts w:hint="eastAsia"/>
              </w:rPr>
              <w:t>63</w:t>
            </w:r>
          </w:p>
        </w:tc>
        <w:tc>
          <w:tcPr>
            <w:tcW w:w="1384" w:type="dxa"/>
            <w:vAlign w:val="center"/>
          </w:tcPr>
          <w:p w14:paraId="2CE578C2">
            <w:r>
              <w:rPr>
                <w:rFonts w:hint="eastAsia"/>
              </w:rPr>
              <w:t>688220</w:t>
            </w:r>
          </w:p>
        </w:tc>
        <w:tc>
          <w:tcPr>
            <w:tcW w:w="1384" w:type="dxa"/>
            <w:vAlign w:val="center"/>
          </w:tcPr>
          <w:p w14:paraId="20ACC65E">
            <w:r>
              <w:rPr>
                <w:rFonts w:hint="eastAsia"/>
              </w:rPr>
              <w:t>翱捷科技</w:t>
            </w:r>
          </w:p>
        </w:tc>
        <w:tc>
          <w:tcPr>
            <w:tcW w:w="1384" w:type="dxa"/>
            <w:vAlign w:val="center"/>
          </w:tcPr>
          <w:p w14:paraId="404B3885">
            <w:pPr>
              <w:jc w:val="right"/>
            </w:pPr>
            <w:r>
              <w:rPr>
                <w:rFonts w:hint="eastAsia"/>
              </w:rPr>
              <w:t>20,525</w:t>
            </w:r>
          </w:p>
        </w:tc>
        <w:tc>
          <w:tcPr>
            <w:tcW w:w="1384" w:type="dxa"/>
            <w:vAlign w:val="center"/>
          </w:tcPr>
          <w:p w14:paraId="6D9640B9">
            <w:pPr>
              <w:jc w:val="right"/>
            </w:pPr>
            <w:r>
              <w:rPr>
                <w:rFonts w:hint="eastAsia"/>
              </w:rPr>
              <w:t>1,695,570.25</w:t>
            </w:r>
          </w:p>
        </w:tc>
        <w:tc>
          <w:tcPr>
            <w:tcW w:w="1384" w:type="dxa"/>
            <w:vAlign w:val="center"/>
          </w:tcPr>
          <w:p w14:paraId="3C7A379B">
            <w:pPr>
              <w:jc w:val="right"/>
            </w:pPr>
            <w:r>
              <w:rPr>
                <w:rFonts w:hint="eastAsia"/>
              </w:rPr>
              <w:t>0.37</w:t>
            </w:r>
          </w:p>
        </w:tc>
      </w:tr>
      <w:tr w14:paraId="7B51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B955F">
            <w:pPr>
              <w:jc w:val="center"/>
            </w:pPr>
            <w:r>
              <w:rPr>
                <w:rFonts w:hint="eastAsia"/>
              </w:rPr>
              <w:t>64</w:t>
            </w:r>
          </w:p>
        </w:tc>
        <w:tc>
          <w:tcPr>
            <w:tcW w:w="1384" w:type="dxa"/>
            <w:vAlign w:val="center"/>
          </w:tcPr>
          <w:p w14:paraId="522AE25A">
            <w:r>
              <w:rPr>
                <w:rFonts w:hint="eastAsia"/>
              </w:rPr>
              <w:t>688278</w:t>
            </w:r>
          </w:p>
        </w:tc>
        <w:tc>
          <w:tcPr>
            <w:tcW w:w="1384" w:type="dxa"/>
            <w:vAlign w:val="center"/>
          </w:tcPr>
          <w:p w14:paraId="7E12969A">
            <w:r>
              <w:rPr>
                <w:rFonts w:hint="eastAsia"/>
              </w:rPr>
              <w:t>特宝生物</w:t>
            </w:r>
          </w:p>
        </w:tc>
        <w:tc>
          <w:tcPr>
            <w:tcW w:w="1384" w:type="dxa"/>
            <w:vAlign w:val="center"/>
          </w:tcPr>
          <w:p w14:paraId="72D2031D">
            <w:pPr>
              <w:jc w:val="right"/>
            </w:pPr>
            <w:r>
              <w:rPr>
                <w:rFonts w:hint="eastAsia"/>
              </w:rPr>
              <w:t>20,016</w:t>
            </w:r>
          </w:p>
        </w:tc>
        <w:tc>
          <w:tcPr>
            <w:tcW w:w="1384" w:type="dxa"/>
            <w:vAlign w:val="center"/>
          </w:tcPr>
          <w:p w14:paraId="7E7791CB">
            <w:pPr>
              <w:jc w:val="right"/>
            </w:pPr>
            <w:r>
              <w:rPr>
                <w:rFonts w:hint="eastAsia"/>
              </w:rPr>
              <w:t>1,674,938.88</w:t>
            </w:r>
          </w:p>
        </w:tc>
        <w:tc>
          <w:tcPr>
            <w:tcW w:w="1384" w:type="dxa"/>
            <w:vAlign w:val="center"/>
          </w:tcPr>
          <w:p w14:paraId="5C45D69A">
            <w:pPr>
              <w:jc w:val="right"/>
            </w:pPr>
            <w:r>
              <w:rPr>
                <w:rFonts w:hint="eastAsia"/>
              </w:rPr>
              <w:t>0.36</w:t>
            </w:r>
          </w:p>
        </w:tc>
      </w:tr>
      <w:tr w14:paraId="380C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74CD8">
            <w:pPr>
              <w:jc w:val="center"/>
            </w:pPr>
            <w:r>
              <w:rPr>
                <w:rFonts w:hint="eastAsia"/>
              </w:rPr>
              <w:t>65</w:t>
            </w:r>
          </w:p>
        </w:tc>
        <w:tc>
          <w:tcPr>
            <w:tcW w:w="1384" w:type="dxa"/>
            <w:vAlign w:val="center"/>
          </w:tcPr>
          <w:p w14:paraId="087E2FFC">
            <w:r>
              <w:rPr>
                <w:rFonts w:hint="eastAsia"/>
              </w:rPr>
              <w:t>688318</w:t>
            </w:r>
          </w:p>
        </w:tc>
        <w:tc>
          <w:tcPr>
            <w:tcW w:w="1384" w:type="dxa"/>
            <w:vAlign w:val="center"/>
          </w:tcPr>
          <w:p w14:paraId="4523BFE3">
            <w:r>
              <w:rPr>
                <w:rFonts w:hint="eastAsia"/>
              </w:rPr>
              <w:t>财富趋势</w:t>
            </w:r>
          </w:p>
        </w:tc>
        <w:tc>
          <w:tcPr>
            <w:tcW w:w="1384" w:type="dxa"/>
            <w:vAlign w:val="center"/>
          </w:tcPr>
          <w:p w14:paraId="24DE391A">
            <w:pPr>
              <w:jc w:val="right"/>
            </w:pPr>
            <w:r>
              <w:rPr>
                <w:rFonts w:hint="eastAsia"/>
              </w:rPr>
              <w:t>12,547</w:t>
            </w:r>
          </w:p>
        </w:tc>
        <w:tc>
          <w:tcPr>
            <w:tcW w:w="1384" w:type="dxa"/>
            <w:vAlign w:val="center"/>
          </w:tcPr>
          <w:p w14:paraId="0AF0B7FB">
            <w:pPr>
              <w:jc w:val="right"/>
            </w:pPr>
            <w:r>
              <w:rPr>
                <w:rFonts w:hint="eastAsia"/>
              </w:rPr>
              <w:t>1,660,219.04</w:t>
            </w:r>
          </w:p>
        </w:tc>
        <w:tc>
          <w:tcPr>
            <w:tcW w:w="1384" w:type="dxa"/>
            <w:vAlign w:val="center"/>
          </w:tcPr>
          <w:p w14:paraId="44DF0B8E">
            <w:pPr>
              <w:jc w:val="right"/>
            </w:pPr>
            <w:r>
              <w:rPr>
                <w:rFonts w:hint="eastAsia"/>
              </w:rPr>
              <w:t>0.36</w:t>
            </w:r>
          </w:p>
        </w:tc>
      </w:tr>
      <w:tr w14:paraId="5792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74843">
            <w:pPr>
              <w:jc w:val="center"/>
            </w:pPr>
            <w:r>
              <w:rPr>
                <w:rFonts w:hint="eastAsia"/>
              </w:rPr>
              <w:t>66</w:t>
            </w:r>
          </w:p>
        </w:tc>
        <w:tc>
          <w:tcPr>
            <w:tcW w:w="1384" w:type="dxa"/>
            <w:vAlign w:val="center"/>
          </w:tcPr>
          <w:p w14:paraId="12A4C48A">
            <w:r>
              <w:rPr>
                <w:rFonts w:hint="eastAsia"/>
              </w:rPr>
              <w:t>688819</w:t>
            </w:r>
          </w:p>
        </w:tc>
        <w:tc>
          <w:tcPr>
            <w:tcW w:w="1384" w:type="dxa"/>
            <w:vAlign w:val="center"/>
          </w:tcPr>
          <w:p w14:paraId="2649E23F">
            <w:r>
              <w:rPr>
                <w:rFonts w:hint="eastAsia"/>
              </w:rPr>
              <w:t>天能股份</w:t>
            </w:r>
          </w:p>
        </w:tc>
        <w:tc>
          <w:tcPr>
            <w:tcW w:w="1384" w:type="dxa"/>
            <w:vAlign w:val="center"/>
          </w:tcPr>
          <w:p w14:paraId="461FFDA7">
            <w:pPr>
              <w:jc w:val="right"/>
            </w:pPr>
            <w:r>
              <w:rPr>
                <w:rFonts w:hint="eastAsia"/>
              </w:rPr>
              <w:t>48,025</w:t>
            </w:r>
          </w:p>
        </w:tc>
        <w:tc>
          <w:tcPr>
            <w:tcW w:w="1384" w:type="dxa"/>
            <w:vAlign w:val="center"/>
          </w:tcPr>
          <w:p w14:paraId="6B23CA3B">
            <w:pPr>
              <w:jc w:val="right"/>
            </w:pPr>
            <w:r>
              <w:rPr>
                <w:rFonts w:hint="eastAsia"/>
              </w:rPr>
              <w:t>1,595,390.50</w:t>
            </w:r>
          </w:p>
        </w:tc>
        <w:tc>
          <w:tcPr>
            <w:tcW w:w="1384" w:type="dxa"/>
            <w:vAlign w:val="center"/>
          </w:tcPr>
          <w:p w14:paraId="363D76DD">
            <w:pPr>
              <w:jc w:val="right"/>
            </w:pPr>
            <w:r>
              <w:rPr>
                <w:rFonts w:hint="eastAsia"/>
              </w:rPr>
              <w:t>0.34</w:t>
            </w:r>
          </w:p>
        </w:tc>
      </w:tr>
      <w:tr w14:paraId="0599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D3B45">
            <w:pPr>
              <w:jc w:val="center"/>
            </w:pPr>
            <w:r>
              <w:rPr>
                <w:rFonts w:hint="eastAsia"/>
              </w:rPr>
              <w:t>67</w:t>
            </w:r>
          </w:p>
        </w:tc>
        <w:tc>
          <w:tcPr>
            <w:tcW w:w="1384" w:type="dxa"/>
            <w:vAlign w:val="center"/>
          </w:tcPr>
          <w:p w14:paraId="66B8E1BD">
            <w:r>
              <w:rPr>
                <w:rFonts w:hint="eastAsia"/>
              </w:rPr>
              <w:t>688297</w:t>
            </w:r>
          </w:p>
        </w:tc>
        <w:tc>
          <w:tcPr>
            <w:tcW w:w="1384" w:type="dxa"/>
            <w:vAlign w:val="center"/>
          </w:tcPr>
          <w:p w14:paraId="16C26303">
            <w:r>
              <w:rPr>
                <w:rFonts w:hint="eastAsia"/>
              </w:rPr>
              <w:t>中无人机</w:t>
            </w:r>
          </w:p>
        </w:tc>
        <w:tc>
          <w:tcPr>
            <w:tcW w:w="1384" w:type="dxa"/>
            <w:vAlign w:val="center"/>
          </w:tcPr>
          <w:p w14:paraId="5CB9EE4C">
            <w:pPr>
              <w:jc w:val="right"/>
            </w:pPr>
            <w:r>
              <w:rPr>
                <w:rFonts w:hint="eastAsia"/>
              </w:rPr>
              <w:t>33,178</w:t>
            </w:r>
          </w:p>
        </w:tc>
        <w:tc>
          <w:tcPr>
            <w:tcW w:w="1384" w:type="dxa"/>
            <w:vAlign w:val="center"/>
          </w:tcPr>
          <w:p w14:paraId="184FFC75">
            <w:pPr>
              <w:jc w:val="right"/>
            </w:pPr>
            <w:r>
              <w:rPr>
                <w:rFonts w:hint="eastAsia"/>
              </w:rPr>
              <w:t>1,593,207.56</w:t>
            </w:r>
          </w:p>
        </w:tc>
        <w:tc>
          <w:tcPr>
            <w:tcW w:w="1384" w:type="dxa"/>
            <w:vAlign w:val="center"/>
          </w:tcPr>
          <w:p w14:paraId="61535963">
            <w:pPr>
              <w:jc w:val="right"/>
            </w:pPr>
            <w:r>
              <w:rPr>
                <w:rFonts w:hint="eastAsia"/>
              </w:rPr>
              <w:t>0.34</w:t>
            </w:r>
          </w:p>
        </w:tc>
      </w:tr>
      <w:tr w14:paraId="3349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FBD5A">
            <w:pPr>
              <w:jc w:val="center"/>
            </w:pPr>
            <w:r>
              <w:rPr>
                <w:rFonts w:hint="eastAsia"/>
              </w:rPr>
              <w:t>68</w:t>
            </w:r>
          </w:p>
        </w:tc>
        <w:tc>
          <w:tcPr>
            <w:tcW w:w="1384" w:type="dxa"/>
            <w:vAlign w:val="center"/>
          </w:tcPr>
          <w:p w14:paraId="7AF55E52">
            <w:r>
              <w:rPr>
                <w:rFonts w:hint="eastAsia"/>
              </w:rPr>
              <w:t>688615</w:t>
            </w:r>
          </w:p>
        </w:tc>
        <w:tc>
          <w:tcPr>
            <w:tcW w:w="1384" w:type="dxa"/>
            <w:vAlign w:val="center"/>
          </w:tcPr>
          <w:p w14:paraId="16F75C10">
            <w:r>
              <w:rPr>
                <w:rFonts w:hint="eastAsia"/>
              </w:rPr>
              <w:t>合合信息</w:t>
            </w:r>
          </w:p>
        </w:tc>
        <w:tc>
          <w:tcPr>
            <w:tcW w:w="1384" w:type="dxa"/>
            <w:vAlign w:val="center"/>
          </w:tcPr>
          <w:p w14:paraId="6D04E750">
            <w:pPr>
              <w:jc w:val="right"/>
            </w:pPr>
            <w:r>
              <w:rPr>
                <w:rFonts w:hint="eastAsia"/>
              </w:rPr>
              <w:t>6,993</w:t>
            </w:r>
          </w:p>
        </w:tc>
        <w:tc>
          <w:tcPr>
            <w:tcW w:w="1384" w:type="dxa"/>
            <w:vAlign w:val="center"/>
          </w:tcPr>
          <w:p w14:paraId="00D87C96">
            <w:pPr>
              <w:jc w:val="right"/>
            </w:pPr>
            <w:r>
              <w:rPr>
                <w:rFonts w:hint="eastAsia"/>
              </w:rPr>
              <w:t>1,591,466.94</w:t>
            </w:r>
          </w:p>
        </w:tc>
        <w:tc>
          <w:tcPr>
            <w:tcW w:w="1384" w:type="dxa"/>
            <w:vAlign w:val="center"/>
          </w:tcPr>
          <w:p w14:paraId="468FE3B9">
            <w:pPr>
              <w:jc w:val="right"/>
            </w:pPr>
            <w:r>
              <w:rPr>
                <w:rFonts w:hint="eastAsia"/>
              </w:rPr>
              <w:t>0.34</w:t>
            </w:r>
          </w:p>
        </w:tc>
      </w:tr>
      <w:tr w14:paraId="0B72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9B608">
            <w:pPr>
              <w:jc w:val="center"/>
            </w:pPr>
            <w:r>
              <w:rPr>
                <w:rFonts w:hint="eastAsia"/>
              </w:rPr>
              <w:t>69</w:t>
            </w:r>
          </w:p>
        </w:tc>
        <w:tc>
          <w:tcPr>
            <w:tcW w:w="1384" w:type="dxa"/>
            <w:vAlign w:val="center"/>
          </w:tcPr>
          <w:p w14:paraId="3811EDFD">
            <w:r>
              <w:rPr>
                <w:rFonts w:hint="eastAsia"/>
              </w:rPr>
              <w:t>688349</w:t>
            </w:r>
          </w:p>
        </w:tc>
        <w:tc>
          <w:tcPr>
            <w:tcW w:w="1384" w:type="dxa"/>
            <w:vAlign w:val="center"/>
          </w:tcPr>
          <w:p w14:paraId="67B80C4D">
            <w:r>
              <w:rPr>
                <w:rFonts w:hint="eastAsia"/>
              </w:rPr>
              <w:t>三一重能</w:t>
            </w:r>
          </w:p>
        </w:tc>
        <w:tc>
          <w:tcPr>
            <w:tcW w:w="1384" w:type="dxa"/>
            <w:vAlign w:val="center"/>
          </w:tcPr>
          <w:p w14:paraId="4C86354A">
            <w:pPr>
              <w:jc w:val="right"/>
            </w:pPr>
            <w:r>
              <w:rPr>
                <w:rFonts w:hint="eastAsia"/>
              </w:rPr>
              <w:t>60,667</w:t>
            </w:r>
          </w:p>
        </w:tc>
        <w:tc>
          <w:tcPr>
            <w:tcW w:w="1384" w:type="dxa"/>
            <w:vAlign w:val="center"/>
          </w:tcPr>
          <w:p w14:paraId="3CCF201F">
            <w:pPr>
              <w:jc w:val="right"/>
            </w:pPr>
            <w:r>
              <w:rPr>
                <w:rFonts w:hint="eastAsia"/>
              </w:rPr>
              <w:t>1,533,661.76</w:t>
            </w:r>
          </w:p>
        </w:tc>
        <w:tc>
          <w:tcPr>
            <w:tcW w:w="1384" w:type="dxa"/>
            <w:vAlign w:val="center"/>
          </w:tcPr>
          <w:p w14:paraId="42902324">
            <w:pPr>
              <w:jc w:val="right"/>
            </w:pPr>
            <w:r>
              <w:rPr>
                <w:rFonts w:hint="eastAsia"/>
              </w:rPr>
              <w:t>0.33</w:t>
            </w:r>
          </w:p>
        </w:tc>
      </w:tr>
      <w:tr w14:paraId="2987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4AFCC">
            <w:pPr>
              <w:jc w:val="center"/>
            </w:pPr>
            <w:r>
              <w:rPr>
                <w:rFonts w:hint="eastAsia"/>
              </w:rPr>
              <w:t>70</w:t>
            </w:r>
          </w:p>
        </w:tc>
        <w:tc>
          <w:tcPr>
            <w:tcW w:w="1384" w:type="dxa"/>
            <w:vAlign w:val="center"/>
          </w:tcPr>
          <w:p w14:paraId="223726B2">
            <w:r>
              <w:rPr>
                <w:rFonts w:hint="eastAsia"/>
              </w:rPr>
              <w:t>688235</w:t>
            </w:r>
          </w:p>
        </w:tc>
        <w:tc>
          <w:tcPr>
            <w:tcW w:w="1384" w:type="dxa"/>
            <w:vAlign w:val="center"/>
          </w:tcPr>
          <w:p w14:paraId="339201D0">
            <w:r>
              <w:rPr>
                <w:rFonts w:hint="eastAsia"/>
              </w:rPr>
              <w:t>百济神州</w:t>
            </w:r>
          </w:p>
        </w:tc>
        <w:tc>
          <w:tcPr>
            <w:tcW w:w="1384" w:type="dxa"/>
            <w:vAlign w:val="center"/>
          </w:tcPr>
          <w:p w14:paraId="3747AF66">
            <w:pPr>
              <w:jc w:val="right"/>
            </w:pPr>
            <w:r>
              <w:rPr>
                <w:rFonts w:hint="eastAsia"/>
              </w:rPr>
              <w:t>5,685</w:t>
            </w:r>
          </w:p>
        </w:tc>
        <w:tc>
          <w:tcPr>
            <w:tcW w:w="1384" w:type="dxa"/>
            <w:vAlign w:val="center"/>
          </w:tcPr>
          <w:p w14:paraId="5A272355">
            <w:pPr>
              <w:jc w:val="right"/>
            </w:pPr>
            <w:r>
              <w:rPr>
                <w:rFonts w:hint="eastAsia"/>
              </w:rPr>
              <w:t>1,526,991.00</w:t>
            </w:r>
          </w:p>
        </w:tc>
        <w:tc>
          <w:tcPr>
            <w:tcW w:w="1384" w:type="dxa"/>
            <w:vAlign w:val="center"/>
          </w:tcPr>
          <w:p w14:paraId="2437C575">
            <w:pPr>
              <w:jc w:val="right"/>
            </w:pPr>
            <w:r>
              <w:rPr>
                <w:rFonts w:hint="eastAsia"/>
              </w:rPr>
              <w:t>0.33</w:t>
            </w:r>
          </w:p>
        </w:tc>
      </w:tr>
      <w:tr w14:paraId="0CEE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9316F">
            <w:pPr>
              <w:jc w:val="center"/>
            </w:pPr>
            <w:r>
              <w:rPr>
                <w:rFonts w:hint="eastAsia"/>
              </w:rPr>
              <w:t>71</w:t>
            </w:r>
          </w:p>
        </w:tc>
        <w:tc>
          <w:tcPr>
            <w:tcW w:w="1384" w:type="dxa"/>
            <w:vAlign w:val="center"/>
          </w:tcPr>
          <w:p w14:paraId="4B3057DF">
            <w:r>
              <w:rPr>
                <w:rFonts w:hint="eastAsia"/>
              </w:rPr>
              <w:t>688333</w:t>
            </w:r>
          </w:p>
        </w:tc>
        <w:tc>
          <w:tcPr>
            <w:tcW w:w="1384" w:type="dxa"/>
            <w:vAlign w:val="center"/>
          </w:tcPr>
          <w:p w14:paraId="2A8BB786">
            <w:r>
              <w:rPr>
                <w:rFonts w:hint="eastAsia"/>
              </w:rPr>
              <w:t>铂力特</w:t>
            </w:r>
          </w:p>
        </w:tc>
        <w:tc>
          <w:tcPr>
            <w:tcW w:w="1384" w:type="dxa"/>
            <w:vAlign w:val="center"/>
          </w:tcPr>
          <w:p w14:paraId="2271A805">
            <w:pPr>
              <w:jc w:val="right"/>
            </w:pPr>
            <w:r>
              <w:rPr>
                <w:rFonts w:hint="eastAsia"/>
              </w:rPr>
              <w:t>13,407</w:t>
            </w:r>
          </w:p>
        </w:tc>
        <w:tc>
          <w:tcPr>
            <w:tcW w:w="1384" w:type="dxa"/>
            <w:vAlign w:val="center"/>
          </w:tcPr>
          <w:p w14:paraId="60FE8B6E">
            <w:pPr>
              <w:jc w:val="right"/>
            </w:pPr>
            <w:r>
              <w:rPr>
                <w:rFonts w:hint="eastAsia"/>
              </w:rPr>
              <w:t>1,495,014.57</w:t>
            </w:r>
          </w:p>
        </w:tc>
        <w:tc>
          <w:tcPr>
            <w:tcW w:w="1384" w:type="dxa"/>
            <w:vAlign w:val="center"/>
          </w:tcPr>
          <w:p w14:paraId="7AD96984">
            <w:pPr>
              <w:jc w:val="right"/>
            </w:pPr>
            <w:r>
              <w:rPr>
                <w:rFonts w:hint="eastAsia"/>
              </w:rPr>
              <w:t>0.32</w:t>
            </w:r>
          </w:p>
        </w:tc>
      </w:tr>
      <w:tr w14:paraId="4CC7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702F0">
            <w:pPr>
              <w:jc w:val="center"/>
            </w:pPr>
            <w:r>
              <w:rPr>
                <w:rFonts w:hint="eastAsia"/>
              </w:rPr>
              <w:t>72</w:t>
            </w:r>
          </w:p>
        </w:tc>
        <w:tc>
          <w:tcPr>
            <w:tcW w:w="1384" w:type="dxa"/>
            <w:vAlign w:val="center"/>
          </w:tcPr>
          <w:p w14:paraId="5A2A2295">
            <w:r>
              <w:rPr>
                <w:rFonts w:hint="eastAsia"/>
              </w:rPr>
              <w:t>688037</w:t>
            </w:r>
          </w:p>
        </w:tc>
        <w:tc>
          <w:tcPr>
            <w:tcW w:w="1384" w:type="dxa"/>
            <w:vAlign w:val="center"/>
          </w:tcPr>
          <w:p w14:paraId="1AB3FF82">
            <w:r>
              <w:rPr>
                <w:rFonts w:hint="eastAsia"/>
              </w:rPr>
              <w:t>芯源微</w:t>
            </w:r>
          </w:p>
        </w:tc>
        <w:tc>
          <w:tcPr>
            <w:tcW w:w="1384" w:type="dxa"/>
            <w:vAlign w:val="center"/>
          </w:tcPr>
          <w:p w14:paraId="43C83BD1">
            <w:pPr>
              <w:jc w:val="right"/>
            </w:pPr>
            <w:r>
              <w:rPr>
                <w:rFonts w:hint="eastAsia"/>
              </w:rPr>
              <w:t>10,046</w:t>
            </w:r>
          </w:p>
        </w:tc>
        <w:tc>
          <w:tcPr>
            <w:tcW w:w="1384" w:type="dxa"/>
            <w:vAlign w:val="center"/>
          </w:tcPr>
          <w:p w14:paraId="2BE2AABE">
            <w:pPr>
              <w:jc w:val="right"/>
            </w:pPr>
            <w:r>
              <w:rPr>
                <w:rFonts w:hint="eastAsia"/>
              </w:rPr>
              <w:t>1,491,931.46</w:t>
            </w:r>
          </w:p>
        </w:tc>
        <w:tc>
          <w:tcPr>
            <w:tcW w:w="1384" w:type="dxa"/>
            <w:vAlign w:val="center"/>
          </w:tcPr>
          <w:p w14:paraId="6C34F9EE">
            <w:pPr>
              <w:jc w:val="right"/>
            </w:pPr>
            <w:r>
              <w:rPr>
                <w:rFonts w:hint="eastAsia"/>
              </w:rPr>
              <w:t>0.32</w:t>
            </w:r>
          </w:p>
        </w:tc>
      </w:tr>
      <w:tr w14:paraId="187E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3DE8F">
            <w:pPr>
              <w:jc w:val="center"/>
            </w:pPr>
            <w:r>
              <w:rPr>
                <w:rFonts w:hint="eastAsia"/>
              </w:rPr>
              <w:t>73</w:t>
            </w:r>
          </w:p>
        </w:tc>
        <w:tc>
          <w:tcPr>
            <w:tcW w:w="1384" w:type="dxa"/>
            <w:vAlign w:val="center"/>
          </w:tcPr>
          <w:p w14:paraId="6AC27F38">
            <w:r>
              <w:rPr>
                <w:rFonts w:hint="eastAsia"/>
              </w:rPr>
              <w:t>688102</w:t>
            </w:r>
          </w:p>
        </w:tc>
        <w:tc>
          <w:tcPr>
            <w:tcW w:w="1384" w:type="dxa"/>
            <w:vAlign w:val="center"/>
          </w:tcPr>
          <w:p w14:paraId="0B250CEA">
            <w:r>
              <w:rPr>
                <w:rFonts w:hint="eastAsia"/>
              </w:rPr>
              <w:t>斯瑞新材</w:t>
            </w:r>
          </w:p>
        </w:tc>
        <w:tc>
          <w:tcPr>
            <w:tcW w:w="1384" w:type="dxa"/>
            <w:vAlign w:val="center"/>
          </w:tcPr>
          <w:p w14:paraId="1D96FBE3">
            <w:pPr>
              <w:jc w:val="right"/>
            </w:pPr>
            <w:r>
              <w:rPr>
                <w:rFonts w:hint="eastAsia"/>
              </w:rPr>
              <w:t>37,954</w:t>
            </w:r>
          </w:p>
        </w:tc>
        <w:tc>
          <w:tcPr>
            <w:tcW w:w="1384" w:type="dxa"/>
            <w:vAlign w:val="center"/>
          </w:tcPr>
          <w:p w14:paraId="06755A45">
            <w:pPr>
              <w:jc w:val="right"/>
            </w:pPr>
            <w:r>
              <w:rPr>
                <w:rFonts w:hint="eastAsia"/>
              </w:rPr>
              <w:t>1,470,337.96</w:t>
            </w:r>
          </w:p>
        </w:tc>
        <w:tc>
          <w:tcPr>
            <w:tcW w:w="1384" w:type="dxa"/>
            <w:vAlign w:val="center"/>
          </w:tcPr>
          <w:p w14:paraId="54FCA407">
            <w:pPr>
              <w:jc w:val="right"/>
            </w:pPr>
            <w:r>
              <w:rPr>
                <w:rFonts w:hint="eastAsia"/>
              </w:rPr>
              <w:t>0.32</w:t>
            </w:r>
          </w:p>
        </w:tc>
      </w:tr>
      <w:tr w14:paraId="794A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1F37C">
            <w:pPr>
              <w:jc w:val="center"/>
            </w:pPr>
            <w:r>
              <w:rPr>
                <w:rFonts w:hint="eastAsia"/>
              </w:rPr>
              <w:t>74</w:t>
            </w:r>
          </w:p>
        </w:tc>
        <w:tc>
          <w:tcPr>
            <w:tcW w:w="1384" w:type="dxa"/>
            <w:vAlign w:val="center"/>
          </w:tcPr>
          <w:p w14:paraId="185428E3">
            <w:r>
              <w:rPr>
                <w:rFonts w:hint="eastAsia"/>
              </w:rPr>
              <w:t>688295</w:t>
            </w:r>
          </w:p>
        </w:tc>
        <w:tc>
          <w:tcPr>
            <w:tcW w:w="1384" w:type="dxa"/>
            <w:vAlign w:val="center"/>
          </w:tcPr>
          <w:p w14:paraId="38F8E308">
            <w:r>
              <w:rPr>
                <w:rFonts w:hint="eastAsia"/>
              </w:rPr>
              <w:t>中复神鹰</w:t>
            </w:r>
          </w:p>
        </w:tc>
        <w:tc>
          <w:tcPr>
            <w:tcW w:w="1384" w:type="dxa"/>
            <w:vAlign w:val="center"/>
          </w:tcPr>
          <w:p w14:paraId="16EEEB8C">
            <w:pPr>
              <w:jc w:val="right"/>
            </w:pPr>
            <w:r>
              <w:rPr>
                <w:rFonts w:hint="eastAsia"/>
              </w:rPr>
              <w:t>44,632</w:t>
            </w:r>
          </w:p>
        </w:tc>
        <w:tc>
          <w:tcPr>
            <w:tcW w:w="1384" w:type="dxa"/>
            <w:vAlign w:val="center"/>
          </w:tcPr>
          <w:p w14:paraId="6224A64C">
            <w:pPr>
              <w:jc w:val="right"/>
            </w:pPr>
            <w:r>
              <w:rPr>
                <w:rFonts w:hint="eastAsia"/>
              </w:rPr>
              <w:t>1,464,375.92</w:t>
            </w:r>
          </w:p>
        </w:tc>
        <w:tc>
          <w:tcPr>
            <w:tcW w:w="1384" w:type="dxa"/>
            <w:vAlign w:val="center"/>
          </w:tcPr>
          <w:p w14:paraId="51F00B6B">
            <w:pPr>
              <w:jc w:val="right"/>
            </w:pPr>
            <w:r>
              <w:rPr>
                <w:rFonts w:hint="eastAsia"/>
              </w:rPr>
              <w:t>0.32</w:t>
            </w:r>
          </w:p>
        </w:tc>
      </w:tr>
      <w:tr w14:paraId="73BF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AD1B6">
            <w:pPr>
              <w:jc w:val="center"/>
            </w:pPr>
            <w:r>
              <w:rPr>
                <w:rFonts w:hint="eastAsia"/>
              </w:rPr>
              <w:t>75</w:t>
            </w:r>
          </w:p>
        </w:tc>
        <w:tc>
          <w:tcPr>
            <w:tcW w:w="1384" w:type="dxa"/>
            <w:vAlign w:val="center"/>
          </w:tcPr>
          <w:p w14:paraId="56211FEA">
            <w:r>
              <w:rPr>
                <w:rFonts w:hint="eastAsia"/>
              </w:rPr>
              <w:t>688692</w:t>
            </w:r>
          </w:p>
        </w:tc>
        <w:tc>
          <w:tcPr>
            <w:tcW w:w="1384" w:type="dxa"/>
            <w:vAlign w:val="center"/>
          </w:tcPr>
          <w:p w14:paraId="0E40B60E">
            <w:r>
              <w:rPr>
                <w:rFonts w:hint="eastAsia"/>
              </w:rPr>
              <w:t>达梦数据</w:t>
            </w:r>
          </w:p>
        </w:tc>
        <w:tc>
          <w:tcPr>
            <w:tcW w:w="1384" w:type="dxa"/>
            <w:vAlign w:val="center"/>
          </w:tcPr>
          <w:p w14:paraId="7D73B8AE">
            <w:pPr>
              <w:jc w:val="right"/>
            </w:pPr>
            <w:r>
              <w:rPr>
                <w:rFonts w:hint="eastAsia"/>
              </w:rPr>
              <w:t>5,589</w:t>
            </w:r>
          </w:p>
        </w:tc>
        <w:tc>
          <w:tcPr>
            <w:tcW w:w="1384" w:type="dxa"/>
            <w:vAlign w:val="center"/>
          </w:tcPr>
          <w:p w14:paraId="78F8553E">
            <w:pPr>
              <w:jc w:val="right"/>
            </w:pPr>
            <w:r>
              <w:rPr>
                <w:rFonts w:hint="eastAsia"/>
              </w:rPr>
              <w:t>1,460,238.03</w:t>
            </w:r>
          </w:p>
        </w:tc>
        <w:tc>
          <w:tcPr>
            <w:tcW w:w="1384" w:type="dxa"/>
            <w:vAlign w:val="center"/>
          </w:tcPr>
          <w:p w14:paraId="3A8498D1">
            <w:pPr>
              <w:jc w:val="right"/>
            </w:pPr>
            <w:r>
              <w:rPr>
                <w:rFonts w:hint="eastAsia"/>
              </w:rPr>
              <w:t>0.32</w:t>
            </w:r>
          </w:p>
        </w:tc>
      </w:tr>
      <w:tr w14:paraId="23459481">
        <w:tblPrEx>
          <w:tblCellMar>
            <w:top w:w="0" w:type="dxa"/>
            <w:left w:w="108" w:type="dxa"/>
            <w:bottom w:w="0" w:type="dxa"/>
            <w:right w:w="108" w:type="dxa"/>
          </w:tblCellMar>
        </w:tblPrEx>
        <w:trPr>
          <w:jc w:val="center"/>
        </w:trPr>
        <w:tc>
          <w:tcPr>
            <w:tcW w:w="1384" w:type="dxa"/>
            <w:vAlign w:val="center"/>
          </w:tcPr>
          <w:p w14:paraId="16754CDF">
            <w:pPr>
              <w:jc w:val="center"/>
            </w:pPr>
            <w:r>
              <w:rPr>
                <w:rFonts w:hint="eastAsia"/>
              </w:rPr>
              <w:t>76</w:t>
            </w:r>
          </w:p>
        </w:tc>
        <w:tc>
          <w:tcPr>
            <w:tcW w:w="1384" w:type="dxa"/>
            <w:vAlign w:val="center"/>
          </w:tcPr>
          <w:p w14:paraId="605EEA7C">
            <w:r>
              <w:rPr>
                <w:rFonts w:hint="eastAsia"/>
              </w:rPr>
              <w:t>688709</w:t>
            </w:r>
          </w:p>
        </w:tc>
        <w:tc>
          <w:tcPr>
            <w:tcW w:w="1384" w:type="dxa"/>
            <w:vAlign w:val="center"/>
          </w:tcPr>
          <w:p w14:paraId="1201BB47">
            <w:r>
              <w:rPr>
                <w:rFonts w:hint="eastAsia"/>
              </w:rPr>
              <w:t>成都华微</w:t>
            </w:r>
          </w:p>
        </w:tc>
        <w:tc>
          <w:tcPr>
            <w:tcW w:w="1384" w:type="dxa"/>
            <w:vAlign w:val="center"/>
          </w:tcPr>
          <w:p w14:paraId="71EB03F1">
            <w:pPr>
              <w:jc w:val="right"/>
            </w:pPr>
            <w:r>
              <w:rPr>
                <w:rFonts w:hint="eastAsia"/>
              </w:rPr>
              <w:t>31,200</w:t>
            </w:r>
          </w:p>
        </w:tc>
        <w:tc>
          <w:tcPr>
            <w:tcW w:w="1384" w:type="dxa"/>
            <w:vAlign w:val="center"/>
          </w:tcPr>
          <w:p w14:paraId="4C552E64">
            <w:pPr>
              <w:jc w:val="right"/>
            </w:pPr>
            <w:r>
              <w:rPr>
                <w:rFonts w:hint="eastAsia"/>
              </w:rPr>
              <w:t>1,434,888.00</w:t>
            </w:r>
          </w:p>
        </w:tc>
        <w:tc>
          <w:tcPr>
            <w:tcW w:w="1384" w:type="dxa"/>
            <w:vAlign w:val="center"/>
          </w:tcPr>
          <w:p w14:paraId="0F69DD18">
            <w:pPr>
              <w:jc w:val="right"/>
            </w:pPr>
            <w:r>
              <w:rPr>
                <w:rFonts w:hint="eastAsia"/>
              </w:rPr>
              <w:t>0.31</w:t>
            </w:r>
          </w:p>
        </w:tc>
      </w:tr>
      <w:tr w14:paraId="0022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661AA">
            <w:pPr>
              <w:jc w:val="center"/>
            </w:pPr>
            <w:r>
              <w:rPr>
                <w:rFonts w:hint="eastAsia"/>
              </w:rPr>
              <w:t>77</w:t>
            </w:r>
          </w:p>
        </w:tc>
        <w:tc>
          <w:tcPr>
            <w:tcW w:w="1384" w:type="dxa"/>
            <w:vAlign w:val="center"/>
          </w:tcPr>
          <w:p w14:paraId="59B34A2B">
            <w:r>
              <w:rPr>
                <w:rFonts w:hint="eastAsia"/>
              </w:rPr>
              <w:t>688147</w:t>
            </w:r>
          </w:p>
        </w:tc>
        <w:tc>
          <w:tcPr>
            <w:tcW w:w="1384" w:type="dxa"/>
            <w:vAlign w:val="center"/>
          </w:tcPr>
          <w:p w14:paraId="34F2D3E0">
            <w:r>
              <w:rPr>
                <w:rFonts w:hint="eastAsia"/>
              </w:rPr>
              <w:t>微导纳米</w:t>
            </w:r>
          </w:p>
        </w:tc>
        <w:tc>
          <w:tcPr>
            <w:tcW w:w="1384" w:type="dxa"/>
            <w:vAlign w:val="center"/>
          </w:tcPr>
          <w:p w14:paraId="5C1A0DF0">
            <w:pPr>
              <w:jc w:val="right"/>
            </w:pPr>
            <w:r>
              <w:rPr>
                <w:rFonts w:hint="eastAsia"/>
              </w:rPr>
              <w:t>22,436</w:t>
            </w:r>
          </w:p>
        </w:tc>
        <w:tc>
          <w:tcPr>
            <w:tcW w:w="1384" w:type="dxa"/>
            <w:vAlign w:val="center"/>
          </w:tcPr>
          <w:p w14:paraId="0E378C8D">
            <w:pPr>
              <w:jc w:val="right"/>
            </w:pPr>
            <w:r>
              <w:rPr>
                <w:rFonts w:hint="eastAsia"/>
              </w:rPr>
              <w:t>1,408,756.44</w:t>
            </w:r>
          </w:p>
        </w:tc>
        <w:tc>
          <w:tcPr>
            <w:tcW w:w="1384" w:type="dxa"/>
            <w:vAlign w:val="center"/>
          </w:tcPr>
          <w:p w14:paraId="7957D4D4">
            <w:pPr>
              <w:jc w:val="right"/>
            </w:pPr>
            <w:r>
              <w:rPr>
                <w:rFonts w:hint="eastAsia"/>
              </w:rPr>
              <w:t>0.30</w:t>
            </w:r>
          </w:p>
        </w:tc>
      </w:tr>
      <w:tr w14:paraId="23B2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0323E">
            <w:pPr>
              <w:jc w:val="center"/>
            </w:pPr>
            <w:r>
              <w:rPr>
                <w:rFonts w:hint="eastAsia"/>
              </w:rPr>
              <w:t>78</w:t>
            </w:r>
          </w:p>
        </w:tc>
        <w:tc>
          <w:tcPr>
            <w:tcW w:w="1384" w:type="dxa"/>
            <w:vAlign w:val="center"/>
          </w:tcPr>
          <w:p w14:paraId="09D55E45">
            <w:r>
              <w:rPr>
                <w:rFonts w:hint="eastAsia"/>
              </w:rPr>
              <w:t>688018</w:t>
            </w:r>
          </w:p>
        </w:tc>
        <w:tc>
          <w:tcPr>
            <w:tcW w:w="1384" w:type="dxa"/>
            <w:vAlign w:val="center"/>
          </w:tcPr>
          <w:p w14:paraId="306D6503">
            <w:r>
              <w:rPr>
                <w:rFonts w:hint="eastAsia"/>
              </w:rPr>
              <w:t>乐鑫科技</w:t>
            </w:r>
          </w:p>
        </w:tc>
        <w:tc>
          <w:tcPr>
            <w:tcW w:w="1384" w:type="dxa"/>
            <w:vAlign w:val="center"/>
          </w:tcPr>
          <w:p w14:paraId="2B6F8E01">
            <w:pPr>
              <w:jc w:val="right"/>
            </w:pPr>
            <w:r>
              <w:rPr>
                <w:rFonts w:hint="eastAsia"/>
              </w:rPr>
              <w:t>8,255</w:t>
            </w:r>
          </w:p>
        </w:tc>
        <w:tc>
          <w:tcPr>
            <w:tcW w:w="1384" w:type="dxa"/>
            <w:vAlign w:val="center"/>
          </w:tcPr>
          <w:p w14:paraId="259FEA83">
            <w:pPr>
              <w:jc w:val="right"/>
            </w:pPr>
            <w:r>
              <w:rPr>
                <w:rFonts w:hint="eastAsia"/>
              </w:rPr>
              <w:t>1,403,350.00</w:t>
            </w:r>
          </w:p>
        </w:tc>
        <w:tc>
          <w:tcPr>
            <w:tcW w:w="1384" w:type="dxa"/>
            <w:vAlign w:val="center"/>
          </w:tcPr>
          <w:p w14:paraId="37CDFC8A">
            <w:pPr>
              <w:jc w:val="right"/>
            </w:pPr>
            <w:r>
              <w:rPr>
                <w:rFonts w:hint="eastAsia"/>
              </w:rPr>
              <w:t>0.30</w:t>
            </w:r>
          </w:p>
        </w:tc>
      </w:tr>
      <w:tr w14:paraId="12EA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A083A">
            <w:pPr>
              <w:jc w:val="center"/>
            </w:pPr>
            <w:r>
              <w:rPr>
                <w:rFonts w:hint="eastAsia"/>
              </w:rPr>
              <w:t>79</w:t>
            </w:r>
          </w:p>
        </w:tc>
        <w:tc>
          <w:tcPr>
            <w:tcW w:w="1384" w:type="dxa"/>
            <w:vAlign w:val="center"/>
          </w:tcPr>
          <w:p w14:paraId="59B871A3">
            <w:r>
              <w:rPr>
                <w:rFonts w:hint="eastAsia"/>
              </w:rPr>
              <w:t>688331</w:t>
            </w:r>
          </w:p>
        </w:tc>
        <w:tc>
          <w:tcPr>
            <w:tcW w:w="1384" w:type="dxa"/>
            <w:vAlign w:val="center"/>
          </w:tcPr>
          <w:p w14:paraId="43660B47">
            <w:r>
              <w:rPr>
                <w:rFonts w:hint="eastAsia"/>
              </w:rPr>
              <w:t>荣昌生物</w:t>
            </w:r>
          </w:p>
        </w:tc>
        <w:tc>
          <w:tcPr>
            <w:tcW w:w="1384" w:type="dxa"/>
            <w:vAlign w:val="center"/>
          </w:tcPr>
          <w:p w14:paraId="70BEE1B3">
            <w:pPr>
              <w:jc w:val="right"/>
            </w:pPr>
            <w:r>
              <w:rPr>
                <w:rFonts w:hint="eastAsia"/>
              </w:rPr>
              <w:t>17,430</w:t>
            </w:r>
          </w:p>
        </w:tc>
        <w:tc>
          <w:tcPr>
            <w:tcW w:w="1384" w:type="dxa"/>
            <w:vAlign w:val="center"/>
          </w:tcPr>
          <w:p w14:paraId="727549FE">
            <w:pPr>
              <w:jc w:val="right"/>
            </w:pPr>
            <w:r>
              <w:rPr>
                <w:rFonts w:hint="eastAsia"/>
              </w:rPr>
              <w:t>1,355,879.70</w:t>
            </w:r>
          </w:p>
        </w:tc>
        <w:tc>
          <w:tcPr>
            <w:tcW w:w="1384" w:type="dxa"/>
            <w:vAlign w:val="center"/>
          </w:tcPr>
          <w:p w14:paraId="005D956C">
            <w:pPr>
              <w:jc w:val="right"/>
            </w:pPr>
            <w:r>
              <w:rPr>
                <w:rFonts w:hint="eastAsia"/>
              </w:rPr>
              <w:t>0.29</w:t>
            </w:r>
          </w:p>
        </w:tc>
      </w:tr>
      <w:tr w14:paraId="0897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0CB31">
            <w:pPr>
              <w:jc w:val="center"/>
            </w:pPr>
            <w:r>
              <w:rPr>
                <w:rFonts w:hint="eastAsia"/>
              </w:rPr>
              <w:t>80</w:t>
            </w:r>
          </w:p>
        </w:tc>
        <w:tc>
          <w:tcPr>
            <w:tcW w:w="1384" w:type="dxa"/>
            <w:vAlign w:val="center"/>
          </w:tcPr>
          <w:p w14:paraId="17828008">
            <w:r>
              <w:rPr>
                <w:rFonts w:hint="eastAsia"/>
              </w:rPr>
              <w:t>688433</w:t>
            </w:r>
          </w:p>
        </w:tc>
        <w:tc>
          <w:tcPr>
            <w:tcW w:w="1384" w:type="dxa"/>
            <w:vAlign w:val="center"/>
          </w:tcPr>
          <w:p w14:paraId="3FCD1318">
            <w:r>
              <w:rPr>
                <w:rFonts w:hint="eastAsia"/>
              </w:rPr>
              <w:t>华曙高科</w:t>
            </w:r>
          </w:p>
        </w:tc>
        <w:tc>
          <w:tcPr>
            <w:tcW w:w="1384" w:type="dxa"/>
            <w:vAlign w:val="center"/>
          </w:tcPr>
          <w:p w14:paraId="332ED6B9">
            <w:pPr>
              <w:jc w:val="right"/>
            </w:pPr>
            <w:r>
              <w:rPr>
                <w:rFonts w:hint="eastAsia"/>
              </w:rPr>
              <w:t>20,465</w:t>
            </w:r>
          </w:p>
        </w:tc>
        <w:tc>
          <w:tcPr>
            <w:tcW w:w="1384" w:type="dxa"/>
            <w:vAlign w:val="center"/>
          </w:tcPr>
          <w:p w14:paraId="5335F7FD">
            <w:pPr>
              <w:jc w:val="right"/>
            </w:pPr>
            <w:r>
              <w:rPr>
                <w:rFonts w:hint="eastAsia"/>
              </w:rPr>
              <w:t>1,354,169.05</w:t>
            </w:r>
          </w:p>
        </w:tc>
        <w:tc>
          <w:tcPr>
            <w:tcW w:w="1384" w:type="dxa"/>
            <w:vAlign w:val="center"/>
          </w:tcPr>
          <w:p w14:paraId="3E67EB9C">
            <w:pPr>
              <w:jc w:val="right"/>
            </w:pPr>
            <w:r>
              <w:rPr>
                <w:rFonts w:hint="eastAsia"/>
              </w:rPr>
              <w:t>0.29</w:t>
            </w:r>
          </w:p>
        </w:tc>
      </w:tr>
      <w:tr w14:paraId="194D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6CA94">
            <w:pPr>
              <w:jc w:val="center"/>
            </w:pPr>
            <w:r>
              <w:rPr>
                <w:rFonts w:hint="eastAsia"/>
              </w:rPr>
              <w:t>81</w:t>
            </w:r>
          </w:p>
        </w:tc>
        <w:tc>
          <w:tcPr>
            <w:tcW w:w="1384" w:type="dxa"/>
            <w:vAlign w:val="center"/>
          </w:tcPr>
          <w:p w14:paraId="322A41EF">
            <w:r>
              <w:rPr>
                <w:rFonts w:hint="eastAsia"/>
              </w:rPr>
              <w:t>688343</w:t>
            </w:r>
          </w:p>
        </w:tc>
        <w:tc>
          <w:tcPr>
            <w:tcW w:w="1384" w:type="dxa"/>
            <w:vAlign w:val="center"/>
          </w:tcPr>
          <w:p w14:paraId="76191DEC">
            <w:r>
              <w:rPr>
                <w:rFonts w:hint="eastAsia"/>
              </w:rPr>
              <w:t>云天励飞</w:t>
            </w:r>
          </w:p>
        </w:tc>
        <w:tc>
          <w:tcPr>
            <w:tcW w:w="1384" w:type="dxa"/>
            <w:vAlign w:val="center"/>
          </w:tcPr>
          <w:p w14:paraId="3F43E588">
            <w:pPr>
              <w:jc w:val="right"/>
            </w:pPr>
            <w:r>
              <w:rPr>
                <w:rFonts w:hint="eastAsia"/>
              </w:rPr>
              <w:t>17,721</w:t>
            </w:r>
          </w:p>
        </w:tc>
        <w:tc>
          <w:tcPr>
            <w:tcW w:w="1384" w:type="dxa"/>
            <w:vAlign w:val="center"/>
          </w:tcPr>
          <w:p w14:paraId="710E763A">
            <w:pPr>
              <w:jc w:val="right"/>
            </w:pPr>
            <w:r>
              <w:rPr>
                <w:rFonts w:hint="eastAsia"/>
              </w:rPr>
              <w:t>1,348,213.68</w:t>
            </w:r>
          </w:p>
        </w:tc>
        <w:tc>
          <w:tcPr>
            <w:tcW w:w="1384" w:type="dxa"/>
            <w:vAlign w:val="center"/>
          </w:tcPr>
          <w:p w14:paraId="69D61FEB">
            <w:pPr>
              <w:jc w:val="right"/>
            </w:pPr>
            <w:r>
              <w:rPr>
                <w:rFonts w:hint="eastAsia"/>
              </w:rPr>
              <w:t>0.29</w:t>
            </w:r>
          </w:p>
        </w:tc>
      </w:tr>
      <w:tr w14:paraId="4533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A236F">
            <w:pPr>
              <w:jc w:val="center"/>
            </w:pPr>
            <w:r>
              <w:rPr>
                <w:rFonts w:hint="eastAsia"/>
              </w:rPr>
              <w:t>82</w:t>
            </w:r>
          </w:p>
        </w:tc>
        <w:tc>
          <w:tcPr>
            <w:tcW w:w="1384" w:type="dxa"/>
            <w:vAlign w:val="center"/>
          </w:tcPr>
          <w:p w14:paraId="6973A5B1">
            <w:r>
              <w:rPr>
                <w:rFonts w:hint="eastAsia"/>
              </w:rPr>
              <w:t>688425</w:t>
            </w:r>
          </w:p>
        </w:tc>
        <w:tc>
          <w:tcPr>
            <w:tcW w:w="1384" w:type="dxa"/>
            <w:vAlign w:val="center"/>
          </w:tcPr>
          <w:p w14:paraId="41FA5F4D">
            <w:r>
              <w:rPr>
                <w:rFonts w:hint="eastAsia"/>
              </w:rPr>
              <w:t>铁建重工</w:t>
            </w:r>
          </w:p>
        </w:tc>
        <w:tc>
          <w:tcPr>
            <w:tcW w:w="1384" w:type="dxa"/>
            <w:vAlign w:val="center"/>
          </w:tcPr>
          <w:p w14:paraId="14E60C60">
            <w:pPr>
              <w:jc w:val="right"/>
            </w:pPr>
            <w:r>
              <w:rPr>
                <w:rFonts w:hint="eastAsia"/>
              </w:rPr>
              <w:t>264,150</w:t>
            </w:r>
          </w:p>
        </w:tc>
        <w:tc>
          <w:tcPr>
            <w:tcW w:w="1384" w:type="dxa"/>
            <w:vAlign w:val="center"/>
          </w:tcPr>
          <w:p w14:paraId="2B53BA3D">
            <w:pPr>
              <w:jc w:val="right"/>
            </w:pPr>
            <w:r>
              <w:rPr>
                <w:rFonts w:hint="eastAsia"/>
              </w:rPr>
              <w:t>1,339,240.50</w:t>
            </w:r>
          </w:p>
        </w:tc>
        <w:tc>
          <w:tcPr>
            <w:tcW w:w="1384" w:type="dxa"/>
            <w:vAlign w:val="center"/>
          </w:tcPr>
          <w:p w14:paraId="0D8039DB">
            <w:pPr>
              <w:jc w:val="right"/>
            </w:pPr>
            <w:r>
              <w:rPr>
                <w:rFonts w:hint="eastAsia"/>
              </w:rPr>
              <w:t>0.29</w:t>
            </w:r>
          </w:p>
        </w:tc>
      </w:tr>
      <w:tr w14:paraId="4284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B6917">
            <w:pPr>
              <w:jc w:val="center"/>
            </w:pPr>
            <w:r>
              <w:rPr>
                <w:rFonts w:hint="eastAsia"/>
              </w:rPr>
              <w:t>83</w:t>
            </w:r>
          </w:p>
        </w:tc>
        <w:tc>
          <w:tcPr>
            <w:tcW w:w="1384" w:type="dxa"/>
            <w:vAlign w:val="center"/>
          </w:tcPr>
          <w:p w14:paraId="3960B911">
            <w:r>
              <w:rPr>
                <w:rFonts w:hint="eastAsia"/>
              </w:rPr>
              <w:t>688582</w:t>
            </w:r>
          </w:p>
        </w:tc>
        <w:tc>
          <w:tcPr>
            <w:tcW w:w="1384" w:type="dxa"/>
            <w:vAlign w:val="center"/>
          </w:tcPr>
          <w:p w14:paraId="6A2FC089">
            <w:r>
              <w:rPr>
                <w:rFonts w:hint="eastAsia"/>
              </w:rPr>
              <w:t>芯动联科</w:t>
            </w:r>
          </w:p>
        </w:tc>
        <w:tc>
          <w:tcPr>
            <w:tcW w:w="1384" w:type="dxa"/>
            <w:vAlign w:val="center"/>
          </w:tcPr>
          <w:p w14:paraId="25085781">
            <w:pPr>
              <w:jc w:val="right"/>
            </w:pPr>
            <w:r>
              <w:rPr>
                <w:rFonts w:hint="eastAsia"/>
              </w:rPr>
              <w:t>19,706</w:t>
            </w:r>
          </w:p>
        </w:tc>
        <w:tc>
          <w:tcPr>
            <w:tcW w:w="1384" w:type="dxa"/>
            <w:vAlign w:val="center"/>
          </w:tcPr>
          <w:p w14:paraId="57338F69">
            <w:pPr>
              <w:jc w:val="right"/>
            </w:pPr>
            <w:r>
              <w:rPr>
                <w:rFonts w:hint="eastAsia"/>
              </w:rPr>
              <w:t>1,302,763.66</w:t>
            </w:r>
          </w:p>
        </w:tc>
        <w:tc>
          <w:tcPr>
            <w:tcW w:w="1384" w:type="dxa"/>
            <w:vAlign w:val="center"/>
          </w:tcPr>
          <w:p w14:paraId="5568AFB8">
            <w:pPr>
              <w:jc w:val="right"/>
            </w:pPr>
            <w:r>
              <w:rPr>
                <w:rFonts w:hint="eastAsia"/>
              </w:rPr>
              <w:t>0.28</w:t>
            </w:r>
          </w:p>
        </w:tc>
      </w:tr>
      <w:tr w14:paraId="78F1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FF2CA">
            <w:pPr>
              <w:jc w:val="center"/>
            </w:pPr>
            <w:r>
              <w:rPr>
                <w:rFonts w:hint="eastAsia"/>
              </w:rPr>
              <w:t>84</w:t>
            </w:r>
          </w:p>
        </w:tc>
        <w:tc>
          <w:tcPr>
            <w:tcW w:w="1384" w:type="dxa"/>
            <w:vAlign w:val="center"/>
          </w:tcPr>
          <w:p w14:paraId="49957BF6">
            <w:r>
              <w:rPr>
                <w:rFonts w:hint="eastAsia"/>
              </w:rPr>
              <w:t>688192</w:t>
            </w:r>
          </w:p>
        </w:tc>
        <w:tc>
          <w:tcPr>
            <w:tcW w:w="1384" w:type="dxa"/>
            <w:vAlign w:val="center"/>
          </w:tcPr>
          <w:p w14:paraId="692D4B1D">
            <w:r>
              <w:rPr>
                <w:rFonts w:hint="eastAsia"/>
              </w:rPr>
              <w:t>迪哲医药</w:t>
            </w:r>
          </w:p>
        </w:tc>
        <w:tc>
          <w:tcPr>
            <w:tcW w:w="1384" w:type="dxa"/>
            <w:vAlign w:val="center"/>
          </w:tcPr>
          <w:p w14:paraId="5760A3DB">
            <w:pPr>
              <w:jc w:val="right"/>
            </w:pPr>
            <w:r>
              <w:rPr>
                <w:rFonts w:hint="eastAsia"/>
              </w:rPr>
              <w:t>22,540</w:t>
            </w:r>
          </w:p>
        </w:tc>
        <w:tc>
          <w:tcPr>
            <w:tcW w:w="1384" w:type="dxa"/>
            <w:vAlign w:val="center"/>
          </w:tcPr>
          <w:p w14:paraId="621FF46B">
            <w:pPr>
              <w:jc w:val="right"/>
            </w:pPr>
            <w:r>
              <w:rPr>
                <w:rFonts w:hint="eastAsia"/>
              </w:rPr>
              <w:t>1,298,304.00</w:t>
            </w:r>
          </w:p>
        </w:tc>
        <w:tc>
          <w:tcPr>
            <w:tcW w:w="1384" w:type="dxa"/>
            <w:vAlign w:val="center"/>
          </w:tcPr>
          <w:p w14:paraId="6A12E211">
            <w:pPr>
              <w:jc w:val="right"/>
            </w:pPr>
            <w:r>
              <w:rPr>
                <w:rFonts w:hint="eastAsia"/>
              </w:rPr>
              <w:t>0.28</w:t>
            </w:r>
          </w:p>
        </w:tc>
      </w:tr>
      <w:tr w14:paraId="0953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4BCFA">
            <w:pPr>
              <w:jc w:val="center"/>
            </w:pPr>
            <w:r>
              <w:rPr>
                <w:rFonts w:hint="eastAsia"/>
              </w:rPr>
              <w:t>85</w:t>
            </w:r>
          </w:p>
        </w:tc>
        <w:tc>
          <w:tcPr>
            <w:tcW w:w="1384" w:type="dxa"/>
            <w:vAlign w:val="center"/>
          </w:tcPr>
          <w:p w14:paraId="4FC8DDE9">
            <w:r>
              <w:rPr>
                <w:rFonts w:hint="eastAsia"/>
              </w:rPr>
              <w:t>688180</w:t>
            </w:r>
          </w:p>
        </w:tc>
        <w:tc>
          <w:tcPr>
            <w:tcW w:w="1384" w:type="dxa"/>
            <w:vAlign w:val="center"/>
          </w:tcPr>
          <w:p w14:paraId="7AC0F069">
            <w:r>
              <w:rPr>
                <w:rFonts w:hint="eastAsia"/>
              </w:rPr>
              <w:t>君实生物</w:t>
            </w:r>
          </w:p>
        </w:tc>
        <w:tc>
          <w:tcPr>
            <w:tcW w:w="1384" w:type="dxa"/>
            <w:vAlign w:val="center"/>
          </w:tcPr>
          <w:p w14:paraId="6E6973B9">
            <w:pPr>
              <w:jc w:val="right"/>
            </w:pPr>
            <w:r>
              <w:rPr>
                <w:rFonts w:hint="eastAsia"/>
              </w:rPr>
              <w:t>37,793</w:t>
            </w:r>
          </w:p>
        </w:tc>
        <w:tc>
          <w:tcPr>
            <w:tcW w:w="1384" w:type="dxa"/>
            <w:vAlign w:val="center"/>
          </w:tcPr>
          <w:p w14:paraId="397E5460">
            <w:pPr>
              <w:jc w:val="right"/>
            </w:pPr>
            <w:r>
              <w:rPr>
                <w:rFonts w:hint="eastAsia"/>
              </w:rPr>
              <w:t>1,291,008.88</w:t>
            </w:r>
          </w:p>
        </w:tc>
        <w:tc>
          <w:tcPr>
            <w:tcW w:w="1384" w:type="dxa"/>
            <w:vAlign w:val="center"/>
          </w:tcPr>
          <w:p w14:paraId="17A207DB">
            <w:pPr>
              <w:jc w:val="right"/>
            </w:pPr>
            <w:r>
              <w:rPr>
                <w:rFonts w:hint="eastAsia"/>
              </w:rPr>
              <w:t>0.28</w:t>
            </w:r>
          </w:p>
        </w:tc>
      </w:tr>
      <w:tr w14:paraId="667C261A">
        <w:tblPrEx>
          <w:tblCellMar>
            <w:top w:w="0" w:type="dxa"/>
            <w:left w:w="108" w:type="dxa"/>
            <w:bottom w:w="0" w:type="dxa"/>
            <w:right w:w="108" w:type="dxa"/>
          </w:tblCellMar>
        </w:tblPrEx>
        <w:trPr>
          <w:jc w:val="center"/>
        </w:trPr>
        <w:tc>
          <w:tcPr>
            <w:tcW w:w="1384" w:type="dxa"/>
            <w:vAlign w:val="center"/>
          </w:tcPr>
          <w:p w14:paraId="50909A0B">
            <w:pPr>
              <w:jc w:val="center"/>
            </w:pPr>
            <w:r>
              <w:rPr>
                <w:rFonts w:hint="eastAsia"/>
              </w:rPr>
              <w:t>86</w:t>
            </w:r>
          </w:p>
        </w:tc>
        <w:tc>
          <w:tcPr>
            <w:tcW w:w="1384" w:type="dxa"/>
            <w:vAlign w:val="center"/>
          </w:tcPr>
          <w:p w14:paraId="39837FA5">
            <w:r>
              <w:rPr>
                <w:rFonts w:hint="eastAsia"/>
              </w:rPr>
              <w:t>688270</w:t>
            </w:r>
          </w:p>
        </w:tc>
        <w:tc>
          <w:tcPr>
            <w:tcW w:w="1384" w:type="dxa"/>
            <w:vAlign w:val="center"/>
          </w:tcPr>
          <w:p w14:paraId="13F4A8B8">
            <w:r>
              <w:rPr>
                <w:rFonts w:hint="eastAsia"/>
              </w:rPr>
              <w:t>臻镭科技</w:t>
            </w:r>
          </w:p>
        </w:tc>
        <w:tc>
          <w:tcPr>
            <w:tcW w:w="1384" w:type="dxa"/>
            <w:vAlign w:val="center"/>
          </w:tcPr>
          <w:p w14:paraId="02CED2CC">
            <w:pPr>
              <w:jc w:val="right"/>
            </w:pPr>
            <w:r>
              <w:rPr>
                <w:rFonts w:hint="eastAsia"/>
              </w:rPr>
              <w:t>10,572</w:t>
            </w:r>
          </w:p>
        </w:tc>
        <w:tc>
          <w:tcPr>
            <w:tcW w:w="1384" w:type="dxa"/>
            <w:vAlign w:val="center"/>
          </w:tcPr>
          <w:p w14:paraId="2AB0A1F3">
            <w:pPr>
              <w:jc w:val="right"/>
            </w:pPr>
            <w:r>
              <w:rPr>
                <w:rFonts w:hint="eastAsia"/>
              </w:rPr>
              <w:t>1,290,524.04</w:t>
            </w:r>
          </w:p>
        </w:tc>
        <w:tc>
          <w:tcPr>
            <w:tcW w:w="1384" w:type="dxa"/>
            <w:vAlign w:val="center"/>
          </w:tcPr>
          <w:p w14:paraId="19F75379">
            <w:pPr>
              <w:jc w:val="right"/>
            </w:pPr>
            <w:r>
              <w:rPr>
                <w:rFonts w:hint="eastAsia"/>
              </w:rPr>
              <w:t>0.28</w:t>
            </w:r>
          </w:p>
        </w:tc>
      </w:tr>
      <w:tr w14:paraId="54EA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5871A">
            <w:pPr>
              <w:jc w:val="center"/>
            </w:pPr>
            <w:r>
              <w:rPr>
                <w:rFonts w:hint="eastAsia"/>
              </w:rPr>
              <w:t>87</w:t>
            </w:r>
          </w:p>
        </w:tc>
        <w:tc>
          <w:tcPr>
            <w:tcW w:w="1384" w:type="dxa"/>
            <w:vAlign w:val="center"/>
          </w:tcPr>
          <w:p w14:paraId="49782961">
            <w:r>
              <w:rPr>
                <w:rFonts w:hint="eastAsia"/>
              </w:rPr>
              <w:t>688563</w:t>
            </w:r>
          </w:p>
        </w:tc>
        <w:tc>
          <w:tcPr>
            <w:tcW w:w="1384" w:type="dxa"/>
            <w:vAlign w:val="center"/>
          </w:tcPr>
          <w:p w14:paraId="4B554E4A">
            <w:r>
              <w:rPr>
                <w:rFonts w:hint="eastAsia"/>
              </w:rPr>
              <w:t>航材股份</w:t>
            </w:r>
          </w:p>
        </w:tc>
        <w:tc>
          <w:tcPr>
            <w:tcW w:w="1384" w:type="dxa"/>
            <w:vAlign w:val="center"/>
          </w:tcPr>
          <w:p w14:paraId="0A594178">
            <w:pPr>
              <w:jc w:val="right"/>
            </w:pPr>
            <w:r>
              <w:rPr>
                <w:rFonts w:hint="eastAsia"/>
              </w:rPr>
              <w:t>22,023</w:t>
            </w:r>
          </w:p>
        </w:tc>
        <w:tc>
          <w:tcPr>
            <w:tcW w:w="1384" w:type="dxa"/>
            <w:vAlign w:val="center"/>
          </w:tcPr>
          <w:p w14:paraId="32E87A22">
            <w:pPr>
              <w:jc w:val="right"/>
            </w:pPr>
            <w:r>
              <w:rPr>
                <w:rFonts w:hint="eastAsia"/>
              </w:rPr>
              <w:t>1,287,244.35</w:t>
            </w:r>
          </w:p>
        </w:tc>
        <w:tc>
          <w:tcPr>
            <w:tcW w:w="1384" w:type="dxa"/>
            <w:vAlign w:val="center"/>
          </w:tcPr>
          <w:p w14:paraId="7AAAB42D">
            <w:pPr>
              <w:jc w:val="right"/>
            </w:pPr>
            <w:r>
              <w:rPr>
                <w:rFonts w:hint="eastAsia"/>
              </w:rPr>
              <w:t>0.28</w:t>
            </w:r>
          </w:p>
        </w:tc>
      </w:tr>
      <w:tr w14:paraId="148B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73F53">
            <w:pPr>
              <w:jc w:val="center"/>
            </w:pPr>
            <w:r>
              <w:rPr>
                <w:rFonts w:hint="eastAsia"/>
              </w:rPr>
              <w:t>88</w:t>
            </w:r>
          </w:p>
        </w:tc>
        <w:tc>
          <w:tcPr>
            <w:tcW w:w="1384" w:type="dxa"/>
            <w:vAlign w:val="center"/>
          </w:tcPr>
          <w:p w14:paraId="162A59E3">
            <w:r>
              <w:rPr>
                <w:rFonts w:hint="eastAsia"/>
              </w:rPr>
              <w:t>688200</w:t>
            </w:r>
          </w:p>
        </w:tc>
        <w:tc>
          <w:tcPr>
            <w:tcW w:w="1384" w:type="dxa"/>
            <w:vAlign w:val="center"/>
          </w:tcPr>
          <w:p w14:paraId="7391900B">
            <w:r>
              <w:rPr>
                <w:rFonts w:hint="eastAsia"/>
              </w:rPr>
              <w:t>华峰测控</w:t>
            </w:r>
          </w:p>
        </w:tc>
        <w:tc>
          <w:tcPr>
            <w:tcW w:w="1384" w:type="dxa"/>
            <w:vAlign w:val="center"/>
          </w:tcPr>
          <w:p w14:paraId="0694C8A4">
            <w:pPr>
              <w:jc w:val="right"/>
            </w:pPr>
            <w:r>
              <w:rPr>
                <w:rFonts w:hint="eastAsia"/>
              </w:rPr>
              <w:t>6,694</w:t>
            </w:r>
          </w:p>
        </w:tc>
        <w:tc>
          <w:tcPr>
            <w:tcW w:w="1384" w:type="dxa"/>
            <w:vAlign w:val="center"/>
          </w:tcPr>
          <w:p w14:paraId="7C26435B">
            <w:pPr>
              <w:jc w:val="right"/>
            </w:pPr>
            <w:r>
              <w:rPr>
                <w:rFonts w:hint="eastAsia"/>
              </w:rPr>
              <w:t>1,273,198.80</w:t>
            </w:r>
          </w:p>
        </w:tc>
        <w:tc>
          <w:tcPr>
            <w:tcW w:w="1384" w:type="dxa"/>
            <w:vAlign w:val="center"/>
          </w:tcPr>
          <w:p w14:paraId="7B60F3EA">
            <w:pPr>
              <w:jc w:val="right"/>
            </w:pPr>
            <w:r>
              <w:rPr>
                <w:rFonts w:hint="eastAsia"/>
              </w:rPr>
              <w:t>0.27</w:t>
            </w:r>
          </w:p>
        </w:tc>
      </w:tr>
      <w:tr w14:paraId="660D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A7E91">
            <w:pPr>
              <w:jc w:val="center"/>
            </w:pPr>
            <w:r>
              <w:rPr>
                <w:rFonts w:hint="eastAsia"/>
              </w:rPr>
              <w:t>89</w:t>
            </w:r>
          </w:p>
        </w:tc>
        <w:tc>
          <w:tcPr>
            <w:tcW w:w="1384" w:type="dxa"/>
            <w:vAlign w:val="center"/>
          </w:tcPr>
          <w:p w14:paraId="626D6FE8">
            <w:r>
              <w:rPr>
                <w:rFonts w:hint="eastAsia"/>
              </w:rPr>
              <w:t>688005</w:t>
            </w:r>
          </w:p>
        </w:tc>
        <w:tc>
          <w:tcPr>
            <w:tcW w:w="1384" w:type="dxa"/>
            <w:vAlign w:val="center"/>
          </w:tcPr>
          <w:p w14:paraId="551F49B7">
            <w:r>
              <w:rPr>
                <w:rFonts w:hint="eastAsia"/>
              </w:rPr>
              <w:t>容百科技</w:t>
            </w:r>
          </w:p>
        </w:tc>
        <w:tc>
          <w:tcPr>
            <w:tcW w:w="1384" w:type="dxa"/>
            <w:vAlign w:val="center"/>
          </w:tcPr>
          <w:p w14:paraId="179CC012">
            <w:pPr>
              <w:jc w:val="right"/>
            </w:pPr>
            <w:r>
              <w:rPr>
                <w:rFonts w:hint="eastAsia"/>
              </w:rPr>
              <w:t>35,645</w:t>
            </w:r>
          </w:p>
        </w:tc>
        <w:tc>
          <w:tcPr>
            <w:tcW w:w="1384" w:type="dxa"/>
            <w:vAlign w:val="center"/>
          </w:tcPr>
          <w:p w14:paraId="66623A3A">
            <w:pPr>
              <w:jc w:val="right"/>
            </w:pPr>
            <w:r>
              <w:rPr>
                <w:rFonts w:hint="eastAsia"/>
              </w:rPr>
              <w:t>1,261,833.00</w:t>
            </w:r>
          </w:p>
        </w:tc>
        <w:tc>
          <w:tcPr>
            <w:tcW w:w="1384" w:type="dxa"/>
            <w:vAlign w:val="center"/>
          </w:tcPr>
          <w:p w14:paraId="229D89ED">
            <w:pPr>
              <w:jc w:val="right"/>
            </w:pPr>
            <w:r>
              <w:rPr>
                <w:rFonts w:hint="eastAsia"/>
              </w:rPr>
              <w:t>0.27</w:t>
            </w:r>
          </w:p>
        </w:tc>
      </w:tr>
      <w:tr w14:paraId="678C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F38AB">
            <w:pPr>
              <w:jc w:val="center"/>
            </w:pPr>
            <w:r>
              <w:rPr>
                <w:rFonts w:hint="eastAsia"/>
              </w:rPr>
              <w:t>90</w:t>
            </w:r>
          </w:p>
        </w:tc>
        <w:tc>
          <w:tcPr>
            <w:tcW w:w="1384" w:type="dxa"/>
            <w:vAlign w:val="center"/>
          </w:tcPr>
          <w:p w14:paraId="5D0B094D">
            <w:r>
              <w:rPr>
                <w:rFonts w:hint="eastAsia"/>
              </w:rPr>
              <w:t>688248</w:t>
            </w:r>
          </w:p>
        </w:tc>
        <w:tc>
          <w:tcPr>
            <w:tcW w:w="1384" w:type="dxa"/>
            <w:vAlign w:val="center"/>
          </w:tcPr>
          <w:p w14:paraId="55A8B05F">
            <w:r>
              <w:rPr>
                <w:rFonts w:hint="eastAsia"/>
              </w:rPr>
              <w:t>南网科技</w:t>
            </w:r>
          </w:p>
        </w:tc>
        <w:tc>
          <w:tcPr>
            <w:tcW w:w="1384" w:type="dxa"/>
            <w:vAlign w:val="center"/>
          </w:tcPr>
          <w:p w14:paraId="4A60E693">
            <w:pPr>
              <w:jc w:val="right"/>
            </w:pPr>
            <w:r>
              <w:rPr>
                <w:rFonts w:hint="eastAsia"/>
              </w:rPr>
              <w:t>28,104</w:t>
            </w:r>
          </w:p>
        </w:tc>
        <w:tc>
          <w:tcPr>
            <w:tcW w:w="1384" w:type="dxa"/>
            <w:vAlign w:val="center"/>
          </w:tcPr>
          <w:p w14:paraId="5D89949A">
            <w:pPr>
              <w:jc w:val="right"/>
            </w:pPr>
            <w:r>
              <w:rPr>
                <w:rFonts w:hint="eastAsia"/>
              </w:rPr>
              <w:t>1,257,372.96</w:t>
            </w:r>
          </w:p>
        </w:tc>
        <w:tc>
          <w:tcPr>
            <w:tcW w:w="1384" w:type="dxa"/>
            <w:vAlign w:val="center"/>
          </w:tcPr>
          <w:p w14:paraId="75C846BE">
            <w:pPr>
              <w:jc w:val="right"/>
            </w:pPr>
            <w:r>
              <w:rPr>
                <w:rFonts w:hint="eastAsia"/>
              </w:rPr>
              <w:t>0.27</w:t>
            </w:r>
          </w:p>
        </w:tc>
      </w:tr>
      <w:tr w14:paraId="0610FE80">
        <w:tblPrEx>
          <w:tblCellMar>
            <w:top w:w="0" w:type="dxa"/>
            <w:left w:w="108" w:type="dxa"/>
            <w:bottom w:w="0" w:type="dxa"/>
            <w:right w:w="108" w:type="dxa"/>
          </w:tblCellMar>
        </w:tblPrEx>
        <w:trPr>
          <w:jc w:val="center"/>
        </w:trPr>
        <w:tc>
          <w:tcPr>
            <w:tcW w:w="1384" w:type="dxa"/>
            <w:vAlign w:val="center"/>
          </w:tcPr>
          <w:p w14:paraId="242B0E77">
            <w:pPr>
              <w:jc w:val="center"/>
            </w:pPr>
            <w:r>
              <w:rPr>
                <w:rFonts w:hint="eastAsia"/>
              </w:rPr>
              <w:t>91</w:t>
            </w:r>
          </w:p>
        </w:tc>
        <w:tc>
          <w:tcPr>
            <w:tcW w:w="1384" w:type="dxa"/>
            <w:vAlign w:val="center"/>
          </w:tcPr>
          <w:p w14:paraId="31ED3739">
            <w:r>
              <w:rPr>
                <w:rFonts w:hint="eastAsia"/>
              </w:rPr>
              <w:t>688114</w:t>
            </w:r>
          </w:p>
        </w:tc>
        <w:tc>
          <w:tcPr>
            <w:tcW w:w="1384" w:type="dxa"/>
            <w:vAlign w:val="center"/>
          </w:tcPr>
          <w:p w14:paraId="152C1253">
            <w:r>
              <w:rPr>
                <w:rFonts w:hint="eastAsia"/>
              </w:rPr>
              <w:t>华大智造</w:t>
            </w:r>
          </w:p>
        </w:tc>
        <w:tc>
          <w:tcPr>
            <w:tcW w:w="1384" w:type="dxa"/>
            <w:vAlign w:val="center"/>
          </w:tcPr>
          <w:p w14:paraId="49E93CD7">
            <w:pPr>
              <w:jc w:val="right"/>
            </w:pPr>
            <w:r>
              <w:rPr>
                <w:rFonts w:hint="eastAsia"/>
              </w:rPr>
              <w:t>20,429</w:t>
            </w:r>
          </w:p>
        </w:tc>
        <w:tc>
          <w:tcPr>
            <w:tcW w:w="1384" w:type="dxa"/>
            <w:vAlign w:val="center"/>
          </w:tcPr>
          <w:p w14:paraId="3B43B222">
            <w:pPr>
              <w:jc w:val="right"/>
            </w:pPr>
            <w:r>
              <w:rPr>
                <w:rFonts w:hint="eastAsia"/>
              </w:rPr>
              <w:t>1,241,266.04</w:t>
            </w:r>
          </w:p>
        </w:tc>
        <w:tc>
          <w:tcPr>
            <w:tcW w:w="1384" w:type="dxa"/>
            <w:vAlign w:val="center"/>
          </w:tcPr>
          <w:p w14:paraId="4259DEF1">
            <w:pPr>
              <w:jc w:val="right"/>
            </w:pPr>
            <w:r>
              <w:rPr>
                <w:rFonts w:hint="eastAsia"/>
              </w:rPr>
              <w:t>0.27</w:t>
            </w:r>
          </w:p>
        </w:tc>
      </w:tr>
      <w:tr w14:paraId="38D3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40F8E">
            <w:pPr>
              <w:jc w:val="center"/>
            </w:pPr>
            <w:r>
              <w:rPr>
                <w:rFonts w:hint="eastAsia"/>
              </w:rPr>
              <w:t>92</w:t>
            </w:r>
          </w:p>
        </w:tc>
        <w:tc>
          <w:tcPr>
            <w:tcW w:w="1384" w:type="dxa"/>
            <w:vAlign w:val="center"/>
          </w:tcPr>
          <w:p w14:paraId="35F62193">
            <w:r>
              <w:rPr>
                <w:rFonts w:hint="eastAsia"/>
              </w:rPr>
              <w:t>688708</w:t>
            </w:r>
          </w:p>
        </w:tc>
        <w:tc>
          <w:tcPr>
            <w:tcW w:w="1384" w:type="dxa"/>
            <w:vAlign w:val="center"/>
          </w:tcPr>
          <w:p w14:paraId="11F7D057">
            <w:r>
              <w:rPr>
                <w:rFonts w:hint="eastAsia"/>
              </w:rPr>
              <w:t>佳驰科技</w:t>
            </w:r>
          </w:p>
        </w:tc>
        <w:tc>
          <w:tcPr>
            <w:tcW w:w="1384" w:type="dxa"/>
            <w:vAlign w:val="center"/>
          </w:tcPr>
          <w:p w14:paraId="3C7C9C88">
            <w:pPr>
              <w:jc w:val="right"/>
            </w:pPr>
            <w:r>
              <w:rPr>
                <w:rFonts w:hint="eastAsia"/>
              </w:rPr>
              <w:t>19,832</w:t>
            </w:r>
          </w:p>
        </w:tc>
        <w:tc>
          <w:tcPr>
            <w:tcW w:w="1384" w:type="dxa"/>
            <w:vAlign w:val="center"/>
          </w:tcPr>
          <w:p w14:paraId="2B3AFC46">
            <w:pPr>
              <w:jc w:val="right"/>
            </w:pPr>
            <w:r>
              <w:rPr>
                <w:rFonts w:hint="eastAsia"/>
              </w:rPr>
              <w:t>1,234,542.00</w:t>
            </w:r>
          </w:p>
        </w:tc>
        <w:tc>
          <w:tcPr>
            <w:tcW w:w="1384" w:type="dxa"/>
            <w:vAlign w:val="center"/>
          </w:tcPr>
          <w:p w14:paraId="0F1E151D">
            <w:pPr>
              <w:jc w:val="right"/>
            </w:pPr>
            <w:r>
              <w:rPr>
                <w:rFonts w:hint="eastAsia"/>
              </w:rPr>
              <w:t>0.27</w:t>
            </w:r>
          </w:p>
        </w:tc>
      </w:tr>
      <w:tr w14:paraId="2C69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CBA02">
            <w:pPr>
              <w:jc w:val="center"/>
            </w:pPr>
            <w:r>
              <w:rPr>
                <w:rFonts w:hint="eastAsia"/>
              </w:rPr>
              <w:t>93</w:t>
            </w:r>
          </w:p>
        </w:tc>
        <w:tc>
          <w:tcPr>
            <w:tcW w:w="1384" w:type="dxa"/>
            <w:vAlign w:val="center"/>
          </w:tcPr>
          <w:p w14:paraId="16468F11">
            <w:r>
              <w:rPr>
                <w:rFonts w:hint="eastAsia"/>
              </w:rPr>
              <w:t>688208</w:t>
            </w:r>
          </w:p>
        </w:tc>
        <w:tc>
          <w:tcPr>
            <w:tcW w:w="1384" w:type="dxa"/>
            <w:vAlign w:val="center"/>
          </w:tcPr>
          <w:p w14:paraId="477217E6">
            <w:r>
              <w:rPr>
                <w:rFonts w:hint="eastAsia"/>
              </w:rPr>
              <w:t>道通科技</w:t>
            </w:r>
          </w:p>
        </w:tc>
        <w:tc>
          <w:tcPr>
            <w:tcW w:w="1384" w:type="dxa"/>
            <w:vAlign w:val="center"/>
          </w:tcPr>
          <w:p w14:paraId="38A9C3DD">
            <w:pPr>
              <w:jc w:val="right"/>
            </w:pPr>
            <w:r>
              <w:rPr>
                <w:rFonts w:hint="eastAsia"/>
              </w:rPr>
              <w:t>33,231</w:t>
            </w:r>
          </w:p>
        </w:tc>
        <w:tc>
          <w:tcPr>
            <w:tcW w:w="1384" w:type="dxa"/>
            <w:vAlign w:val="center"/>
          </w:tcPr>
          <w:p w14:paraId="78A23B78">
            <w:pPr>
              <w:jc w:val="right"/>
            </w:pPr>
            <w:r>
              <w:rPr>
                <w:rFonts w:hint="eastAsia"/>
              </w:rPr>
              <w:t>1,222,900.80</w:t>
            </w:r>
          </w:p>
        </w:tc>
        <w:tc>
          <w:tcPr>
            <w:tcW w:w="1384" w:type="dxa"/>
            <w:vAlign w:val="center"/>
          </w:tcPr>
          <w:p w14:paraId="57B7A766">
            <w:pPr>
              <w:jc w:val="right"/>
            </w:pPr>
            <w:r>
              <w:rPr>
                <w:rFonts w:hint="eastAsia"/>
              </w:rPr>
              <w:t>0.26</w:t>
            </w:r>
          </w:p>
        </w:tc>
      </w:tr>
      <w:tr w14:paraId="1342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25065">
            <w:pPr>
              <w:jc w:val="center"/>
            </w:pPr>
            <w:r>
              <w:rPr>
                <w:rFonts w:hint="eastAsia"/>
              </w:rPr>
              <w:t>94</w:t>
            </w:r>
          </w:p>
        </w:tc>
        <w:tc>
          <w:tcPr>
            <w:tcW w:w="1384" w:type="dxa"/>
            <w:vAlign w:val="center"/>
          </w:tcPr>
          <w:p w14:paraId="074CA4BB">
            <w:r>
              <w:rPr>
                <w:rFonts w:hint="eastAsia"/>
              </w:rPr>
              <w:t>688772</w:t>
            </w:r>
          </w:p>
        </w:tc>
        <w:tc>
          <w:tcPr>
            <w:tcW w:w="1384" w:type="dxa"/>
            <w:vAlign w:val="center"/>
          </w:tcPr>
          <w:p w14:paraId="40EAF6FC">
            <w:r>
              <w:rPr>
                <w:rFonts w:hint="eastAsia"/>
              </w:rPr>
              <w:t>珠海冠宇</w:t>
            </w:r>
          </w:p>
        </w:tc>
        <w:tc>
          <w:tcPr>
            <w:tcW w:w="1384" w:type="dxa"/>
            <w:vAlign w:val="center"/>
          </w:tcPr>
          <w:p w14:paraId="21E3B1DC">
            <w:pPr>
              <w:jc w:val="right"/>
            </w:pPr>
            <w:r>
              <w:rPr>
                <w:rFonts w:hint="eastAsia"/>
              </w:rPr>
              <w:t>55,971</w:t>
            </w:r>
          </w:p>
        </w:tc>
        <w:tc>
          <w:tcPr>
            <w:tcW w:w="1384" w:type="dxa"/>
            <w:vAlign w:val="center"/>
          </w:tcPr>
          <w:p w14:paraId="459B138F">
            <w:pPr>
              <w:jc w:val="right"/>
            </w:pPr>
            <w:r>
              <w:rPr>
                <w:rFonts w:hint="eastAsia"/>
              </w:rPr>
              <w:t>1,205,055.63</w:t>
            </w:r>
          </w:p>
        </w:tc>
        <w:tc>
          <w:tcPr>
            <w:tcW w:w="1384" w:type="dxa"/>
            <w:vAlign w:val="center"/>
          </w:tcPr>
          <w:p w14:paraId="3F620FD1">
            <w:pPr>
              <w:jc w:val="right"/>
            </w:pPr>
            <w:r>
              <w:rPr>
                <w:rFonts w:hint="eastAsia"/>
              </w:rPr>
              <w:t>0.26</w:t>
            </w:r>
          </w:p>
        </w:tc>
      </w:tr>
      <w:tr w14:paraId="6FEFAB34">
        <w:tblPrEx>
          <w:tblCellMar>
            <w:top w:w="0" w:type="dxa"/>
            <w:left w:w="108" w:type="dxa"/>
            <w:bottom w:w="0" w:type="dxa"/>
            <w:right w:w="108" w:type="dxa"/>
          </w:tblCellMar>
        </w:tblPrEx>
        <w:trPr>
          <w:jc w:val="center"/>
        </w:trPr>
        <w:tc>
          <w:tcPr>
            <w:tcW w:w="1384" w:type="dxa"/>
            <w:vAlign w:val="center"/>
          </w:tcPr>
          <w:p w14:paraId="0B10D8B2">
            <w:pPr>
              <w:jc w:val="center"/>
            </w:pPr>
            <w:r>
              <w:rPr>
                <w:rFonts w:hint="eastAsia"/>
              </w:rPr>
              <w:t>95</w:t>
            </w:r>
          </w:p>
        </w:tc>
        <w:tc>
          <w:tcPr>
            <w:tcW w:w="1384" w:type="dxa"/>
            <w:vAlign w:val="center"/>
          </w:tcPr>
          <w:p w14:paraId="68D28885">
            <w:r>
              <w:rPr>
                <w:rFonts w:hint="eastAsia"/>
              </w:rPr>
              <w:t>688561</w:t>
            </w:r>
          </w:p>
        </w:tc>
        <w:tc>
          <w:tcPr>
            <w:tcW w:w="1384" w:type="dxa"/>
            <w:vAlign w:val="center"/>
          </w:tcPr>
          <w:p w14:paraId="520E8A06">
            <w:r>
              <w:rPr>
                <w:rFonts w:hint="eastAsia"/>
              </w:rPr>
              <w:t>奇安信</w:t>
            </w:r>
          </w:p>
        </w:tc>
        <w:tc>
          <w:tcPr>
            <w:tcW w:w="1384" w:type="dxa"/>
            <w:vAlign w:val="center"/>
          </w:tcPr>
          <w:p w14:paraId="5724F516">
            <w:pPr>
              <w:jc w:val="right"/>
            </w:pPr>
            <w:r>
              <w:rPr>
                <w:rFonts w:hint="eastAsia"/>
              </w:rPr>
              <w:t>33,790</w:t>
            </w:r>
          </w:p>
        </w:tc>
        <w:tc>
          <w:tcPr>
            <w:tcW w:w="1384" w:type="dxa"/>
            <w:vAlign w:val="center"/>
          </w:tcPr>
          <w:p w14:paraId="00672969">
            <w:pPr>
              <w:jc w:val="right"/>
            </w:pPr>
            <w:r>
              <w:rPr>
                <w:rFonts w:hint="eastAsia"/>
              </w:rPr>
              <w:t>1,202,248.20</w:t>
            </w:r>
          </w:p>
        </w:tc>
        <w:tc>
          <w:tcPr>
            <w:tcW w:w="1384" w:type="dxa"/>
            <w:vAlign w:val="center"/>
          </w:tcPr>
          <w:p w14:paraId="17E9846F">
            <w:pPr>
              <w:jc w:val="right"/>
            </w:pPr>
            <w:r>
              <w:rPr>
                <w:rFonts w:hint="eastAsia"/>
              </w:rPr>
              <w:t>0.26</w:t>
            </w:r>
          </w:p>
        </w:tc>
      </w:tr>
      <w:tr w14:paraId="40E084FD">
        <w:tblPrEx>
          <w:tblCellMar>
            <w:top w:w="0" w:type="dxa"/>
            <w:left w:w="108" w:type="dxa"/>
            <w:bottom w:w="0" w:type="dxa"/>
            <w:right w:w="108" w:type="dxa"/>
          </w:tblCellMar>
        </w:tblPrEx>
        <w:trPr>
          <w:jc w:val="center"/>
        </w:trPr>
        <w:tc>
          <w:tcPr>
            <w:tcW w:w="1384" w:type="dxa"/>
            <w:vAlign w:val="center"/>
          </w:tcPr>
          <w:p w14:paraId="4EE98EDF">
            <w:pPr>
              <w:jc w:val="center"/>
            </w:pPr>
            <w:r>
              <w:rPr>
                <w:rFonts w:hint="eastAsia"/>
              </w:rPr>
              <w:t>96</w:t>
            </w:r>
          </w:p>
        </w:tc>
        <w:tc>
          <w:tcPr>
            <w:tcW w:w="1384" w:type="dxa"/>
            <w:vAlign w:val="center"/>
          </w:tcPr>
          <w:p w14:paraId="2F9128ED">
            <w:r>
              <w:rPr>
                <w:rFonts w:hint="eastAsia"/>
              </w:rPr>
              <w:t>688266</w:t>
            </w:r>
          </w:p>
        </w:tc>
        <w:tc>
          <w:tcPr>
            <w:tcW w:w="1384" w:type="dxa"/>
            <w:vAlign w:val="center"/>
          </w:tcPr>
          <w:p w14:paraId="0B74275F">
            <w:r>
              <w:rPr>
                <w:rFonts w:hint="eastAsia"/>
              </w:rPr>
              <w:t>泽璟制药</w:t>
            </w:r>
          </w:p>
        </w:tc>
        <w:tc>
          <w:tcPr>
            <w:tcW w:w="1384" w:type="dxa"/>
            <w:vAlign w:val="center"/>
          </w:tcPr>
          <w:p w14:paraId="7AA85167">
            <w:pPr>
              <w:jc w:val="right"/>
            </w:pPr>
            <w:r>
              <w:rPr>
                <w:rFonts w:hint="eastAsia"/>
              </w:rPr>
              <w:t>12,801</w:t>
            </w:r>
          </w:p>
        </w:tc>
        <w:tc>
          <w:tcPr>
            <w:tcW w:w="1384" w:type="dxa"/>
            <w:vAlign w:val="center"/>
          </w:tcPr>
          <w:p w14:paraId="48247BAA">
            <w:pPr>
              <w:jc w:val="right"/>
            </w:pPr>
            <w:r>
              <w:rPr>
                <w:rFonts w:hint="eastAsia"/>
              </w:rPr>
              <w:t>1,186,652.70</w:t>
            </w:r>
          </w:p>
        </w:tc>
        <w:tc>
          <w:tcPr>
            <w:tcW w:w="1384" w:type="dxa"/>
            <w:vAlign w:val="center"/>
          </w:tcPr>
          <w:p w14:paraId="27BE29A7">
            <w:pPr>
              <w:jc w:val="right"/>
            </w:pPr>
            <w:r>
              <w:rPr>
                <w:rFonts w:hint="eastAsia"/>
              </w:rPr>
              <w:t>0.26</w:t>
            </w:r>
          </w:p>
        </w:tc>
      </w:tr>
      <w:tr w14:paraId="335B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80DCE">
            <w:pPr>
              <w:jc w:val="center"/>
            </w:pPr>
            <w:r>
              <w:rPr>
                <w:rFonts w:hint="eastAsia"/>
              </w:rPr>
              <w:t>97</w:t>
            </w:r>
          </w:p>
        </w:tc>
        <w:tc>
          <w:tcPr>
            <w:tcW w:w="1384" w:type="dxa"/>
            <w:vAlign w:val="center"/>
          </w:tcPr>
          <w:p w14:paraId="386D6C62">
            <w:r>
              <w:rPr>
                <w:rFonts w:hint="eastAsia"/>
              </w:rPr>
              <w:t>688475</w:t>
            </w:r>
          </w:p>
        </w:tc>
        <w:tc>
          <w:tcPr>
            <w:tcW w:w="1384" w:type="dxa"/>
            <w:vAlign w:val="center"/>
          </w:tcPr>
          <w:p w14:paraId="2A684845">
            <w:r>
              <w:rPr>
                <w:rFonts w:hint="eastAsia"/>
              </w:rPr>
              <w:t>萤石网络</w:t>
            </w:r>
          </w:p>
        </w:tc>
        <w:tc>
          <w:tcPr>
            <w:tcW w:w="1384" w:type="dxa"/>
            <w:vAlign w:val="center"/>
          </w:tcPr>
          <w:p w14:paraId="0E3541CF">
            <w:pPr>
              <w:jc w:val="right"/>
            </w:pPr>
            <w:r>
              <w:rPr>
                <w:rFonts w:hint="eastAsia"/>
              </w:rPr>
              <w:t>38,746</w:t>
            </w:r>
          </w:p>
        </w:tc>
        <w:tc>
          <w:tcPr>
            <w:tcW w:w="1384" w:type="dxa"/>
            <w:vAlign w:val="center"/>
          </w:tcPr>
          <w:p w14:paraId="2C4697A4">
            <w:pPr>
              <w:jc w:val="right"/>
            </w:pPr>
            <w:r>
              <w:rPr>
                <w:rFonts w:hint="eastAsia"/>
              </w:rPr>
              <w:t>1,166,642.06</w:t>
            </w:r>
          </w:p>
        </w:tc>
        <w:tc>
          <w:tcPr>
            <w:tcW w:w="1384" w:type="dxa"/>
            <w:vAlign w:val="center"/>
          </w:tcPr>
          <w:p w14:paraId="72050A91">
            <w:pPr>
              <w:jc w:val="right"/>
            </w:pPr>
            <w:r>
              <w:rPr>
                <w:rFonts w:hint="eastAsia"/>
              </w:rPr>
              <w:t>0.25</w:t>
            </w:r>
          </w:p>
        </w:tc>
      </w:tr>
      <w:tr w14:paraId="072F033B">
        <w:tblPrEx>
          <w:tblCellMar>
            <w:top w:w="0" w:type="dxa"/>
            <w:left w:w="108" w:type="dxa"/>
            <w:bottom w:w="0" w:type="dxa"/>
            <w:right w:w="108" w:type="dxa"/>
          </w:tblCellMar>
        </w:tblPrEx>
        <w:trPr>
          <w:jc w:val="center"/>
        </w:trPr>
        <w:tc>
          <w:tcPr>
            <w:tcW w:w="1384" w:type="dxa"/>
            <w:vAlign w:val="center"/>
          </w:tcPr>
          <w:p w14:paraId="095B276D">
            <w:pPr>
              <w:jc w:val="center"/>
            </w:pPr>
            <w:r>
              <w:rPr>
                <w:rFonts w:hint="eastAsia"/>
              </w:rPr>
              <w:t>98</w:t>
            </w:r>
          </w:p>
        </w:tc>
        <w:tc>
          <w:tcPr>
            <w:tcW w:w="1384" w:type="dxa"/>
            <w:vAlign w:val="center"/>
          </w:tcPr>
          <w:p w14:paraId="6A056373">
            <w:r>
              <w:rPr>
                <w:rFonts w:hint="eastAsia"/>
              </w:rPr>
              <w:t>688660</w:t>
            </w:r>
          </w:p>
        </w:tc>
        <w:tc>
          <w:tcPr>
            <w:tcW w:w="1384" w:type="dxa"/>
            <w:vAlign w:val="center"/>
          </w:tcPr>
          <w:p w14:paraId="26F5B432">
            <w:r>
              <w:rPr>
                <w:rFonts w:hint="eastAsia"/>
              </w:rPr>
              <w:t>电气风电</w:t>
            </w:r>
          </w:p>
        </w:tc>
        <w:tc>
          <w:tcPr>
            <w:tcW w:w="1384" w:type="dxa"/>
            <w:vAlign w:val="center"/>
          </w:tcPr>
          <w:p w14:paraId="696B7C8F">
            <w:pPr>
              <w:jc w:val="right"/>
            </w:pPr>
            <w:r>
              <w:rPr>
                <w:rFonts w:hint="eastAsia"/>
              </w:rPr>
              <w:t>66,053</w:t>
            </w:r>
          </w:p>
        </w:tc>
        <w:tc>
          <w:tcPr>
            <w:tcW w:w="1384" w:type="dxa"/>
            <w:vAlign w:val="center"/>
          </w:tcPr>
          <w:p w14:paraId="60B34100">
            <w:pPr>
              <w:jc w:val="right"/>
            </w:pPr>
            <w:r>
              <w:rPr>
                <w:rFonts w:hint="eastAsia"/>
              </w:rPr>
              <w:t>1,123,561.53</w:t>
            </w:r>
          </w:p>
        </w:tc>
        <w:tc>
          <w:tcPr>
            <w:tcW w:w="1384" w:type="dxa"/>
            <w:vAlign w:val="center"/>
          </w:tcPr>
          <w:p w14:paraId="10C88F4E">
            <w:pPr>
              <w:jc w:val="right"/>
            </w:pPr>
            <w:r>
              <w:rPr>
                <w:rFonts w:hint="eastAsia"/>
              </w:rPr>
              <w:t>0.24</w:t>
            </w:r>
          </w:p>
        </w:tc>
      </w:tr>
      <w:tr w14:paraId="4387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84EC8">
            <w:pPr>
              <w:jc w:val="center"/>
            </w:pPr>
            <w:r>
              <w:rPr>
                <w:rFonts w:hint="eastAsia"/>
              </w:rPr>
              <w:t>99</w:t>
            </w:r>
          </w:p>
        </w:tc>
        <w:tc>
          <w:tcPr>
            <w:tcW w:w="1384" w:type="dxa"/>
            <w:vAlign w:val="center"/>
          </w:tcPr>
          <w:p w14:paraId="5AC690E1">
            <w:r>
              <w:rPr>
                <w:rFonts w:hint="eastAsia"/>
              </w:rPr>
              <w:t>688523</w:t>
            </w:r>
          </w:p>
        </w:tc>
        <w:tc>
          <w:tcPr>
            <w:tcW w:w="1384" w:type="dxa"/>
            <w:vAlign w:val="center"/>
          </w:tcPr>
          <w:p w14:paraId="30D5762F">
            <w:r>
              <w:rPr>
                <w:rFonts w:hint="eastAsia"/>
              </w:rPr>
              <w:t>航天环宇</w:t>
            </w:r>
          </w:p>
        </w:tc>
        <w:tc>
          <w:tcPr>
            <w:tcW w:w="1384" w:type="dxa"/>
            <w:vAlign w:val="center"/>
          </w:tcPr>
          <w:p w14:paraId="03714968">
            <w:pPr>
              <w:jc w:val="right"/>
            </w:pPr>
            <w:r>
              <w:rPr>
                <w:rFonts w:hint="eastAsia"/>
              </w:rPr>
              <w:t>19,789</w:t>
            </w:r>
          </w:p>
        </w:tc>
        <w:tc>
          <w:tcPr>
            <w:tcW w:w="1384" w:type="dxa"/>
            <w:vAlign w:val="center"/>
          </w:tcPr>
          <w:p w14:paraId="6639EDDF">
            <w:pPr>
              <w:jc w:val="right"/>
            </w:pPr>
            <w:r>
              <w:rPr>
                <w:rFonts w:hint="eastAsia"/>
              </w:rPr>
              <w:t>1,107,392.44</w:t>
            </w:r>
          </w:p>
        </w:tc>
        <w:tc>
          <w:tcPr>
            <w:tcW w:w="1384" w:type="dxa"/>
            <w:vAlign w:val="center"/>
          </w:tcPr>
          <w:p w14:paraId="2D744F80">
            <w:pPr>
              <w:jc w:val="right"/>
            </w:pPr>
            <w:r>
              <w:rPr>
                <w:rFonts w:hint="eastAsia"/>
              </w:rPr>
              <w:t>0.24</w:t>
            </w:r>
          </w:p>
        </w:tc>
      </w:tr>
      <w:tr w14:paraId="072A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C7303">
            <w:pPr>
              <w:jc w:val="center"/>
            </w:pPr>
            <w:r>
              <w:rPr>
                <w:rFonts w:hint="eastAsia"/>
              </w:rPr>
              <w:t>100</w:t>
            </w:r>
          </w:p>
        </w:tc>
        <w:tc>
          <w:tcPr>
            <w:tcW w:w="1384" w:type="dxa"/>
            <w:vAlign w:val="center"/>
          </w:tcPr>
          <w:p w14:paraId="17A0FE1F">
            <w:r>
              <w:rPr>
                <w:rFonts w:hint="eastAsia"/>
              </w:rPr>
              <w:t>688536</w:t>
            </w:r>
          </w:p>
        </w:tc>
        <w:tc>
          <w:tcPr>
            <w:tcW w:w="1384" w:type="dxa"/>
            <w:vAlign w:val="center"/>
          </w:tcPr>
          <w:p w14:paraId="0671726B">
            <w:r>
              <w:rPr>
                <w:rFonts w:hint="eastAsia"/>
              </w:rPr>
              <w:t>思瑞浦</w:t>
            </w:r>
          </w:p>
        </w:tc>
        <w:tc>
          <w:tcPr>
            <w:tcW w:w="1384" w:type="dxa"/>
            <w:vAlign w:val="center"/>
          </w:tcPr>
          <w:p w14:paraId="5487DD15">
            <w:pPr>
              <w:jc w:val="right"/>
            </w:pPr>
            <w:r>
              <w:rPr>
                <w:rFonts w:hint="eastAsia"/>
              </w:rPr>
              <w:t>6,883</w:t>
            </w:r>
          </w:p>
        </w:tc>
        <w:tc>
          <w:tcPr>
            <w:tcW w:w="1384" w:type="dxa"/>
            <w:vAlign w:val="center"/>
          </w:tcPr>
          <w:p w14:paraId="6A62DA2C">
            <w:pPr>
              <w:jc w:val="right"/>
            </w:pPr>
            <w:r>
              <w:rPr>
                <w:rFonts w:hint="eastAsia"/>
              </w:rPr>
              <w:t>1,100,454.04</w:t>
            </w:r>
          </w:p>
        </w:tc>
        <w:tc>
          <w:tcPr>
            <w:tcW w:w="1384" w:type="dxa"/>
            <w:vAlign w:val="center"/>
          </w:tcPr>
          <w:p w14:paraId="7C5481CE">
            <w:pPr>
              <w:jc w:val="right"/>
            </w:pPr>
            <w:r>
              <w:rPr>
                <w:rFonts w:hint="eastAsia"/>
              </w:rPr>
              <w:t>0.24</w:t>
            </w:r>
          </w:p>
        </w:tc>
      </w:tr>
      <w:tr w14:paraId="31E3B469">
        <w:tblPrEx>
          <w:tblCellMar>
            <w:top w:w="0" w:type="dxa"/>
            <w:left w:w="108" w:type="dxa"/>
            <w:bottom w:w="0" w:type="dxa"/>
            <w:right w:w="108" w:type="dxa"/>
          </w:tblCellMar>
        </w:tblPrEx>
        <w:trPr>
          <w:jc w:val="center"/>
        </w:trPr>
        <w:tc>
          <w:tcPr>
            <w:tcW w:w="1384" w:type="dxa"/>
            <w:vAlign w:val="center"/>
          </w:tcPr>
          <w:p w14:paraId="74C54B86">
            <w:pPr>
              <w:jc w:val="center"/>
            </w:pPr>
            <w:r>
              <w:rPr>
                <w:rFonts w:hint="eastAsia"/>
              </w:rPr>
              <w:t>101</w:t>
            </w:r>
          </w:p>
        </w:tc>
        <w:tc>
          <w:tcPr>
            <w:tcW w:w="1384" w:type="dxa"/>
            <w:vAlign w:val="center"/>
          </w:tcPr>
          <w:p w14:paraId="34F5373F">
            <w:r>
              <w:rPr>
                <w:rFonts w:hint="eastAsia"/>
              </w:rPr>
              <w:t>688195</w:t>
            </w:r>
          </w:p>
        </w:tc>
        <w:tc>
          <w:tcPr>
            <w:tcW w:w="1384" w:type="dxa"/>
            <w:vAlign w:val="center"/>
          </w:tcPr>
          <w:p w14:paraId="64763832">
            <w:r>
              <w:rPr>
                <w:rFonts w:hint="eastAsia"/>
              </w:rPr>
              <w:t>腾景科技</w:t>
            </w:r>
          </w:p>
        </w:tc>
        <w:tc>
          <w:tcPr>
            <w:tcW w:w="1384" w:type="dxa"/>
            <w:vAlign w:val="center"/>
          </w:tcPr>
          <w:p w14:paraId="3B5D8262">
            <w:pPr>
              <w:jc w:val="right"/>
            </w:pPr>
            <w:r>
              <w:rPr>
                <w:rFonts w:hint="eastAsia"/>
              </w:rPr>
              <w:t>6,461</w:t>
            </w:r>
          </w:p>
        </w:tc>
        <w:tc>
          <w:tcPr>
            <w:tcW w:w="1384" w:type="dxa"/>
            <w:vAlign w:val="center"/>
          </w:tcPr>
          <w:p w14:paraId="0185854A">
            <w:pPr>
              <w:jc w:val="right"/>
            </w:pPr>
            <w:r>
              <w:rPr>
                <w:rFonts w:hint="eastAsia"/>
              </w:rPr>
              <w:t>1,095,462.55</w:t>
            </w:r>
          </w:p>
        </w:tc>
        <w:tc>
          <w:tcPr>
            <w:tcW w:w="1384" w:type="dxa"/>
            <w:vAlign w:val="center"/>
          </w:tcPr>
          <w:p w14:paraId="1E838868">
            <w:pPr>
              <w:jc w:val="right"/>
            </w:pPr>
            <w:r>
              <w:rPr>
                <w:rFonts w:hint="eastAsia"/>
              </w:rPr>
              <w:t>0.24</w:t>
            </w:r>
          </w:p>
        </w:tc>
      </w:tr>
      <w:tr w14:paraId="17D1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0C36A">
            <w:pPr>
              <w:jc w:val="center"/>
            </w:pPr>
            <w:r>
              <w:rPr>
                <w:rFonts w:hint="eastAsia"/>
              </w:rPr>
              <w:t>102</w:t>
            </w:r>
          </w:p>
        </w:tc>
        <w:tc>
          <w:tcPr>
            <w:tcW w:w="1384" w:type="dxa"/>
            <w:vAlign w:val="center"/>
          </w:tcPr>
          <w:p w14:paraId="4A8D6E46">
            <w:r>
              <w:rPr>
                <w:rFonts w:hint="eastAsia"/>
              </w:rPr>
              <w:t>688052</w:t>
            </w:r>
          </w:p>
        </w:tc>
        <w:tc>
          <w:tcPr>
            <w:tcW w:w="1384" w:type="dxa"/>
            <w:vAlign w:val="center"/>
          </w:tcPr>
          <w:p w14:paraId="3FD4A85C">
            <w:r>
              <w:rPr>
                <w:rFonts w:hint="eastAsia"/>
              </w:rPr>
              <w:t>纳芯微</w:t>
            </w:r>
          </w:p>
        </w:tc>
        <w:tc>
          <w:tcPr>
            <w:tcW w:w="1384" w:type="dxa"/>
            <w:vAlign w:val="center"/>
          </w:tcPr>
          <w:p w14:paraId="795FA86C">
            <w:pPr>
              <w:jc w:val="right"/>
            </w:pPr>
            <w:r>
              <w:rPr>
                <w:rFonts w:hint="eastAsia"/>
              </w:rPr>
              <w:t>6,919</w:t>
            </w:r>
          </w:p>
        </w:tc>
        <w:tc>
          <w:tcPr>
            <w:tcW w:w="1384" w:type="dxa"/>
            <w:vAlign w:val="center"/>
          </w:tcPr>
          <w:p w14:paraId="69B6ACD3">
            <w:pPr>
              <w:jc w:val="right"/>
            </w:pPr>
            <w:r>
              <w:rPr>
                <w:rFonts w:hint="eastAsia"/>
              </w:rPr>
              <w:t>1,094,447.42</w:t>
            </w:r>
          </w:p>
        </w:tc>
        <w:tc>
          <w:tcPr>
            <w:tcW w:w="1384" w:type="dxa"/>
            <w:vAlign w:val="center"/>
          </w:tcPr>
          <w:p w14:paraId="7BC51922">
            <w:pPr>
              <w:jc w:val="right"/>
            </w:pPr>
            <w:r>
              <w:rPr>
                <w:rFonts w:hint="eastAsia"/>
              </w:rPr>
              <w:t>0.24</w:t>
            </w:r>
          </w:p>
        </w:tc>
      </w:tr>
      <w:tr w14:paraId="7E0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30247">
            <w:pPr>
              <w:jc w:val="center"/>
            </w:pPr>
            <w:r>
              <w:rPr>
                <w:rFonts w:hint="eastAsia"/>
              </w:rPr>
              <w:t>103</w:t>
            </w:r>
          </w:p>
        </w:tc>
        <w:tc>
          <w:tcPr>
            <w:tcW w:w="1384" w:type="dxa"/>
            <w:vAlign w:val="center"/>
          </w:tcPr>
          <w:p w14:paraId="40FA7C44">
            <w:r>
              <w:rPr>
                <w:rFonts w:hint="eastAsia"/>
              </w:rPr>
              <w:t>688048</w:t>
            </w:r>
          </w:p>
        </w:tc>
        <w:tc>
          <w:tcPr>
            <w:tcW w:w="1384" w:type="dxa"/>
            <w:vAlign w:val="center"/>
          </w:tcPr>
          <w:p w14:paraId="21979258">
            <w:r>
              <w:rPr>
                <w:rFonts w:hint="eastAsia"/>
              </w:rPr>
              <w:t>长光华芯</w:t>
            </w:r>
          </w:p>
        </w:tc>
        <w:tc>
          <w:tcPr>
            <w:tcW w:w="1384" w:type="dxa"/>
            <w:vAlign w:val="center"/>
          </w:tcPr>
          <w:p w14:paraId="38F91A6B">
            <w:pPr>
              <w:jc w:val="right"/>
            </w:pPr>
            <w:r>
              <w:rPr>
                <w:rFonts w:hint="eastAsia"/>
              </w:rPr>
              <w:t>8,691</w:t>
            </w:r>
          </w:p>
        </w:tc>
        <w:tc>
          <w:tcPr>
            <w:tcW w:w="1384" w:type="dxa"/>
            <w:vAlign w:val="center"/>
          </w:tcPr>
          <w:p w14:paraId="448C7A43">
            <w:pPr>
              <w:jc w:val="right"/>
            </w:pPr>
            <w:r>
              <w:rPr>
                <w:rFonts w:hint="eastAsia"/>
              </w:rPr>
              <w:t>1,089,416.85</w:t>
            </w:r>
          </w:p>
        </w:tc>
        <w:tc>
          <w:tcPr>
            <w:tcW w:w="1384" w:type="dxa"/>
            <w:vAlign w:val="center"/>
          </w:tcPr>
          <w:p w14:paraId="7171FF02">
            <w:pPr>
              <w:jc w:val="right"/>
            </w:pPr>
            <w:r>
              <w:rPr>
                <w:rFonts w:hint="eastAsia"/>
              </w:rPr>
              <w:t>0.24</w:t>
            </w:r>
          </w:p>
        </w:tc>
      </w:tr>
      <w:tr w14:paraId="2738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AEC05">
            <w:pPr>
              <w:jc w:val="center"/>
            </w:pPr>
            <w:r>
              <w:rPr>
                <w:rFonts w:hint="eastAsia"/>
              </w:rPr>
              <w:t>104</w:t>
            </w:r>
          </w:p>
        </w:tc>
        <w:tc>
          <w:tcPr>
            <w:tcW w:w="1384" w:type="dxa"/>
            <w:vAlign w:val="center"/>
          </w:tcPr>
          <w:p w14:paraId="08D6D670">
            <w:r>
              <w:rPr>
                <w:rFonts w:hint="eastAsia"/>
              </w:rPr>
              <w:t>688205</w:t>
            </w:r>
          </w:p>
        </w:tc>
        <w:tc>
          <w:tcPr>
            <w:tcW w:w="1384" w:type="dxa"/>
            <w:vAlign w:val="center"/>
          </w:tcPr>
          <w:p w14:paraId="4F7F3CE3">
            <w:r>
              <w:rPr>
                <w:rFonts w:hint="eastAsia"/>
              </w:rPr>
              <w:t>德科立</w:t>
            </w:r>
          </w:p>
        </w:tc>
        <w:tc>
          <w:tcPr>
            <w:tcW w:w="1384" w:type="dxa"/>
            <w:vAlign w:val="center"/>
          </w:tcPr>
          <w:p w14:paraId="79320169">
            <w:pPr>
              <w:jc w:val="right"/>
            </w:pPr>
            <w:r>
              <w:rPr>
                <w:rFonts w:hint="eastAsia"/>
              </w:rPr>
              <w:t>7,818</w:t>
            </w:r>
          </w:p>
        </w:tc>
        <w:tc>
          <w:tcPr>
            <w:tcW w:w="1384" w:type="dxa"/>
            <w:vAlign w:val="center"/>
          </w:tcPr>
          <w:p w14:paraId="4AC7EF0B">
            <w:pPr>
              <w:jc w:val="right"/>
            </w:pPr>
            <w:r>
              <w:rPr>
                <w:rFonts w:hint="eastAsia"/>
              </w:rPr>
              <w:t>1,074,818.64</w:t>
            </w:r>
          </w:p>
        </w:tc>
        <w:tc>
          <w:tcPr>
            <w:tcW w:w="1384" w:type="dxa"/>
            <w:vAlign w:val="center"/>
          </w:tcPr>
          <w:p w14:paraId="54871EBA">
            <w:pPr>
              <w:jc w:val="right"/>
            </w:pPr>
            <w:r>
              <w:rPr>
                <w:rFonts w:hint="eastAsia"/>
              </w:rPr>
              <w:t>0.23</w:t>
            </w:r>
          </w:p>
        </w:tc>
      </w:tr>
      <w:tr w14:paraId="4952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6922A">
            <w:pPr>
              <w:jc w:val="center"/>
            </w:pPr>
            <w:r>
              <w:rPr>
                <w:rFonts w:hint="eastAsia"/>
              </w:rPr>
              <w:t>105</w:t>
            </w:r>
          </w:p>
        </w:tc>
        <w:tc>
          <w:tcPr>
            <w:tcW w:w="1384" w:type="dxa"/>
            <w:vAlign w:val="center"/>
          </w:tcPr>
          <w:p w14:paraId="3E263856">
            <w:r>
              <w:rPr>
                <w:rFonts w:hint="eastAsia"/>
              </w:rPr>
              <w:t>688146</w:t>
            </w:r>
          </w:p>
        </w:tc>
        <w:tc>
          <w:tcPr>
            <w:tcW w:w="1384" w:type="dxa"/>
            <w:vAlign w:val="center"/>
          </w:tcPr>
          <w:p w14:paraId="069ED5DB">
            <w:r>
              <w:rPr>
                <w:rFonts w:hint="eastAsia"/>
              </w:rPr>
              <w:t>中船特气</w:t>
            </w:r>
          </w:p>
        </w:tc>
        <w:tc>
          <w:tcPr>
            <w:tcW w:w="1384" w:type="dxa"/>
            <w:vAlign w:val="center"/>
          </w:tcPr>
          <w:p w14:paraId="5F1D939A">
            <w:pPr>
              <w:jc w:val="right"/>
            </w:pPr>
            <w:r>
              <w:rPr>
                <w:rFonts w:hint="eastAsia"/>
              </w:rPr>
              <w:t>26,386</w:t>
            </w:r>
          </w:p>
        </w:tc>
        <w:tc>
          <w:tcPr>
            <w:tcW w:w="1384" w:type="dxa"/>
            <w:vAlign w:val="center"/>
          </w:tcPr>
          <w:p w14:paraId="1ACF7E4C">
            <w:pPr>
              <w:jc w:val="right"/>
            </w:pPr>
            <w:r>
              <w:rPr>
                <w:rFonts w:hint="eastAsia"/>
              </w:rPr>
              <w:t>1,065,994.40</w:t>
            </w:r>
          </w:p>
        </w:tc>
        <w:tc>
          <w:tcPr>
            <w:tcW w:w="1384" w:type="dxa"/>
            <w:vAlign w:val="center"/>
          </w:tcPr>
          <w:p w14:paraId="2ED6884C">
            <w:pPr>
              <w:jc w:val="right"/>
            </w:pPr>
            <w:r>
              <w:rPr>
                <w:rFonts w:hint="eastAsia"/>
              </w:rPr>
              <w:t>0.23</w:t>
            </w:r>
          </w:p>
        </w:tc>
      </w:tr>
      <w:tr w14:paraId="5A51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D381A">
            <w:pPr>
              <w:jc w:val="center"/>
            </w:pPr>
            <w:r>
              <w:rPr>
                <w:rFonts w:hint="eastAsia"/>
              </w:rPr>
              <w:t>106</w:t>
            </w:r>
          </w:p>
        </w:tc>
        <w:tc>
          <w:tcPr>
            <w:tcW w:w="1384" w:type="dxa"/>
            <w:vAlign w:val="center"/>
          </w:tcPr>
          <w:p w14:paraId="0720DEC9">
            <w:r>
              <w:rPr>
                <w:rFonts w:hint="eastAsia"/>
              </w:rPr>
              <w:t>688301</w:t>
            </w:r>
          </w:p>
        </w:tc>
        <w:tc>
          <w:tcPr>
            <w:tcW w:w="1384" w:type="dxa"/>
            <w:vAlign w:val="center"/>
          </w:tcPr>
          <w:p w14:paraId="30CA5439">
            <w:r>
              <w:rPr>
                <w:rFonts w:hint="eastAsia"/>
              </w:rPr>
              <w:t>奕瑞科技</w:t>
            </w:r>
          </w:p>
        </w:tc>
        <w:tc>
          <w:tcPr>
            <w:tcW w:w="1384" w:type="dxa"/>
            <w:vAlign w:val="center"/>
          </w:tcPr>
          <w:p w14:paraId="064C6015">
            <w:pPr>
              <w:jc w:val="right"/>
            </w:pPr>
            <w:r>
              <w:rPr>
                <w:rFonts w:hint="eastAsia"/>
              </w:rPr>
              <w:t>10,528</w:t>
            </w:r>
          </w:p>
        </w:tc>
        <w:tc>
          <w:tcPr>
            <w:tcW w:w="1384" w:type="dxa"/>
            <w:vAlign w:val="center"/>
          </w:tcPr>
          <w:p w14:paraId="67F5E41D">
            <w:pPr>
              <w:jc w:val="right"/>
            </w:pPr>
            <w:r>
              <w:rPr>
                <w:rFonts w:hint="eastAsia"/>
              </w:rPr>
              <w:t>1,064,486.08</w:t>
            </w:r>
          </w:p>
        </w:tc>
        <w:tc>
          <w:tcPr>
            <w:tcW w:w="1384" w:type="dxa"/>
            <w:vAlign w:val="center"/>
          </w:tcPr>
          <w:p w14:paraId="502C7F07">
            <w:pPr>
              <w:jc w:val="right"/>
            </w:pPr>
            <w:r>
              <w:rPr>
                <w:rFonts w:hint="eastAsia"/>
              </w:rPr>
              <w:t>0.23</w:t>
            </w:r>
          </w:p>
        </w:tc>
      </w:tr>
      <w:tr w14:paraId="5A07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85C67">
            <w:pPr>
              <w:jc w:val="center"/>
            </w:pPr>
            <w:r>
              <w:rPr>
                <w:rFonts w:hint="eastAsia"/>
              </w:rPr>
              <w:t>107</w:t>
            </w:r>
          </w:p>
        </w:tc>
        <w:tc>
          <w:tcPr>
            <w:tcW w:w="1384" w:type="dxa"/>
            <w:vAlign w:val="center"/>
          </w:tcPr>
          <w:p w14:paraId="1A2B83B0">
            <w:r>
              <w:rPr>
                <w:rFonts w:hint="eastAsia"/>
              </w:rPr>
              <w:t>688502</w:t>
            </w:r>
          </w:p>
        </w:tc>
        <w:tc>
          <w:tcPr>
            <w:tcW w:w="1384" w:type="dxa"/>
            <w:vAlign w:val="center"/>
          </w:tcPr>
          <w:p w14:paraId="42226072">
            <w:r>
              <w:rPr>
                <w:rFonts w:hint="eastAsia"/>
              </w:rPr>
              <w:t>茂莱光学</w:t>
            </w:r>
          </w:p>
        </w:tc>
        <w:tc>
          <w:tcPr>
            <w:tcW w:w="1384" w:type="dxa"/>
            <w:vAlign w:val="center"/>
          </w:tcPr>
          <w:p w14:paraId="4055FCAE">
            <w:pPr>
              <w:jc w:val="right"/>
            </w:pPr>
            <w:r>
              <w:rPr>
                <w:rFonts w:hint="eastAsia"/>
              </w:rPr>
              <w:t>2,617</w:t>
            </w:r>
          </w:p>
        </w:tc>
        <w:tc>
          <w:tcPr>
            <w:tcW w:w="1384" w:type="dxa"/>
            <w:vAlign w:val="center"/>
          </w:tcPr>
          <w:p w14:paraId="0D0D9921">
            <w:pPr>
              <w:jc w:val="right"/>
            </w:pPr>
            <w:r>
              <w:rPr>
                <w:rFonts w:hint="eastAsia"/>
              </w:rPr>
              <w:t>1,044,313.85</w:t>
            </w:r>
          </w:p>
        </w:tc>
        <w:tc>
          <w:tcPr>
            <w:tcW w:w="1384" w:type="dxa"/>
            <w:vAlign w:val="center"/>
          </w:tcPr>
          <w:p w14:paraId="5C662673">
            <w:pPr>
              <w:jc w:val="right"/>
            </w:pPr>
            <w:r>
              <w:rPr>
                <w:rFonts w:hint="eastAsia"/>
              </w:rPr>
              <w:t>0.23</w:t>
            </w:r>
          </w:p>
        </w:tc>
      </w:tr>
      <w:tr w14:paraId="2055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B517D">
            <w:pPr>
              <w:jc w:val="center"/>
            </w:pPr>
            <w:r>
              <w:rPr>
                <w:rFonts w:hint="eastAsia"/>
              </w:rPr>
              <w:t>108</w:t>
            </w:r>
          </w:p>
        </w:tc>
        <w:tc>
          <w:tcPr>
            <w:tcW w:w="1384" w:type="dxa"/>
            <w:vAlign w:val="center"/>
          </w:tcPr>
          <w:p w14:paraId="0CA1D76D">
            <w:r>
              <w:rPr>
                <w:rFonts w:hint="eastAsia"/>
              </w:rPr>
              <w:t>688363</w:t>
            </w:r>
          </w:p>
        </w:tc>
        <w:tc>
          <w:tcPr>
            <w:tcW w:w="1384" w:type="dxa"/>
            <w:vAlign w:val="center"/>
          </w:tcPr>
          <w:p w14:paraId="3ADE2D7C">
            <w:r>
              <w:rPr>
                <w:rFonts w:hint="eastAsia"/>
              </w:rPr>
              <w:t>华熙生物</w:t>
            </w:r>
          </w:p>
        </w:tc>
        <w:tc>
          <w:tcPr>
            <w:tcW w:w="1384" w:type="dxa"/>
            <w:vAlign w:val="center"/>
          </w:tcPr>
          <w:p w14:paraId="7CF19B68">
            <w:pPr>
              <w:jc w:val="right"/>
            </w:pPr>
            <w:r>
              <w:rPr>
                <w:rFonts w:hint="eastAsia"/>
              </w:rPr>
              <w:t>23,763</w:t>
            </w:r>
          </w:p>
        </w:tc>
        <w:tc>
          <w:tcPr>
            <w:tcW w:w="1384" w:type="dxa"/>
            <w:vAlign w:val="center"/>
          </w:tcPr>
          <w:p w14:paraId="6505B706">
            <w:pPr>
              <w:jc w:val="right"/>
            </w:pPr>
            <w:r>
              <w:rPr>
                <w:rFonts w:hint="eastAsia"/>
              </w:rPr>
              <w:t>1,037,967.84</w:t>
            </w:r>
          </w:p>
        </w:tc>
        <w:tc>
          <w:tcPr>
            <w:tcW w:w="1384" w:type="dxa"/>
            <w:vAlign w:val="center"/>
          </w:tcPr>
          <w:p w14:paraId="406B55DD">
            <w:pPr>
              <w:jc w:val="right"/>
            </w:pPr>
            <w:r>
              <w:rPr>
                <w:rFonts w:hint="eastAsia"/>
              </w:rPr>
              <w:t>0.22</w:t>
            </w:r>
          </w:p>
        </w:tc>
      </w:tr>
      <w:tr w14:paraId="5297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6C4A3">
            <w:pPr>
              <w:jc w:val="center"/>
            </w:pPr>
            <w:r>
              <w:rPr>
                <w:rFonts w:hint="eastAsia"/>
              </w:rPr>
              <w:t>109</w:t>
            </w:r>
          </w:p>
        </w:tc>
        <w:tc>
          <w:tcPr>
            <w:tcW w:w="1384" w:type="dxa"/>
            <w:vAlign w:val="center"/>
          </w:tcPr>
          <w:p w14:paraId="3D52CC37">
            <w:r>
              <w:rPr>
                <w:rFonts w:hint="eastAsia"/>
              </w:rPr>
              <w:t>688627</w:t>
            </w:r>
          </w:p>
        </w:tc>
        <w:tc>
          <w:tcPr>
            <w:tcW w:w="1384" w:type="dxa"/>
            <w:vAlign w:val="center"/>
          </w:tcPr>
          <w:p w14:paraId="476BCFF0">
            <w:r>
              <w:rPr>
                <w:rFonts w:hint="eastAsia"/>
              </w:rPr>
              <w:t>精智达</w:t>
            </w:r>
          </w:p>
        </w:tc>
        <w:tc>
          <w:tcPr>
            <w:tcW w:w="1384" w:type="dxa"/>
            <w:vAlign w:val="center"/>
          </w:tcPr>
          <w:p w14:paraId="017D73F9">
            <w:pPr>
              <w:jc w:val="right"/>
            </w:pPr>
            <w:r>
              <w:rPr>
                <w:rFonts w:hint="eastAsia"/>
              </w:rPr>
              <w:t>4,594</w:t>
            </w:r>
          </w:p>
        </w:tc>
        <w:tc>
          <w:tcPr>
            <w:tcW w:w="1384" w:type="dxa"/>
            <w:vAlign w:val="center"/>
          </w:tcPr>
          <w:p w14:paraId="57F0E890">
            <w:pPr>
              <w:jc w:val="right"/>
            </w:pPr>
            <w:r>
              <w:rPr>
                <w:rFonts w:hint="eastAsia"/>
              </w:rPr>
              <w:t>1,027,172.46</w:t>
            </w:r>
          </w:p>
        </w:tc>
        <w:tc>
          <w:tcPr>
            <w:tcW w:w="1384" w:type="dxa"/>
            <w:vAlign w:val="center"/>
          </w:tcPr>
          <w:p w14:paraId="52ED4519">
            <w:pPr>
              <w:jc w:val="right"/>
            </w:pPr>
            <w:r>
              <w:rPr>
                <w:rFonts w:hint="eastAsia"/>
              </w:rPr>
              <w:t>0.22</w:t>
            </w:r>
          </w:p>
        </w:tc>
      </w:tr>
      <w:tr w14:paraId="0E64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DE316">
            <w:pPr>
              <w:jc w:val="center"/>
            </w:pPr>
            <w:r>
              <w:rPr>
                <w:rFonts w:hint="eastAsia"/>
              </w:rPr>
              <w:t>110</w:t>
            </w:r>
          </w:p>
        </w:tc>
        <w:tc>
          <w:tcPr>
            <w:tcW w:w="1384" w:type="dxa"/>
            <w:vAlign w:val="center"/>
          </w:tcPr>
          <w:p w14:paraId="6B64F5FF">
            <w:r>
              <w:rPr>
                <w:rFonts w:hint="eastAsia"/>
              </w:rPr>
              <w:t>688698</w:t>
            </w:r>
          </w:p>
        </w:tc>
        <w:tc>
          <w:tcPr>
            <w:tcW w:w="1384" w:type="dxa"/>
            <w:vAlign w:val="center"/>
          </w:tcPr>
          <w:p w14:paraId="310D0B52">
            <w:r>
              <w:rPr>
                <w:rFonts w:hint="eastAsia"/>
              </w:rPr>
              <w:t>伟创电气</w:t>
            </w:r>
          </w:p>
        </w:tc>
        <w:tc>
          <w:tcPr>
            <w:tcW w:w="1384" w:type="dxa"/>
            <w:vAlign w:val="center"/>
          </w:tcPr>
          <w:p w14:paraId="01A6019F">
            <w:pPr>
              <w:jc w:val="right"/>
            </w:pPr>
            <w:r>
              <w:rPr>
                <w:rFonts w:hint="eastAsia"/>
              </w:rPr>
              <w:t>10,317</w:t>
            </w:r>
          </w:p>
        </w:tc>
        <w:tc>
          <w:tcPr>
            <w:tcW w:w="1384" w:type="dxa"/>
            <w:vAlign w:val="center"/>
          </w:tcPr>
          <w:p w14:paraId="7F7446D2">
            <w:pPr>
              <w:jc w:val="right"/>
            </w:pPr>
            <w:r>
              <w:rPr>
                <w:rFonts w:hint="eastAsia"/>
              </w:rPr>
              <w:t>1,020,144.96</w:t>
            </w:r>
          </w:p>
        </w:tc>
        <w:tc>
          <w:tcPr>
            <w:tcW w:w="1384" w:type="dxa"/>
            <w:vAlign w:val="center"/>
          </w:tcPr>
          <w:p w14:paraId="67D2EA67">
            <w:pPr>
              <w:jc w:val="right"/>
            </w:pPr>
            <w:r>
              <w:rPr>
                <w:rFonts w:hint="eastAsia"/>
              </w:rPr>
              <w:t>0.22</w:t>
            </w:r>
          </w:p>
        </w:tc>
      </w:tr>
      <w:tr w14:paraId="6FD4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B9D65">
            <w:pPr>
              <w:jc w:val="center"/>
            </w:pPr>
            <w:r>
              <w:rPr>
                <w:rFonts w:hint="eastAsia"/>
              </w:rPr>
              <w:t>111</w:t>
            </w:r>
          </w:p>
        </w:tc>
        <w:tc>
          <w:tcPr>
            <w:tcW w:w="1384" w:type="dxa"/>
            <w:vAlign w:val="center"/>
          </w:tcPr>
          <w:p w14:paraId="2F193C05">
            <w:r>
              <w:rPr>
                <w:rFonts w:hint="eastAsia"/>
              </w:rPr>
              <w:t>688449</w:t>
            </w:r>
          </w:p>
        </w:tc>
        <w:tc>
          <w:tcPr>
            <w:tcW w:w="1384" w:type="dxa"/>
            <w:vAlign w:val="center"/>
          </w:tcPr>
          <w:p w14:paraId="5B500DDF">
            <w:r>
              <w:rPr>
                <w:rFonts w:hint="eastAsia"/>
              </w:rPr>
              <w:t>联芸科技</w:t>
            </w:r>
          </w:p>
        </w:tc>
        <w:tc>
          <w:tcPr>
            <w:tcW w:w="1384" w:type="dxa"/>
            <w:vAlign w:val="center"/>
          </w:tcPr>
          <w:p w14:paraId="1F54E9ED">
            <w:pPr>
              <w:jc w:val="right"/>
            </w:pPr>
            <w:r>
              <w:rPr>
                <w:rFonts w:hint="eastAsia"/>
              </w:rPr>
              <w:t>22,446</w:t>
            </w:r>
          </w:p>
        </w:tc>
        <w:tc>
          <w:tcPr>
            <w:tcW w:w="1384" w:type="dxa"/>
            <w:vAlign w:val="center"/>
          </w:tcPr>
          <w:p w14:paraId="1697B6F0">
            <w:pPr>
              <w:jc w:val="right"/>
            </w:pPr>
            <w:r>
              <w:rPr>
                <w:rFonts w:hint="eastAsia"/>
              </w:rPr>
              <w:t>1,014,110.28</w:t>
            </w:r>
          </w:p>
        </w:tc>
        <w:tc>
          <w:tcPr>
            <w:tcW w:w="1384" w:type="dxa"/>
            <w:vAlign w:val="center"/>
          </w:tcPr>
          <w:p w14:paraId="2743830E">
            <w:pPr>
              <w:jc w:val="right"/>
            </w:pPr>
            <w:r>
              <w:rPr>
                <w:rFonts w:hint="eastAsia"/>
              </w:rPr>
              <w:t>0.22</w:t>
            </w:r>
          </w:p>
        </w:tc>
      </w:tr>
      <w:tr w14:paraId="0785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DC936">
            <w:pPr>
              <w:jc w:val="center"/>
            </w:pPr>
            <w:r>
              <w:rPr>
                <w:rFonts w:hint="eastAsia"/>
              </w:rPr>
              <w:t>112</w:t>
            </w:r>
          </w:p>
        </w:tc>
        <w:tc>
          <w:tcPr>
            <w:tcW w:w="1384" w:type="dxa"/>
            <w:vAlign w:val="center"/>
          </w:tcPr>
          <w:p w14:paraId="100D4ECD">
            <w:r>
              <w:rPr>
                <w:rFonts w:hint="eastAsia"/>
              </w:rPr>
              <w:t>688166</w:t>
            </w:r>
          </w:p>
        </w:tc>
        <w:tc>
          <w:tcPr>
            <w:tcW w:w="1384" w:type="dxa"/>
            <w:vAlign w:val="center"/>
          </w:tcPr>
          <w:p w14:paraId="0CC867BE">
            <w:r>
              <w:rPr>
                <w:rFonts w:hint="eastAsia"/>
              </w:rPr>
              <w:t>博瑞医药</w:t>
            </w:r>
          </w:p>
        </w:tc>
        <w:tc>
          <w:tcPr>
            <w:tcW w:w="1384" w:type="dxa"/>
            <w:vAlign w:val="center"/>
          </w:tcPr>
          <w:p w14:paraId="203685B5">
            <w:pPr>
              <w:jc w:val="right"/>
            </w:pPr>
            <w:r>
              <w:rPr>
                <w:rFonts w:hint="eastAsia"/>
              </w:rPr>
              <w:t>20,527</w:t>
            </w:r>
          </w:p>
        </w:tc>
        <w:tc>
          <w:tcPr>
            <w:tcW w:w="1384" w:type="dxa"/>
            <w:vAlign w:val="center"/>
          </w:tcPr>
          <w:p w14:paraId="4B6E92BB">
            <w:pPr>
              <w:jc w:val="right"/>
            </w:pPr>
            <w:r>
              <w:rPr>
                <w:rFonts w:hint="eastAsia"/>
              </w:rPr>
              <w:t>1,007,054.62</w:t>
            </w:r>
          </w:p>
        </w:tc>
        <w:tc>
          <w:tcPr>
            <w:tcW w:w="1384" w:type="dxa"/>
            <w:vAlign w:val="center"/>
          </w:tcPr>
          <w:p w14:paraId="06951519">
            <w:pPr>
              <w:jc w:val="right"/>
            </w:pPr>
            <w:r>
              <w:rPr>
                <w:rFonts w:hint="eastAsia"/>
              </w:rPr>
              <w:t>0.22</w:t>
            </w:r>
          </w:p>
        </w:tc>
      </w:tr>
      <w:tr w14:paraId="20DB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AD676">
            <w:pPr>
              <w:jc w:val="center"/>
            </w:pPr>
            <w:r>
              <w:rPr>
                <w:rFonts w:hint="eastAsia"/>
              </w:rPr>
              <w:t>113</w:t>
            </w:r>
          </w:p>
        </w:tc>
        <w:tc>
          <w:tcPr>
            <w:tcW w:w="1384" w:type="dxa"/>
            <w:vAlign w:val="center"/>
          </w:tcPr>
          <w:p w14:paraId="7454726B">
            <w:r>
              <w:rPr>
                <w:rFonts w:hint="eastAsia"/>
              </w:rPr>
              <w:t>688409</w:t>
            </w:r>
          </w:p>
        </w:tc>
        <w:tc>
          <w:tcPr>
            <w:tcW w:w="1384" w:type="dxa"/>
            <w:vAlign w:val="center"/>
          </w:tcPr>
          <w:p w14:paraId="0720B9C0">
            <w:r>
              <w:rPr>
                <w:rFonts w:hint="eastAsia"/>
              </w:rPr>
              <w:t>富创精密</w:t>
            </w:r>
          </w:p>
        </w:tc>
        <w:tc>
          <w:tcPr>
            <w:tcW w:w="1384" w:type="dxa"/>
            <w:vAlign w:val="center"/>
          </w:tcPr>
          <w:p w14:paraId="28FC4FC7">
            <w:pPr>
              <w:jc w:val="right"/>
            </w:pPr>
            <w:r>
              <w:rPr>
                <w:rFonts w:hint="eastAsia"/>
              </w:rPr>
              <w:t>14,936</w:t>
            </w:r>
          </w:p>
        </w:tc>
        <w:tc>
          <w:tcPr>
            <w:tcW w:w="1384" w:type="dxa"/>
            <w:vAlign w:val="center"/>
          </w:tcPr>
          <w:p w14:paraId="13DBFB65">
            <w:pPr>
              <w:jc w:val="right"/>
            </w:pPr>
            <w:r>
              <w:rPr>
                <w:rFonts w:hint="eastAsia"/>
              </w:rPr>
              <w:t>1,006,686.40</w:t>
            </w:r>
          </w:p>
        </w:tc>
        <w:tc>
          <w:tcPr>
            <w:tcW w:w="1384" w:type="dxa"/>
            <w:vAlign w:val="center"/>
          </w:tcPr>
          <w:p w14:paraId="0F8FB50B">
            <w:pPr>
              <w:jc w:val="right"/>
            </w:pPr>
            <w:r>
              <w:rPr>
                <w:rFonts w:hint="eastAsia"/>
              </w:rPr>
              <w:t>0.22</w:t>
            </w:r>
          </w:p>
        </w:tc>
      </w:tr>
      <w:tr w14:paraId="1B25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65197">
            <w:pPr>
              <w:jc w:val="center"/>
            </w:pPr>
            <w:r>
              <w:rPr>
                <w:rFonts w:hint="eastAsia"/>
              </w:rPr>
              <w:t>114</w:t>
            </w:r>
          </w:p>
        </w:tc>
        <w:tc>
          <w:tcPr>
            <w:tcW w:w="1384" w:type="dxa"/>
            <w:vAlign w:val="center"/>
          </w:tcPr>
          <w:p w14:paraId="71A8436C">
            <w:r>
              <w:rPr>
                <w:rFonts w:hint="eastAsia"/>
              </w:rPr>
              <w:t>688088</w:t>
            </w:r>
          </w:p>
        </w:tc>
        <w:tc>
          <w:tcPr>
            <w:tcW w:w="1384" w:type="dxa"/>
            <w:vAlign w:val="center"/>
          </w:tcPr>
          <w:p w14:paraId="413506AB">
            <w:r>
              <w:rPr>
                <w:rFonts w:hint="eastAsia"/>
              </w:rPr>
              <w:t>虹软科技</w:t>
            </w:r>
          </w:p>
        </w:tc>
        <w:tc>
          <w:tcPr>
            <w:tcW w:w="1384" w:type="dxa"/>
            <w:vAlign w:val="center"/>
          </w:tcPr>
          <w:p w14:paraId="62830E9A">
            <w:pPr>
              <w:jc w:val="right"/>
            </w:pPr>
            <w:r>
              <w:rPr>
                <w:rFonts w:hint="eastAsia"/>
              </w:rPr>
              <w:t>20,229</w:t>
            </w:r>
          </w:p>
        </w:tc>
        <w:tc>
          <w:tcPr>
            <w:tcW w:w="1384" w:type="dxa"/>
            <w:vAlign w:val="center"/>
          </w:tcPr>
          <w:p w14:paraId="689D59F8">
            <w:pPr>
              <w:jc w:val="right"/>
            </w:pPr>
            <w:r>
              <w:rPr>
                <w:rFonts w:hint="eastAsia"/>
              </w:rPr>
              <w:t>1,001,335.50</w:t>
            </w:r>
          </w:p>
        </w:tc>
        <w:tc>
          <w:tcPr>
            <w:tcW w:w="1384" w:type="dxa"/>
            <w:vAlign w:val="center"/>
          </w:tcPr>
          <w:p w14:paraId="22BD128A">
            <w:pPr>
              <w:jc w:val="right"/>
            </w:pPr>
            <w:r>
              <w:rPr>
                <w:rFonts w:hint="eastAsia"/>
              </w:rPr>
              <w:t>0.22</w:t>
            </w:r>
          </w:p>
        </w:tc>
      </w:tr>
      <w:tr w14:paraId="1573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E1DEE">
            <w:pPr>
              <w:jc w:val="center"/>
            </w:pPr>
            <w:r>
              <w:rPr>
                <w:rFonts w:hint="eastAsia"/>
              </w:rPr>
              <w:t>115</w:t>
            </w:r>
          </w:p>
        </w:tc>
        <w:tc>
          <w:tcPr>
            <w:tcW w:w="1384" w:type="dxa"/>
            <w:vAlign w:val="center"/>
          </w:tcPr>
          <w:p w14:paraId="07755148">
            <w:r>
              <w:rPr>
                <w:rFonts w:hint="eastAsia"/>
              </w:rPr>
              <w:t>688123</w:t>
            </w:r>
          </w:p>
        </w:tc>
        <w:tc>
          <w:tcPr>
            <w:tcW w:w="1384" w:type="dxa"/>
            <w:vAlign w:val="center"/>
          </w:tcPr>
          <w:p w14:paraId="798273BA">
            <w:r>
              <w:rPr>
                <w:rFonts w:hint="eastAsia"/>
              </w:rPr>
              <w:t>聚辰股份</w:t>
            </w:r>
          </w:p>
        </w:tc>
        <w:tc>
          <w:tcPr>
            <w:tcW w:w="1384" w:type="dxa"/>
            <w:vAlign w:val="center"/>
          </w:tcPr>
          <w:p w14:paraId="67D6447A">
            <w:pPr>
              <w:jc w:val="right"/>
            </w:pPr>
            <w:r>
              <w:rPr>
                <w:rFonts w:hint="eastAsia"/>
              </w:rPr>
              <w:t>7,817</w:t>
            </w:r>
          </w:p>
        </w:tc>
        <w:tc>
          <w:tcPr>
            <w:tcW w:w="1384" w:type="dxa"/>
            <w:vAlign w:val="center"/>
          </w:tcPr>
          <w:p w14:paraId="6CA970C0">
            <w:pPr>
              <w:jc w:val="right"/>
            </w:pPr>
            <w:r>
              <w:rPr>
                <w:rFonts w:hint="eastAsia"/>
              </w:rPr>
              <w:t>981,658.86</w:t>
            </w:r>
          </w:p>
        </w:tc>
        <w:tc>
          <w:tcPr>
            <w:tcW w:w="1384" w:type="dxa"/>
            <w:vAlign w:val="center"/>
          </w:tcPr>
          <w:p w14:paraId="66E3F8C4">
            <w:pPr>
              <w:jc w:val="right"/>
            </w:pPr>
            <w:r>
              <w:rPr>
                <w:rFonts w:hint="eastAsia"/>
              </w:rPr>
              <w:t>0.21</w:t>
            </w:r>
          </w:p>
        </w:tc>
      </w:tr>
      <w:tr w14:paraId="151D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83D6F">
            <w:pPr>
              <w:jc w:val="center"/>
            </w:pPr>
            <w:r>
              <w:rPr>
                <w:rFonts w:hint="eastAsia"/>
              </w:rPr>
              <w:t>116</w:t>
            </w:r>
          </w:p>
        </w:tc>
        <w:tc>
          <w:tcPr>
            <w:tcW w:w="1384" w:type="dxa"/>
            <w:vAlign w:val="center"/>
          </w:tcPr>
          <w:p w14:paraId="2FB71003">
            <w:r>
              <w:rPr>
                <w:rFonts w:hint="eastAsia"/>
              </w:rPr>
              <w:t>688281</w:t>
            </w:r>
          </w:p>
        </w:tc>
        <w:tc>
          <w:tcPr>
            <w:tcW w:w="1384" w:type="dxa"/>
            <w:vAlign w:val="center"/>
          </w:tcPr>
          <w:p w14:paraId="32B3C4D1">
            <w:r>
              <w:rPr>
                <w:rFonts w:hint="eastAsia"/>
              </w:rPr>
              <w:t>华秦科技</w:t>
            </w:r>
          </w:p>
        </w:tc>
        <w:tc>
          <w:tcPr>
            <w:tcW w:w="1384" w:type="dxa"/>
            <w:vAlign w:val="center"/>
          </w:tcPr>
          <w:p w14:paraId="5542D98F">
            <w:pPr>
              <w:jc w:val="right"/>
            </w:pPr>
            <w:r>
              <w:rPr>
                <w:rFonts w:hint="eastAsia"/>
              </w:rPr>
              <w:t>13,175</w:t>
            </w:r>
          </w:p>
        </w:tc>
        <w:tc>
          <w:tcPr>
            <w:tcW w:w="1384" w:type="dxa"/>
            <w:vAlign w:val="center"/>
          </w:tcPr>
          <w:p w14:paraId="10DA0181">
            <w:pPr>
              <w:jc w:val="right"/>
            </w:pPr>
            <w:r>
              <w:rPr>
                <w:rFonts w:hint="eastAsia"/>
              </w:rPr>
              <w:t>972,315.00</w:t>
            </w:r>
          </w:p>
        </w:tc>
        <w:tc>
          <w:tcPr>
            <w:tcW w:w="1384" w:type="dxa"/>
            <w:vAlign w:val="center"/>
          </w:tcPr>
          <w:p w14:paraId="1E3A50E5">
            <w:pPr>
              <w:jc w:val="right"/>
            </w:pPr>
            <w:r>
              <w:rPr>
                <w:rFonts w:hint="eastAsia"/>
              </w:rPr>
              <w:t>0.21</w:t>
            </w:r>
          </w:p>
        </w:tc>
      </w:tr>
      <w:tr w14:paraId="7D3B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2FA11">
            <w:pPr>
              <w:jc w:val="center"/>
            </w:pPr>
            <w:r>
              <w:rPr>
                <w:rFonts w:hint="eastAsia"/>
              </w:rPr>
              <w:t>117</w:t>
            </w:r>
          </w:p>
        </w:tc>
        <w:tc>
          <w:tcPr>
            <w:tcW w:w="1384" w:type="dxa"/>
            <w:vAlign w:val="center"/>
          </w:tcPr>
          <w:p w14:paraId="61E844C9">
            <w:r>
              <w:rPr>
                <w:rFonts w:hint="eastAsia"/>
              </w:rPr>
              <w:t>688400</w:t>
            </w:r>
          </w:p>
        </w:tc>
        <w:tc>
          <w:tcPr>
            <w:tcW w:w="1384" w:type="dxa"/>
            <w:vAlign w:val="center"/>
          </w:tcPr>
          <w:p w14:paraId="34BD342E">
            <w:r>
              <w:rPr>
                <w:rFonts w:hint="eastAsia"/>
              </w:rPr>
              <w:t>凌云光</w:t>
            </w:r>
          </w:p>
        </w:tc>
        <w:tc>
          <w:tcPr>
            <w:tcW w:w="1384" w:type="dxa"/>
            <w:vAlign w:val="center"/>
          </w:tcPr>
          <w:p w14:paraId="2A7CF8FA">
            <w:pPr>
              <w:jc w:val="right"/>
            </w:pPr>
            <w:r>
              <w:rPr>
                <w:rFonts w:hint="eastAsia"/>
              </w:rPr>
              <w:t>22,739</w:t>
            </w:r>
          </w:p>
        </w:tc>
        <w:tc>
          <w:tcPr>
            <w:tcW w:w="1384" w:type="dxa"/>
            <w:vAlign w:val="center"/>
          </w:tcPr>
          <w:p w14:paraId="4F9B00D2">
            <w:pPr>
              <w:jc w:val="right"/>
            </w:pPr>
            <w:r>
              <w:rPr>
                <w:rFonts w:hint="eastAsia"/>
              </w:rPr>
              <w:t>963,678.82</w:t>
            </w:r>
          </w:p>
        </w:tc>
        <w:tc>
          <w:tcPr>
            <w:tcW w:w="1384" w:type="dxa"/>
            <w:vAlign w:val="center"/>
          </w:tcPr>
          <w:p w14:paraId="28A12AF1">
            <w:pPr>
              <w:jc w:val="right"/>
            </w:pPr>
            <w:r>
              <w:rPr>
                <w:rFonts w:hint="eastAsia"/>
              </w:rPr>
              <w:t>0.21</w:t>
            </w:r>
          </w:p>
        </w:tc>
      </w:tr>
      <w:tr w14:paraId="59F9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C7F2B">
            <w:pPr>
              <w:jc w:val="center"/>
            </w:pPr>
            <w:r>
              <w:rPr>
                <w:rFonts w:hint="eastAsia"/>
              </w:rPr>
              <w:t>118</w:t>
            </w:r>
          </w:p>
        </w:tc>
        <w:tc>
          <w:tcPr>
            <w:tcW w:w="1384" w:type="dxa"/>
            <w:vAlign w:val="center"/>
          </w:tcPr>
          <w:p w14:paraId="75233767">
            <w:r>
              <w:rPr>
                <w:rFonts w:hint="eastAsia"/>
              </w:rPr>
              <w:t>688100</w:t>
            </w:r>
          </w:p>
        </w:tc>
        <w:tc>
          <w:tcPr>
            <w:tcW w:w="1384" w:type="dxa"/>
            <w:vAlign w:val="center"/>
          </w:tcPr>
          <w:p w14:paraId="60384B42">
            <w:r>
              <w:rPr>
                <w:rFonts w:hint="eastAsia"/>
              </w:rPr>
              <w:t>威胜信息</w:t>
            </w:r>
          </w:p>
        </w:tc>
        <w:tc>
          <w:tcPr>
            <w:tcW w:w="1384" w:type="dxa"/>
            <w:vAlign w:val="center"/>
          </w:tcPr>
          <w:p w14:paraId="05215F51">
            <w:pPr>
              <w:jc w:val="right"/>
            </w:pPr>
            <w:r>
              <w:rPr>
                <w:rFonts w:hint="eastAsia"/>
              </w:rPr>
              <w:t>24,256</w:t>
            </w:r>
          </w:p>
        </w:tc>
        <w:tc>
          <w:tcPr>
            <w:tcW w:w="1384" w:type="dxa"/>
            <w:vAlign w:val="center"/>
          </w:tcPr>
          <w:p w14:paraId="127E5D82">
            <w:pPr>
              <w:jc w:val="right"/>
            </w:pPr>
            <w:r>
              <w:rPr>
                <w:rFonts w:hint="eastAsia"/>
              </w:rPr>
              <w:t>953,260.80</w:t>
            </w:r>
          </w:p>
        </w:tc>
        <w:tc>
          <w:tcPr>
            <w:tcW w:w="1384" w:type="dxa"/>
            <w:vAlign w:val="center"/>
          </w:tcPr>
          <w:p w14:paraId="6E461F8D">
            <w:pPr>
              <w:jc w:val="right"/>
            </w:pPr>
            <w:r>
              <w:rPr>
                <w:rFonts w:hint="eastAsia"/>
              </w:rPr>
              <w:t>0.21</w:t>
            </w:r>
          </w:p>
        </w:tc>
      </w:tr>
      <w:tr w14:paraId="23E8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7BDFD">
            <w:pPr>
              <w:jc w:val="center"/>
            </w:pPr>
            <w:r>
              <w:rPr>
                <w:rFonts w:hint="eastAsia"/>
              </w:rPr>
              <w:t>119</w:t>
            </w:r>
          </w:p>
        </w:tc>
        <w:tc>
          <w:tcPr>
            <w:tcW w:w="1384" w:type="dxa"/>
            <w:vAlign w:val="center"/>
          </w:tcPr>
          <w:p w14:paraId="6313F36C">
            <w:r>
              <w:rPr>
                <w:rFonts w:hint="eastAsia"/>
              </w:rPr>
              <w:t>688141</w:t>
            </w:r>
          </w:p>
        </w:tc>
        <w:tc>
          <w:tcPr>
            <w:tcW w:w="1384" w:type="dxa"/>
            <w:vAlign w:val="center"/>
          </w:tcPr>
          <w:p w14:paraId="56F4F252">
            <w:r>
              <w:rPr>
                <w:rFonts w:hint="eastAsia"/>
              </w:rPr>
              <w:t>杰华特</w:t>
            </w:r>
          </w:p>
        </w:tc>
        <w:tc>
          <w:tcPr>
            <w:tcW w:w="1384" w:type="dxa"/>
            <w:vAlign w:val="center"/>
          </w:tcPr>
          <w:p w14:paraId="26DDE637">
            <w:pPr>
              <w:jc w:val="right"/>
            </w:pPr>
            <w:r>
              <w:rPr>
                <w:rFonts w:hint="eastAsia"/>
              </w:rPr>
              <w:t>21,851</w:t>
            </w:r>
          </w:p>
        </w:tc>
        <w:tc>
          <w:tcPr>
            <w:tcW w:w="1384" w:type="dxa"/>
            <w:vAlign w:val="center"/>
          </w:tcPr>
          <w:p w14:paraId="4FBD1196">
            <w:pPr>
              <w:jc w:val="right"/>
            </w:pPr>
            <w:r>
              <w:rPr>
                <w:rFonts w:hint="eastAsia"/>
              </w:rPr>
              <w:t>948,988.93</w:t>
            </w:r>
          </w:p>
        </w:tc>
        <w:tc>
          <w:tcPr>
            <w:tcW w:w="1384" w:type="dxa"/>
            <w:vAlign w:val="center"/>
          </w:tcPr>
          <w:p w14:paraId="0C6A024B">
            <w:pPr>
              <w:jc w:val="right"/>
            </w:pPr>
            <w:r>
              <w:rPr>
                <w:rFonts w:hint="eastAsia"/>
              </w:rPr>
              <w:t>0.20</w:t>
            </w:r>
          </w:p>
        </w:tc>
      </w:tr>
      <w:tr w14:paraId="464595DF">
        <w:tblPrEx>
          <w:tblCellMar>
            <w:top w:w="0" w:type="dxa"/>
            <w:left w:w="108" w:type="dxa"/>
            <w:bottom w:w="0" w:type="dxa"/>
            <w:right w:w="108" w:type="dxa"/>
          </w:tblCellMar>
        </w:tblPrEx>
        <w:trPr>
          <w:jc w:val="center"/>
        </w:trPr>
        <w:tc>
          <w:tcPr>
            <w:tcW w:w="1384" w:type="dxa"/>
            <w:vAlign w:val="center"/>
          </w:tcPr>
          <w:p w14:paraId="29EA79A0">
            <w:pPr>
              <w:jc w:val="center"/>
            </w:pPr>
            <w:r>
              <w:rPr>
                <w:rFonts w:hint="eastAsia"/>
              </w:rPr>
              <w:t>120</w:t>
            </w:r>
          </w:p>
        </w:tc>
        <w:tc>
          <w:tcPr>
            <w:tcW w:w="1384" w:type="dxa"/>
            <w:vAlign w:val="center"/>
          </w:tcPr>
          <w:p w14:paraId="7524A4BF">
            <w:r>
              <w:rPr>
                <w:rFonts w:hint="eastAsia"/>
              </w:rPr>
              <w:t>688279</w:t>
            </w:r>
          </w:p>
        </w:tc>
        <w:tc>
          <w:tcPr>
            <w:tcW w:w="1384" w:type="dxa"/>
            <w:vAlign w:val="center"/>
          </w:tcPr>
          <w:p w14:paraId="1C342930">
            <w:r>
              <w:rPr>
                <w:rFonts w:hint="eastAsia"/>
              </w:rPr>
              <w:t>峰岹科技</w:t>
            </w:r>
          </w:p>
        </w:tc>
        <w:tc>
          <w:tcPr>
            <w:tcW w:w="1384" w:type="dxa"/>
            <w:vAlign w:val="center"/>
          </w:tcPr>
          <w:p w14:paraId="76D41D83">
            <w:pPr>
              <w:jc w:val="right"/>
            </w:pPr>
            <w:r>
              <w:rPr>
                <w:rFonts w:hint="eastAsia"/>
              </w:rPr>
              <w:t>4,660</w:t>
            </w:r>
          </w:p>
        </w:tc>
        <w:tc>
          <w:tcPr>
            <w:tcW w:w="1384" w:type="dxa"/>
            <w:vAlign w:val="center"/>
          </w:tcPr>
          <w:p w14:paraId="52AD612F">
            <w:pPr>
              <w:jc w:val="right"/>
            </w:pPr>
            <w:r>
              <w:rPr>
                <w:rFonts w:hint="eastAsia"/>
              </w:rPr>
              <w:t>948,263.40</w:t>
            </w:r>
          </w:p>
        </w:tc>
        <w:tc>
          <w:tcPr>
            <w:tcW w:w="1384" w:type="dxa"/>
            <w:vAlign w:val="center"/>
          </w:tcPr>
          <w:p w14:paraId="217D2F25">
            <w:pPr>
              <w:jc w:val="right"/>
            </w:pPr>
            <w:r>
              <w:rPr>
                <w:rFonts w:hint="eastAsia"/>
              </w:rPr>
              <w:t>0.20</w:t>
            </w:r>
          </w:p>
        </w:tc>
      </w:tr>
      <w:tr w14:paraId="7569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948B3">
            <w:pPr>
              <w:jc w:val="center"/>
            </w:pPr>
            <w:r>
              <w:rPr>
                <w:rFonts w:hint="eastAsia"/>
              </w:rPr>
              <w:t>121</w:t>
            </w:r>
          </w:p>
        </w:tc>
        <w:tc>
          <w:tcPr>
            <w:tcW w:w="1384" w:type="dxa"/>
            <w:vAlign w:val="center"/>
          </w:tcPr>
          <w:p w14:paraId="1D44ED15">
            <w:r>
              <w:rPr>
                <w:rFonts w:hint="eastAsia"/>
              </w:rPr>
              <w:t>688548</w:t>
            </w:r>
          </w:p>
        </w:tc>
        <w:tc>
          <w:tcPr>
            <w:tcW w:w="1384" w:type="dxa"/>
            <w:vAlign w:val="center"/>
          </w:tcPr>
          <w:p w14:paraId="61A55BA6">
            <w:r>
              <w:rPr>
                <w:rFonts w:hint="eastAsia"/>
              </w:rPr>
              <w:t>广钢气体</w:t>
            </w:r>
          </w:p>
        </w:tc>
        <w:tc>
          <w:tcPr>
            <w:tcW w:w="1384" w:type="dxa"/>
            <w:vAlign w:val="center"/>
          </w:tcPr>
          <w:p w14:paraId="050D8D05">
            <w:pPr>
              <w:jc w:val="right"/>
            </w:pPr>
            <w:r>
              <w:rPr>
                <w:rFonts w:hint="eastAsia"/>
              </w:rPr>
              <w:t>65,184</w:t>
            </w:r>
          </w:p>
        </w:tc>
        <w:tc>
          <w:tcPr>
            <w:tcW w:w="1384" w:type="dxa"/>
            <w:vAlign w:val="center"/>
          </w:tcPr>
          <w:p w14:paraId="570A1F2A">
            <w:pPr>
              <w:jc w:val="right"/>
            </w:pPr>
            <w:r>
              <w:rPr>
                <w:rFonts w:hint="eastAsia"/>
              </w:rPr>
              <w:t>947,775.36</w:t>
            </w:r>
          </w:p>
        </w:tc>
        <w:tc>
          <w:tcPr>
            <w:tcW w:w="1384" w:type="dxa"/>
            <w:vAlign w:val="center"/>
          </w:tcPr>
          <w:p w14:paraId="421C2D8A">
            <w:pPr>
              <w:jc w:val="right"/>
            </w:pPr>
            <w:r>
              <w:rPr>
                <w:rFonts w:hint="eastAsia"/>
              </w:rPr>
              <w:t>0.20</w:t>
            </w:r>
          </w:p>
        </w:tc>
      </w:tr>
      <w:tr w14:paraId="452C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BC11C">
            <w:pPr>
              <w:jc w:val="center"/>
            </w:pPr>
            <w:r>
              <w:rPr>
                <w:rFonts w:hint="eastAsia"/>
              </w:rPr>
              <w:t>122</w:t>
            </w:r>
          </w:p>
        </w:tc>
        <w:tc>
          <w:tcPr>
            <w:tcW w:w="1384" w:type="dxa"/>
            <w:vAlign w:val="center"/>
          </w:tcPr>
          <w:p w14:paraId="3723D427">
            <w:r>
              <w:rPr>
                <w:rFonts w:hint="eastAsia"/>
              </w:rPr>
              <w:t>688766</w:t>
            </w:r>
          </w:p>
        </w:tc>
        <w:tc>
          <w:tcPr>
            <w:tcW w:w="1384" w:type="dxa"/>
            <w:vAlign w:val="center"/>
          </w:tcPr>
          <w:p w14:paraId="2F02896E">
            <w:r>
              <w:rPr>
                <w:rFonts w:hint="eastAsia"/>
              </w:rPr>
              <w:t>普冉股份</w:t>
            </w:r>
          </w:p>
        </w:tc>
        <w:tc>
          <w:tcPr>
            <w:tcW w:w="1384" w:type="dxa"/>
            <w:vAlign w:val="center"/>
          </w:tcPr>
          <w:p w14:paraId="3519CB03">
            <w:pPr>
              <w:jc w:val="right"/>
            </w:pPr>
            <w:r>
              <w:rPr>
                <w:rFonts w:hint="eastAsia"/>
              </w:rPr>
              <w:t>7,429</w:t>
            </w:r>
          </w:p>
        </w:tc>
        <w:tc>
          <w:tcPr>
            <w:tcW w:w="1384" w:type="dxa"/>
            <w:vAlign w:val="center"/>
          </w:tcPr>
          <w:p w14:paraId="3C33DDC4">
            <w:pPr>
              <w:jc w:val="right"/>
            </w:pPr>
            <w:r>
              <w:rPr>
                <w:rFonts w:hint="eastAsia"/>
              </w:rPr>
              <w:t>945,043.09</w:t>
            </w:r>
          </w:p>
        </w:tc>
        <w:tc>
          <w:tcPr>
            <w:tcW w:w="1384" w:type="dxa"/>
            <w:vAlign w:val="center"/>
          </w:tcPr>
          <w:p w14:paraId="7243A67F">
            <w:pPr>
              <w:jc w:val="right"/>
            </w:pPr>
            <w:r>
              <w:rPr>
                <w:rFonts w:hint="eastAsia"/>
              </w:rPr>
              <w:t>0.20</w:t>
            </w:r>
          </w:p>
        </w:tc>
      </w:tr>
      <w:tr w14:paraId="37A0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6FD38">
            <w:pPr>
              <w:jc w:val="center"/>
            </w:pPr>
            <w:r>
              <w:rPr>
                <w:rFonts w:hint="eastAsia"/>
              </w:rPr>
              <w:t>123</w:t>
            </w:r>
          </w:p>
        </w:tc>
        <w:tc>
          <w:tcPr>
            <w:tcW w:w="1384" w:type="dxa"/>
            <w:vAlign w:val="center"/>
          </w:tcPr>
          <w:p w14:paraId="7700F98B">
            <w:r>
              <w:rPr>
                <w:rFonts w:hint="eastAsia"/>
              </w:rPr>
              <w:t>688520</w:t>
            </w:r>
          </w:p>
        </w:tc>
        <w:tc>
          <w:tcPr>
            <w:tcW w:w="1384" w:type="dxa"/>
            <w:vAlign w:val="center"/>
          </w:tcPr>
          <w:p w14:paraId="710869EC">
            <w:r>
              <w:rPr>
                <w:rFonts w:hint="eastAsia"/>
              </w:rPr>
              <w:t>神州细胞</w:t>
            </w:r>
          </w:p>
        </w:tc>
        <w:tc>
          <w:tcPr>
            <w:tcW w:w="1384" w:type="dxa"/>
            <w:vAlign w:val="center"/>
          </w:tcPr>
          <w:p w14:paraId="35AC71E5">
            <w:pPr>
              <w:jc w:val="right"/>
            </w:pPr>
            <w:r>
              <w:rPr>
                <w:rFonts w:hint="eastAsia"/>
              </w:rPr>
              <w:t>21,767</w:t>
            </w:r>
          </w:p>
        </w:tc>
        <w:tc>
          <w:tcPr>
            <w:tcW w:w="1384" w:type="dxa"/>
            <w:vAlign w:val="center"/>
          </w:tcPr>
          <w:p w14:paraId="62466AAC">
            <w:pPr>
              <w:jc w:val="right"/>
            </w:pPr>
            <w:r>
              <w:rPr>
                <w:rFonts w:hint="eastAsia"/>
              </w:rPr>
              <w:t>942,728.77</w:t>
            </w:r>
          </w:p>
        </w:tc>
        <w:tc>
          <w:tcPr>
            <w:tcW w:w="1384" w:type="dxa"/>
            <w:vAlign w:val="center"/>
          </w:tcPr>
          <w:p w14:paraId="0240AC4B">
            <w:pPr>
              <w:jc w:val="right"/>
            </w:pPr>
            <w:r>
              <w:rPr>
                <w:rFonts w:hint="eastAsia"/>
              </w:rPr>
              <w:t>0.20</w:t>
            </w:r>
          </w:p>
        </w:tc>
      </w:tr>
      <w:tr w14:paraId="1A83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9E022">
            <w:pPr>
              <w:jc w:val="center"/>
            </w:pPr>
            <w:r>
              <w:rPr>
                <w:rFonts w:hint="eastAsia"/>
              </w:rPr>
              <w:t>124</w:t>
            </w:r>
          </w:p>
        </w:tc>
        <w:tc>
          <w:tcPr>
            <w:tcW w:w="1384" w:type="dxa"/>
            <w:vAlign w:val="center"/>
          </w:tcPr>
          <w:p w14:paraId="3DD494D5">
            <w:r>
              <w:rPr>
                <w:rFonts w:hint="eastAsia"/>
              </w:rPr>
              <w:t>688567</w:t>
            </w:r>
          </w:p>
        </w:tc>
        <w:tc>
          <w:tcPr>
            <w:tcW w:w="1384" w:type="dxa"/>
            <w:vAlign w:val="center"/>
          </w:tcPr>
          <w:p w14:paraId="02047549">
            <w:r>
              <w:rPr>
                <w:rFonts w:hint="eastAsia"/>
              </w:rPr>
              <w:t>孚能科技</w:t>
            </w:r>
          </w:p>
        </w:tc>
        <w:tc>
          <w:tcPr>
            <w:tcW w:w="1384" w:type="dxa"/>
            <w:vAlign w:val="center"/>
          </w:tcPr>
          <w:p w14:paraId="7B2C1161">
            <w:pPr>
              <w:jc w:val="right"/>
            </w:pPr>
            <w:r>
              <w:rPr>
                <w:rFonts w:hint="eastAsia"/>
              </w:rPr>
              <w:t>60,215</w:t>
            </w:r>
          </w:p>
        </w:tc>
        <w:tc>
          <w:tcPr>
            <w:tcW w:w="1384" w:type="dxa"/>
            <w:vAlign w:val="center"/>
          </w:tcPr>
          <w:p w14:paraId="09ADDA0E">
            <w:pPr>
              <w:jc w:val="right"/>
            </w:pPr>
            <w:r>
              <w:rPr>
                <w:rFonts w:hint="eastAsia"/>
              </w:rPr>
              <w:t>942,364.75</w:t>
            </w:r>
          </w:p>
        </w:tc>
        <w:tc>
          <w:tcPr>
            <w:tcW w:w="1384" w:type="dxa"/>
            <w:vAlign w:val="center"/>
          </w:tcPr>
          <w:p w14:paraId="62A939F2">
            <w:pPr>
              <w:jc w:val="right"/>
            </w:pPr>
            <w:r>
              <w:rPr>
                <w:rFonts w:hint="eastAsia"/>
              </w:rPr>
              <w:t>0.20</w:t>
            </w:r>
          </w:p>
        </w:tc>
      </w:tr>
      <w:tr w14:paraId="6208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CF626">
            <w:pPr>
              <w:jc w:val="center"/>
            </w:pPr>
            <w:r>
              <w:rPr>
                <w:rFonts w:hint="eastAsia"/>
              </w:rPr>
              <w:t>125</w:t>
            </w:r>
          </w:p>
        </w:tc>
        <w:tc>
          <w:tcPr>
            <w:tcW w:w="1384" w:type="dxa"/>
            <w:vAlign w:val="center"/>
          </w:tcPr>
          <w:p w14:paraId="2669F6CD">
            <w:r>
              <w:rPr>
                <w:rFonts w:hint="eastAsia"/>
              </w:rPr>
              <w:t>688519</w:t>
            </w:r>
          </w:p>
        </w:tc>
        <w:tc>
          <w:tcPr>
            <w:tcW w:w="1384" w:type="dxa"/>
            <w:vAlign w:val="center"/>
          </w:tcPr>
          <w:p w14:paraId="12C0FE6E">
            <w:r>
              <w:rPr>
                <w:rFonts w:hint="eastAsia"/>
              </w:rPr>
              <w:t>南亚新材</w:t>
            </w:r>
          </w:p>
        </w:tc>
        <w:tc>
          <w:tcPr>
            <w:tcW w:w="1384" w:type="dxa"/>
            <w:vAlign w:val="center"/>
          </w:tcPr>
          <w:p w14:paraId="1335A880">
            <w:pPr>
              <w:jc w:val="right"/>
            </w:pPr>
            <w:r>
              <w:rPr>
                <w:rFonts w:hint="eastAsia"/>
              </w:rPr>
              <w:t>11,595</w:t>
            </w:r>
          </w:p>
        </w:tc>
        <w:tc>
          <w:tcPr>
            <w:tcW w:w="1384" w:type="dxa"/>
            <w:vAlign w:val="center"/>
          </w:tcPr>
          <w:p w14:paraId="23C4D96C">
            <w:pPr>
              <w:jc w:val="right"/>
            </w:pPr>
            <w:r>
              <w:rPr>
                <w:rFonts w:hint="eastAsia"/>
              </w:rPr>
              <w:t>937,571.70</w:t>
            </w:r>
          </w:p>
        </w:tc>
        <w:tc>
          <w:tcPr>
            <w:tcW w:w="1384" w:type="dxa"/>
            <w:vAlign w:val="center"/>
          </w:tcPr>
          <w:p w14:paraId="67495A8E">
            <w:pPr>
              <w:jc w:val="right"/>
            </w:pPr>
            <w:r>
              <w:rPr>
                <w:rFonts w:hint="eastAsia"/>
              </w:rPr>
              <w:t>0.20</w:t>
            </w:r>
          </w:p>
        </w:tc>
      </w:tr>
      <w:tr w14:paraId="76A2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8AAB1">
            <w:pPr>
              <w:jc w:val="center"/>
            </w:pPr>
            <w:r>
              <w:rPr>
                <w:rFonts w:hint="eastAsia"/>
              </w:rPr>
              <w:t>126</w:t>
            </w:r>
          </w:p>
        </w:tc>
        <w:tc>
          <w:tcPr>
            <w:tcW w:w="1384" w:type="dxa"/>
            <w:vAlign w:val="center"/>
          </w:tcPr>
          <w:p w14:paraId="0195C5D4">
            <w:r>
              <w:rPr>
                <w:rFonts w:hint="eastAsia"/>
              </w:rPr>
              <w:t>688353</w:t>
            </w:r>
          </w:p>
        </w:tc>
        <w:tc>
          <w:tcPr>
            <w:tcW w:w="1384" w:type="dxa"/>
            <w:vAlign w:val="center"/>
          </w:tcPr>
          <w:p w14:paraId="35009EA2">
            <w:r>
              <w:rPr>
                <w:rFonts w:hint="eastAsia"/>
              </w:rPr>
              <w:t>华盛锂电</w:t>
            </w:r>
          </w:p>
        </w:tc>
        <w:tc>
          <w:tcPr>
            <w:tcW w:w="1384" w:type="dxa"/>
            <w:vAlign w:val="center"/>
          </w:tcPr>
          <w:p w14:paraId="5870CBEA">
            <w:pPr>
              <w:jc w:val="right"/>
            </w:pPr>
            <w:r>
              <w:rPr>
                <w:rFonts w:hint="eastAsia"/>
              </w:rPr>
              <w:t>7,878</w:t>
            </w:r>
          </w:p>
        </w:tc>
        <w:tc>
          <w:tcPr>
            <w:tcW w:w="1384" w:type="dxa"/>
            <w:vAlign w:val="center"/>
          </w:tcPr>
          <w:p w14:paraId="1DB2A429">
            <w:pPr>
              <w:jc w:val="right"/>
            </w:pPr>
            <w:r>
              <w:rPr>
                <w:rFonts w:hint="eastAsia"/>
              </w:rPr>
              <w:t>895,728.60</w:t>
            </w:r>
          </w:p>
        </w:tc>
        <w:tc>
          <w:tcPr>
            <w:tcW w:w="1384" w:type="dxa"/>
            <w:vAlign w:val="center"/>
          </w:tcPr>
          <w:p w14:paraId="65961279">
            <w:pPr>
              <w:jc w:val="right"/>
            </w:pPr>
            <w:r>
              <w:rPr>
                <w:rFonts w:hint="eastAsia"/>
              </w:rPr>
              <w:t>0.19</w:t>
            </w:r>
          </w:p>
        </w:tc>
      </w:tr>
      <w:tr w14:paraId="664D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E8524">
            <w:pPr>
              <w:jc w:val="center"/>
            </w:pPr>
            <w:r>
              <w:rPr>
                <w:rFonts w:hint="eastAsia"/>
              </w:rPr>
              <w:t>127</w:t>
            </w:r>
          </w:p>
        </w:tc>
        <w:tc>
          <w:tcPr>
            <w:tcW w:w="1384" w:type="dxa"/>
            <w:vAlign w:val="center"/>
          </w:tcPr>
          <w:p w14:paraId="460CBD73">
            <w:r>
              <w:rPr>
                <w:rFonts w:hint="eastAsia"/>
              </w:rPr>
              <w:t>688630</w:t>
            </w:r>
          </w:p>
        </w:tc>
        <w:tc>
          <w:tcPr>
            <w:tcW w:w="1384" w:type="dxa"/>
            <w:vAlign w:val="center"/>
          </w:tcPr>
          <w:p w14:paraId="32E6CA34">
            <w:r>
              <w:rPr>
                <w:rFonts w:hint="eastAsia"/>
              </w:rPr>
              <w:t>芯碁微装</w:t>
            </w:r>
          </w:p>
        </w:tc>
        <w:tc>
          <w:tcPr>
            <w:tcW w:w="1384" w:type="dxa"/>
            <w:vAlign w:val="center"/>
          </w:tcPr>
          <w:p w14:paraId="6A7E1CD8">
            <w:pPr>
              <w:jc w:val="right"/>
            </w:pPr>
            <w:r>
              <w:rPr>
                <w:rFonts w:hint="eastAsia"/>
              </w:rPr>
              <w:t>6,580</w:t>
            </w:r>
          </w:p>
        </w:tc>
        <w:tc>
          <w:tcPr>
            <w:tcW w:w="1384" w:type="dxa"/>
            <w:vAlign w:val="center"/>
          </w:tcPr>
          <w:p w14:paraId="7F6FA4CA">
            <w:pPr>
              <w:jc w:val="right"/>
            </w:pPr>
            <w:r>
              <w:rPr>
                <w:rFonts w:hint="eastAsia"/>
              </w:rPr>
              <w:t>885,207.40</w:t>
            </w:r>
          </w:p>
        </w:tc>
        <w:tc>
          <w:tcPr>
            <w:tcW w:w="1384" w:type="dxa"/>
            <w:vAlign w:val="center"/>
          </w:tcPr>
          <w:p w14:paraId="3B5CEE08">
            <w:pPr>
              <w:jc w:val="right"/>
            </w:pPr>
            <w:r>
              <w:rPr>
                <w:rFonts w:hint="eastAsia"/>
              </w:rPr>
              <w:t>0.19</w:t>
            </w:r>
          </w:p>
        </w:tc>
      </w:tr>
      <w:tr w14:paraId="098B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4941D">
            <w:pPr>
              <w:jc w:val="center"/>
            </w:pPr>
            <w:r>
              <w:rPr>
                <w:rFonts w:hint="eastAsia"/>
              </w:rPr>
              <w:t>128</w:t>
            </w:r>
          </w:p>
        </w:tc>
        <w:tc>
          <w:tcPr>
            <w:tcW w:w="1384" w:type="dxa"/>
            <w:vAlign w:val="center"/>
          </w:tcPr>
          <w:p w14:paraId="621C3E8F">
            <w:r>
              <w:rPr>
                <w:rFonts w:hint="eastAsia"/>
              </w:rPr>
              <w:t>688006</w:t>
            </w:r>
          </w:p>
        </w:tc>
        <w:tc>
          <w:tcPr>
            <w:tcW w:w="1384" w:type="dxa"/>
            <w:vAlign w:val="center"/>
          </w:tcPr>
          <w:p w14:paraId="3D27C76A">
            <w:r>
              <w:rPr>
                <w:rFonts w:hint="eastAsia"/>
              </w:rPr>
              <w:t>杭可科技</w:t>
            </w:r>
          </w:p>
        </w:tc>
        <w:tc>
          <w:tcPr>
            <w:tcW w:w="1384" w:type="dxa"/>
            <w:vAlign w:val="center"/>
          </w:tcPr>
          <w:p w14:paraId="23C6EB39">
            <w:pPr>
              <w:jc w:val="right"/>
            </w:pPr>
            <w:r>
              <w:rPr>
                <w:rFonts w:hint="eastAsia"/>
              </w:rPr>
              <w:t>29,565</w:t>
            </w:r>
          </w:p>
        </w:tc>
        <w:tc>
          <w:tcPr>
            <w:tcW w:w="1384" w:type="dxa"/>
            <w:vAlign w:val="center"/>
          </w:tcPr>
          <w:p w14:paraId="0D938A69">
            <w:pPr>
              <w:jc w:val="right"/>
            </w:pPr>
            <w:r>
              <w:rPr>
                <w:rFonts w:hint="eastAsia"/>
              </w:rPr>
              <w:t>865,958.85</w:t>
            </w:r>
          </w:p>
        </w:tc>
        <w:tc>
          <w:tcPr>
            <w:tcW w:w="1384" w:type="dxa"/>
            <w:vAlign w:val="center"/>
          </w:tcPr>
          <w:p w14:paraId="6B5BE981">
            <w:pPr>
              <w:jc w:val="right"/>
            </w:pPr>
            <w:r>
              <w:rPr>
                <w:rFonts w:hint="eastAsia"/>
              </w:rPr>
              <w:t>0.19</w:t>
            </w:r>
          </w:p>
        </w:tc>
      </w:tr>
      <w:tr w14:paraId="5253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252FD">
            <w:pPr>
              <w:jc w:val="center"/>
            </w:pPr>
            <w:r>
              <w:rPr>
                <w:rFonts w:hint="eastAsia"/>
              </w:rPr>
              <w:t>129</w:t>
            </w:r>
          </w:p>
        </w:tc>
        <w:tc>
          <w:tcPr>
            <w:tcW w:w="1384" w:type="dxa"/>
            <w:vAlign w:val="center"/>
          </w:tcPr>
          <w:p w14:paraId="17D3112E">
            <w:r>
              <w:rPr>
                <w:rFonts w:hint="eastAsia"/>
              </w:rPr>
              <w:t>688116</w:t>
            </w:r>
          </w:p>
        </w:tc>
        <w:tc>
          <w:tcPr>
            <w:tcW w:w="1384" w:type="dxa"/>
            <w:vAlign w:val="center"/>
          </w:tcPr>
          <w:p w14:paraId="3D434D4C">
            <w:r>
              <w:rPr>
                <w:rFonts w:hint="eastAsia"/>
              </w:rPr>
              <w:t>天奈科技</w:t>
            </w:r>
          </w:p>
        </w:tc>
        <w:tc>
          <w:tcPr>
            <w:tcW w:w="1384" w:type="dxa"/>
            <w:vAlign w:val="center"/>
          </w:tcPr>
          <w:p w14:paraId="19CB355F">
            <w:pPr>
              <w:jc w:val="right"/>
            </w:pPr>
            <w:r>
              <w:rPr>
                <w:rFonts w:hint="eastAsia"/>
              </w:rPr>
              <w:t>18,324</w:t>
            </w:r>
          </w:p>
        </w:tc>
        <w:tc>
          <w:tcPr>
            <w:tcW w:w="1384" w:type="dxa"/>
            <w:vAlign w:val="center"/>
          </w:tcPr>
          <w:p w14:paraId="02DB4BA8">
            <w:pPr>
              <w:jc w:val="right"/>
            </w:pPr>
            <w:r>
              <w:rPr>
                <w:rFonts w:hint="eastAsia"/>
              </w:rPr>
              <w:t>863,976.60</w:t>
            </w:r>
          </w:p>
        </w:tc>
        <w:tc>
          <w:tcPr>
            <w:tcW w:w="1384" w:type="dxa"/>
            <w:vAlign w:val="center"/>
          </w:tcPr>
          <w:p w14:paraId="4DE2DCCE">
            <w:pPr>
              <w:jc w:val="right"/>
            </w:pPr>
            <w:r>
              <w:rPr>
                <w:rFonts w:hint="eastAsia"/>
              </w:rPr>
              <w:t>0.19</w:t>
            </w:r>
          </w:p>
        </w:tc>
      </w:tr>
      <w:tr w14:paraId="39E977BB">
        <w:tblPrEx>
          <w:tblCellMar>
            <w:top w:w="0" w:type="dxa"/>
            <w:left w:w="108" w:type="dxa"/>
            <w:bottom w:w="0" w:type="dxa"/>
            <w:right w:w="108" w:type="dxa"/>
          </w:tblCellMar>
        </w:tblPrEx>
        <w:trPr>
          <w:jc w:val="center"/>
        </w:trPr>
        <w:tc>
          <w:tcPr>
            <w:tcW w:w="1384" w:type="dxa"/>
            <w:vAlign w:val="center"/>
          </w:tcPr>
          <w:p w14:paraId="7C7638BA">
            <w:pPr>
              <w:jc w:val="center"/>
            </w:pPr>
            <w:r>
              <w:rPr>
                <w:rFonts w:hint="eastAsia"/>
              </w:rPr>
              <w:t>130</w:t>
            </w:r>
          </w:p>
        </w:tc>
        <w:tc>
          <w:tcPr>
            <w:tcW w:w="1384" w:type="dxa"/>
            <w:vAlign w:val="center"/>
          </w:tcPr>
          <w:p w14:paraId="43B449BC">
            <w:r>
              <w:rPr>
                <w:rFonts w:hint="eastAsia"/>
              </w:rPr>
              <w:t>688798</w:t>
            </w:r>
          </w:p>
        </w:tc>
        <w:tc>
          <w:tcPr>
            <w:tcW w:w="1384" w:type="dxa"/>
            <w:vAlign w:val="center"/>
          </w:tcPr>
          <w:p w14:paraId="10DB5FAC">
            <w:r>
              <w:rPr>
                <w:rFonts w:hint="eastAsia"/>
              </w:rPr>
              <w:t>艾为电子</w:t>
            </w:r>
          </w:p>
        </w:tc>
        <w:tc>
          <w:tcPr>
            <w:tcW w:w="1384" w:type="dxa"/>
            <w:vAlign w:val="center"/>
          </w:tcPr>
          <w:p w14:paraId="707ACF2B">
            <w:pPr>
              <w:jc w:val="right"/>
            </w:pPr>
            <w:r>
              <w:rPr>
                <w:rFonts w:hint="eastAsia"/>
              </w:rPr>
              <w:t>11,305</w:t>
            </w:r>
          </w:p>
        </w:tc>
        <w:tc>
          <w:tcPr>
            <w:tcW w:w="1384" w:type="dxa"/>
            <w:vAlign w:val="center"/>
          </w:tcPr>
          <w:p w14:paraId="7D18F1FE">
            <w:pPr>
              <w:jc w:val="right"/>
            </w:pPr>
            <w:r>
              <w:rPr>
                <w:rFonts w:hint="eastAsia"/>
              </w:rPr>
              <w:t>860,423.55</w:t>
            </w:r>
          </w:p>
        </w:tc>
        <w:tc>
          <w:tcPr>
            <w:tcW w:w="1384" w:type="dxa"/>
            <w:vAlign w:val="center"/>
          </w:tcPr>
          <w:p w14:paraId="78AA75D3">
            <w:pPr>
              <w:jc w:val="right"/>
            </w:pPr>
            <w:r>
              <w:rPr>
                <w:rFonts w:hint="eastAsia"/>
              </w:rPr>
              <w:t>0.19</w:t>
            </w:r>
          </w:p>
        </w:tc>
      </w:tr>
      <w:tr w14:paraId="4649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FA8C0">
            <w:pPr>
              <w:jc w:val="center"/>
            </w:pPr>
            <w:r>
              <w:rPr>
                <w:rFonts w:hint="eastAsia"/>
              </w:rPr>
              <w:t>131</w:t>
            </w:r>
          </w:p>
        </w:tc>
        <w:tc>
          <w:tcPr>
            <w:tcW w:w="1384" w:type="dxa"/>
            <w:vAlign w:val="center"/>
          </w:tcPr>
          <w:p w14:paraId="1E15089E">
            <w:r>
              <w:rPr>
                <w:rFonts w:hint="eastAsia"/>
              </w:rPr>
              <w:t>688388</w:t>
            </w:r>
          </w:p>
        </w:tc>
        <w:tc>
          <w:tcPr>
            <w:tcW w:w="1384" w:type="dxa"/>
            <w:vAlign w:val="center"/>
          </w:tcPr>
          <w:p w14:paraId="75FD4FDC">
            <w:r>
              <w:rPr>
                <w:rFonts w:hint="eastAsia"/>
              </w:rPr>
              <w:t>嘉元科技</w:t>
            </w:r>
          </w:p>
        </w:tc>
        <w:tc>
          <w:tcPr>
            <w:tcW w:w="1384" w:type="dxa"/>
            <w:vAlign w:val="center"/>
          </w:tcPr>
          <w:p w14:paraId="10E3B90C">
            <w:pPr>
              <w:jc w:val="right"/>
            </w:pPr>
            <w:r>
              <w:rPr>
                <w:rFonts w:hint="eastAsia"/>
              </w:rPr>
              <w:t>20,717</w:t>
            </w:r>
          </w:p>
        </w:tc>
        <w:tc>
          <w:tcPr>
            <w:tcW w:w="1384" w:type="dxa"/>
            <w:vAlign w:val="center"/>
          </w:tcPr>
          <w:p w14:paraId="69BAA721">
            <w:pPr>
              <w:jc w:val="right"/>
            </w:pPr>
            <w:r>
              <w:rPr>
                <w:rFonts w:hint="eastAsia"/>
              </w:rPr>
              <w:t>848,982.66</w:t>
            </w:r>
          </w:p>
        </w:tc>
        <w:tc>
          <w:tcPr>
            <w:tcW w:w="1384" w:type="dxa"/>
            <w:vAlign w:val="center"/>
          </w:tcPr>
          <w:p w14:paraId="22A2AAD1">
            <w:pPr>
              <w:jc w:val="right"/>
            </w:pPr>
            <w:r>
              <w:rPr>
                <w:rFonts w:hint="eastAsia"/>
              </w:rPr>
              <w:t>0.18</w:t>
            </w:r>
          </w:p>
        </w:tc>
      </w:tr>
      <w:tr w14:paraId="560B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EEFC8">
            <w:pPr>
              <w:jc w:val="center"/>
            </w:pPr>
            <w:r>
              <w:rPr>
                <w:rFonts w:hint="eastAsia"/>
              </w:rPr>
              <w:t>132</w:t>
            </w:r>
          </w:p>
        </w:tc>
        <w:tc>
          <w:tcPr>
            <w:tcW w:w="1384" w:type="dxa"/>
            <w:vAlign w:val="center"/>
          </w:tcPr>
          <w:p w14:paraId="72C32F34">
            <w:r>
              <w:rPr>
                <w:rFonts w:hint="eastAsia"/>
              </w:rPr>
              <w:t>688484</w:t>
            </w:r>
          </w:p>
        </w:tc>
        <w:tc>
          <w:tcPr>
            <w:tcW w:w="1384" w:type="dxa"/>
            <w:vAlign w:val="center"/>
          </w:tcPr>
          <w:p w14:paraId="37965E6E">
            <w:r>
              <w:rPr>
                <w:rFonts w:hint="eastAsia"/>
              </w:rPr>
              <w:t>南芯科技</w:t>
            </w:r>
          </w:p>
        </w:tc>
        <w:tc>
          <w:tcPr>
            <w:tcW w:w="1384" w:type="dxa"/>
            <w:vAlign w:val="center"/>
          </w:tcPr>
          <w:p w14:paraId="01CD3207">
            <w:pPr>
              <w:jc w:val="right"/>
            </w:pPr>
            <w:r>
              <w:rPr>
                <w:rFonts w:hint="eastAsia"/>
              </w:rPr>
              <w:t>20,674</w:t>
            </w:r>
          </w:p>
        </w:tc>
        <w:tc>
          <w:tcPr>
            <w:tcW w:w="1384" w:type="dxa"/>
            <w:vAlign w:val="center"/>
          </w:tcPr>
          <w:p w14:paraId="19A44B47">
            <w:pPr>
              <w:jc w:val="right"/>
            </w:pPr>
            <w:r>
              <w:rPr>
                <w:rFonts w:hint="eastAsia"/>
              </w:rPr>
              <w:t>840,604.84</w:t>
            </w:r>
          </w:p>
        </w:tc>
        <w:tc>
          <w:tcPr>
            <w:tcW w:w="1384" w:type="dxa"/>
            <w:vAlign w:val="center"/>
          </w:tcPr>
          <w:p w14:paraId="43CA703A">
            <w:pPr>
              <w:jc w:val="right"/>
            </w:pPr>
            <w:r>
              <w:rPr>
                <w:rFonts w:hint="eastAsia"/>
              </w:rPr>
              <w:t>0.18</w:t>
            </w:r>
          </w:p>
        </w:tc>
      </w:tr>
      <w:tr w14:paraId="6C8D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4528F">
            <w:pPr>
              <w:jc w:val="center"/>
            </w:pPr>
            <w:r>
              <w:rPr>
                <w:rFonts w:hint="eastAsia"/>
              </w:rPr>
              <w:t>133</w:t>
            </w:r>
          </w:p>
        </w:tc>
        <w:tc>
          <w:tcPr>
            <w:tcW w:w="1384" w:type="dxa"/>
            <w:vAlign w:val="center"/>
          </w:tcPr>
          <w:p w14:paraId="413C14EA">
            <w:r>
              <w:rPr>
                <w:rFonts w:hint="eastAsia"/>
              </w:rPr>
              <w:t>688800</w:t>
            </w:r>
          </w:p>
        </w:tc>
        <w:tc>
          <w:tcPr>
            <w:tcW w:w="1384" w:type="dxa"/>
            <w:vAlign w:val="center"/>
          </w:tcPr>
          <w:p w14:paraId="53BB684B">
            <w:r>
              <w:rPr>
                <w:rFonts w:hint="eastAsia"/>
              </w:rPr>
              <w:t>瑞可达</w:t>
            </w:r>
          </w:p>
        </w:tc>
        <w:tc>
          <w:tcPr>
            <w:tcW w:w="1384" w:type="dxa"/>
            <w:vAlign w:val="center"/>
          </w:tcPr>
          <w:p w14:paraId="6F1674F2">
            <w:pPr>
              <w:jc w:val="right"/>
            </w:pPr>
            <w:r>
              <w:rPr>
                <w:rFonts w:hint="eastAsia"/>
              </w:rPr>
              <w:t>10,073</w:t>
            </w:r>
          </w:p>
        </w:tc>
        <w:tc>
          <w:tcPr>
            <w:tcW w:w="1384" w:type="dxa"/>
            <w:vAlign w:val="center"/>
          </w:tcPr>
          <w:p w14:paraId="69BCAC79">
            <w:pPr>
              <w:jc w:val="right"/>
            </w:pPr>
            <w:r>
              <w:rPr>
                <w:rFonts w:hint="eastAsia"/>
              </w:rPr>
              <w:t>836,059.00</w:t>
            </w:r>
          </w:p>
        </w:tc>
        <w:tc>
          <w:tcPr>
            <w:tcW w:w="1384" w:type="dxa"/>
            <w:vAlign w:val="center"/>
          </w:tcPr>
          <w:p w14:paraId="684C9383">
            <w:pPr>
              <w:jc w:val="right"/>
            </w:pPr>
            <w:r>
              <w:rPr>
                <w:rFonts w:hint="eastAsia"/>
              </w:rPr>
              <w:t>0.18</w:t>
            </w:r>
          </w:p>
        </w:tc>
      </w:tr>
      <w:tr w14:paraId="2D0B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E3DA8">
            <w:pPr>
              <w:jc w:val="center"/>
            </w:pPr>
            <w:r>
              <w:rPr>
                <w:rFonts w:hint="eastAsia"/>
              </w:rPr>
              <w:t>134</w:t>
            </w:r>
          </w:p>
        </w:tc>
        <w:tc>
          <w:tcPr>
            <w:tcW w:w="1384" w:type="dxa"/>
            <w:vAlign w:val="center"/>
          </w:tcPr>
          <w:p w14:paraId="0C83466A">
            <w:r>
              <w:rPr>
                <w:rFonts w:hint="eastAsia"/>
              </w:rPr>
              <w:t>688668</w:t>
            </w:r>
          </w:p>
        </w:tc>
        <w:tc>
          <w:tcPr>
            <w:tcW w:w="1384" w:type="dxa"/>
            <w:vAlign w:val="center"/>
          </w:tcPr>
          <w:p w14:paraId="3B79D8AB">
            <w:r>
              <w:rPr>
                <w:rFonts w:hint="eastAsia"/>
              </w:rPr>
              <w:t>鼎通科技</w:t>
            </w:r>
          </w:p>
        </w:tc>
        <w:tc>
          <w:tcPr>
            <w:tcW w:w="1384" w:type="dxa"/>
            <w:vAlign w:val="center"/>
          </w:tcPr>
          <w:p w14:paraId="3B2392DA">
            <w:pPr>
              <w:jc w:val="right"/>
            </w:pPr>
            <w:r>
              <w:rPr>
                <w:rFonts w:hint="eastAsia"/>
              </w:rPr>
              <w:t>6,710</w:t>
            </w:r>
          </w:p>
        </w:tc>
        <w:tc>
          <w:tcPr>
            <w:tcW w:w="1384" w:type="dxa"/>
            <w:vAlign w:val="center"/>
          </w:tcPr>
          <w:p w14:paraId="20DC2AD4">
            <w:pPr>
              <w:jc w:val="right"/>
            </w:pPr>
            <w:r>
              <w:rPr>
                <w:rFonts w:hint="eastAsia"/>
              </w:rPr>
              <w:t>832,040.00</w:t>
            </w:r>
          </w:p>
        </w:tc>
        <w:tc>
          <w:tcPr>
            <w:tcW w:w="1384" w:type="dxa"/>
            <w:vAlign w:val="center"/>
          </w:tcPr>
          <w:p w14:paraId="1B59C0AB">
            <w:pPr>
              <w:jc w:val="right"/>
            </w:pPr>
            <w:r>
              <w:rPr>
                <w:rFonts w:hint="eastAsia"/>
              </w:rPr>
              <w:t>0.18</w:t>
            </w:r>
          </w:p>
        </w:tc>
      </w:tr>
      <w:tr w14:paraId="6C41D707">
        <w:tblPrEx>
          <w:tblCellMar>
            <w:top w:w="0" w:type="dxa"/>
            <w:left w:w="108" w:type="dxa"/>
            <w:bottom w:w="0" w:type="dxa"/>
            <w:right w:w="108" w:type="dxa"/>
          </w:tblCellMar>
        </w:tblPrEx>
        <w:trPr>
          <w:jc w:val="center"/>
        </w:trPr>
        <w:tc>
          <w:tcPr>
            <w:tcW w:w="1384" w:type="dxa"/>
            <w:vAlign w:val="center"/>
          </w:tcPr>
          <w:p w14:paraId="46DB52ED">
            <w:pPr>
              <w:jc w:val="center"/>
            </w:pPr>
            <w:r>
              <w:rPr>
                <w:rFonts w:hint="eastAsia"/>
              </w:rPr>
              <w:t>135</w:t>
            </w:r>
          </w:p>
        </w:tc>
        <w:tc>
          <w:tcPr>
            <w:tcW w:w="1384" w:type="dxa"/>
            <w:vAlign w:val="center"/>
          </w:tcPr>
          <w:p w14:paraId="0288FAF4">
            <w:r>
              <w:rPr>
                <w:rFonts w:hint="eastAsia"/>
              </w:rPr>
              <w:t>688652</w:t>
            </w:r>
          </w:p>
        </w:tc>
        <w:tc>
          <w:tcPr>
            <w:tcW w:w="1384" w:type="dxa"/>
            <w:vAlign w:val="center"/>
          </w:tcPr>
          <w:p w14:paraId="6C02E4C0">
            <w:r>
              <w:rPr>
                <w:rFonts w:hint="eastAsia"/>
              </w:rPr>
              <w:t>京仪装备</w:t>
            </w:r>
          </w:p>
        </w:tc>
        <w:tc>
          <w:tcPr>
            <w:tcW w:w="1384" w:type="dxa"/>
            <w:vAlign w:val="center"/>
          </w:tcPr>
          <w:p w14:paraId="142B7C05">
            <w:pPr>
              <w:jc w:val="right"/>
            </w:pPr>
            <w:r>
              <w:rPr>
                <w:rFonts w:hint="eastAsia"/>
              </w:rPr>
              <w:t>8,407</w:t>
            </w:r>
          </w:p>
        </w:tc>
        <w:tc>
          <w:tcPr>
            <w:tcW w:w="1384" w:type="dxa"/>
            <w:vAlign w:val="center"/>
          </w:tcPr>
          <w:p w14:paraId="0C2DA5F7">
            <w:pPr>
              <w:jc w:val="right"/>
            </w:pPr>
            <w:r>
              <w:rPr>
                <w:rFonts w:hint="eastAsia"/>
              </w:rPr>
              <w:t>826,492.17</w:t>
            </w:r>
          </w:p>
        </w:tc>
        <w:tc>
          <w:tcPr>
            <w:tcW w:w="1384" w:type="dxa"/>
            <w:vAlign w:val="center"/>
          </w:tcPr>
          <w:p w14:paraId="64BD33AE">
            <w:pPr>
              <w:jc w:val="right"/>
            </w:pPr>
            <w:r>
              <w:rPr>
                <w:rFonts w:hint="eastAsia"/>
              </w:rPr>
              <w:t>0.18</w:t>
            </w:r>
          </w:p>
        </w:tc>
      </w:tr>
      <w:tr w14:paraId="5858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2D494">
            <w:pPr>
              <w:jc w:val="center"/>
            </w:pPr>
            <w:r>
              <w:rPr>
                <w:rFonts w:hint="eastAsia"/>
              </w:rPr>
              <w:t>136</w:t>
            </w:r>
          </w:p>
        </w:tc>
        <w:tc>
          <w:tcPr>
            <w:tcW w:w="1384" w:type="dxa"/>
            <w:vAlign w:val="center"/>
          </w:tcPr>
          <w:p w14:paraId="463DB824">
            <w:r>
              <w:rPr>
                <w:rFonts w:hint="eastAsia"/>
              </w:rPr>
              <w:t>688097</w:t>
            </w:r>
          </w:p>
        </w:tc>
        <w:tc>
          <w:tcPr>
            <w:tcW w:w="1384" w:type="dxa"/>
            <w:vAlign w:val="center"/>
          </w:tcPr>
          <w:p w14:paraId="2E90001A">
            <w:r>
              <w:rPr>
                <w:rFonts w:hint="eastAsia"/>
              </w:rPr>
              <w:t>博众精工</w:t>
            </w:r>
          </w:p>
        </w:tc>
        <w:tc>
          <w:tcPr>
            <w:tcW w:w="1384" w:type="dxa"/>
            <w:vAlign w:val="center"/>
          </w:tcPr>
          <w:p w14:paraId="57FD50C2">
            <w:pPr>
              <w:jc w:val="right"/>
            </w:pPr>
            <w:r>
              <w:rPr>
                <w:rFonts w:hint="eastAsia"/>
              </w:rPr>
              <w:t>21,839</w:t>
            </w:r>
          </w:p>
        </w:tc>
        <w:tc>
          <w:tcPr>
            <w:tcW w:w="1384" w:type="dxa"/>
            <w:vAlign w:val="center"/>
          </w:tcPr>
          <w:p w14:paraId="4A7E5573">
            <w:pPr>
              <w:jc w:val="right"/>
            </w:pPr>
            <w:r>
              <w:rPr>
                <w:rFonts w:hint="eastAsia"/>
              </w:rPr>
              <w:t>824,422.25</w:t>
            </w:r>
          </w:p>
        </w:tc>
        <w:tc>
          <w:tcPr>
            <w:tcW w:w="1384" w:type="dxa"/>
            <w:vAlign w:val="center"/>
          </w:tcPr>
          <w:p w14:paraId="5453F507">
            <w:pPr>
              <w:jc w:val="right"/>
            </w:pPr>
            <w:r>
              <w:rPr>
                <w:rFonts w:hint="eastAsia"/>
              </w:rPr>
              <w:t>0.18</w:t>
            </w:r>
          </w:p>
        </w:tc>
      </w:tr>
      <w:tr w14:paraId="1905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E79CC">
            <w:pPr>
              <w:jc w:val="center"/>
            </w:pPr>
            <w:r>
              <w:rPr>
                <w:rFonts w:hint="eastAsia"/>
              </w:rPr>
              <w:t>137</w:t>
            </w:r>
          </w:p>
        </w:tc>
        <w:tc>
          <w:tcPr>
            <w:tcW w:w="1384" w:type="dxa"/>
            <w:vAlign w:val="center"/>
          </w:tcPr>
          <w:p w14:paraId="3D0FD11D">
            <w:r>
              <w:rPr>
                <w:rFonts w:hint="eastAsia"/>
              </w:rPr>
              <w:t>688332</w:t>
            </w:r>
          </w:p>
        </w:tc>
        <w:tc>
          <w:tcPr>
            <w:tcW w:w="1384" w:type="dxa"/>
            <w:vAlign w:val="center"/>
          </w:tcPr>
          <w:p w14:paraId="0783DC4E">
            <w:r>
              <w:rPr>
                <w:rFonts w:hint="eastAsia"/>
              </w:rPr>
              <w:t>中科蓝讯</w:t>
            </w:r>
          </w:p>
        </w:tc>
        <w:tc>
          <w:tcPr>
            <w:tcW w:w="1384" w:type="dxa"/>
            <w:vAlign w:val="center"/>
          </w:tcPr>
          <w:p w14:paraId="1E09643B">
            <w:pPr>
              <w:jc w:val="right"/>
            </w:pPr>
            <w:r>
              <w:rPr>
                <w:rFonts w:hint="eastAsia"/>
              </w:rPr>
              <w:t>6,025</w:t>
            </w:r>
          </w:p>
        </w:tc>
        <w:tc>
          <w:tcPr>
            <w:tcW w:w="1384" w:type="dxa"/>
            <w:vAlign w:val="center"/>
          </w:tcPr>
          <w:p w14:paraId="49E8C865">
            <w:pPr>
              <w:jc w:val="right"/>
            </w:pPr>
            <w:r>
              <w:rPr>
                <w:rFonts w:hint="eastAsia"/>
              </w:rPr>
              <w:t>791,142.75</w:t>
            </w:r>
          </w:p>
        </w:tc>
        <w:tc>
          <w:tcPr>
            <w:tcW w:w="1384" w:type="dxa"/>
            <w:vAlign w:val="center"/>
          </w:tcPr>
          <w:p w14:paraId="6D510470">
            <w:pPr>
              <w:jc w:val="right"/>
            </w:pPr>
            <w:r>
              <w:rPr>
                <w:rFonts w:hint="eastAsia"/>
              </w:rPr>
              <w:t>0.17</w:t>
            </w:r>
          </w:p>
        </w:tc>
      </w:tr>
      <w:tr w14:paraId="5881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31369">
            <w:pPr>
              <w:jc w:val="center"/>
            </w:pPr>
            <w:r>
              <w:rPr>
                <w:rFonts w:hint="eastAsia"/>
              </w:rPr>
              <w:t>138</w:t>
            </w:r>
          </w:p>
        </w:tc>
        <w:tc>
          <w:tcPr>
            <w:tcW w:w="1384" w:type="dxa"/>
            <w:vAlign w:val="center"/>
          </w:tcPr>
          <w:p w14:paraId="6A64D7CC">
            <w:r>
              <w:rPr>
                <w:rFonts w:hint="eastAsia"/>
              </w:rPr>
              <w:t>688372</w:t>
            </w:r>
          </w:p>
        </w:tc>
        <w:tc>
          <w:tcPr>
            <w:tcW w:w="1384" w:type="dxa"/>
            <w:vAlign w:val="center"/>
          </w:tcPr>
          <w:p w14:paraId="1C4EE85E">
            <w:r>
              <w:rPr>
                <w:rFonts w:hint="eastAsia"/>
              </w:rPr>
              <w:t>伟测科技</w:t>
            </w:r>
          </w:p>
        </w:tc>
        <w:tc>
          <w:tcPr>
            <w:tcW w:w="1384" w:type="dxa"/>
            <w:vAlign w:val="center"/>
          </w:tcPr>
          <w:p w14:paraId="1C4BCD34">
            <w:pPr>
              <w:jc w:val="right"/>
            </w:pPr>
            <w:r>
              <w:rPr>
                <w:rFonts w:hint="eastAsia"/>
              </w:rPr>
              <w:t>7,245</w:t>
            </w:r>
          </w:p>
        </w:tc>
        <w:tc>
          <w:tcPr>
            <w:tcW w:w="1384" w:type="dxa"/>
            <w:vAlign w:val="center"/>
          </w:tcPr>
          <w:p w14:paraId="59435D1B">
            <w:pPr>
              <w:jc w:val="right"/>
            </w:pPr>
            <w:r>
              <w:rPr>
                <w:rFonts w:hint="eastAsia"/>
              </w:rPr>
              <w:t>790,357.05</w:t>
            </w:r>
          </w:p>
        </w:tc>
        <w:tc>
          <w:tcPr>
            <w:tcW w:w="1384" w:type="dxa"/>
            <w:vAlign w:val="center"/>
          </w:tcPr>
          <w:p w14:paraId="333BCEAD">
            <w:pPr>
              <w:jc w:val="right"/>
            </w:pPr>
            <w:r>
              <w:rPr>
                <w:rFonts w:hint="eastAsia"/>
              </w:rPr>
              <w:t>0.17</w:t>
            </w:r>
          </w:p>
        </w:tc>
      </w:tr>
      <w:tr w14:paraId="7BE824A0">
        <w:tblPrEx>
          <w:tblCellMar>
            <w:top w:w="0" w:type="dxa"/>
            <w:left w:w="108" w:type="dxa"/>
            <w:bottom w:w="0" w:type="dxa"/>
            <w:right w:w="108" w:type="dxa"/>
          </w:tblCellMar>
        </w:tblPrEx>
        <w:trPr>
          <w:jc w:val="center"/>
        </w:trPr>
        <w:tc>
          <w:tcPr>
            <w:tcW w:w="1384" w:type="dxa"/>
            <w:vAlign w:val="center"/>
          </w:tcPr>
          <w:p w14:paraId="5B9055D2">
            <w:pPr>
              <w:jc w:val="center"/>
            </w:pPr>
            <w:r>
              <w:rPr>
                <w:rFonts w:hint="eastAsia"/>
              </w:rPr>
              <w:t>139</w:t>
            </w:r>
          </w:p>
        </w:tc>
        <w:tc>
          <w:tcPr>
            <w:tcW w:w="1384" w:type="dxa"/>
            <w:vAlign w:val="center"/>
          </w:tcPr>
          <w:p w14:paraId="2740D8B1">
            <w:r>
              <w:rPr>
                <w:rFonts w:hint="eastAsia"/>
              </w:rPr>
              <w:t>688167</w:t>
            </w:r>
          </w:p>
        </w:tc>
        <w:tc>
          <w:tcPr>
            <w:tcW w:w="1384" w:type="dxa"/>
            <w:vAlign w:val="center"/>
          </w:tcPr>
          <w:p w14:paraId="50F1CBFB">
            <w:r>
              <w:rPr>
                <w:rFonts w:hint="eastAsia"/>
              </w:rPr>
              <w:t>炬光科技</w:t>
            </w:r>
          </w:p>
        </w:tc>
        <w:tc>
          <w:tcPr>
            <w:tcW w:w="1384" w:type="dxa"/>
            <w:vAlign w:val="center"/>
          </w:tcPr>
          <w:p w14:paraId="39AAF441">
            <w:pPr>
              <w:jc w:val="right"/>
            </w:pPr>
            <w:r>
              <w:rPr>
                <w:rFonts w:hint="eastAsia"/>
              </w:rPr>
              <w:t>4,488</w:t>
            </w:r>
          </w:p>
        </w:tc>
        <w:tc>
          <w:tcPr>
            <w:tcW w:w="1384" w:type="dxa"/>
            <w:vAlign w:val="center"/>
          </w:tcPr>
          <w:p w14:paraId="14C058C1">
            <w:pPr>
              <w:jc w:val="right"/>
            </w:pPr>
            <w:r>
              <w:rPr>
                <w:rFonts w:hint="eastAsia"/>
              </w:rPr>
              <w:t>785,714.16</w:t>
            </w:r>
          </w:p>
        </w:tc>
        <w:tc>
          <w:tcPr>
            <w:tcW w:w="1384" w:type="dxa"/>
            <w:vAlign w:val="center"/>
          </w:tcPr>
          <w:p w14:paraId="3B874FA9">
            <w:pPr>
              <w:jc w:val="right"/>
            </w:pPr>
            <w:r>
              <w:rPr>
                <w:rFonts w:hint="eastAsia"/>
              </w:rPr>
              <w:t>0.17</w:t>
            </w:r>
          </w:p>
        </w:tc>
      </w:tr>
      <w:tr w14:paraId="68364ADD">
        <w:tblPrEx>
          <w:tblCellMar>
            <w:top w:w="0" w:type="dxa"/>
            <w:left w:w="108" w:type="dxa"/>
            <w:bottom w:w="0" w:type="dxa"/>
            <w:right w:w="108" w:type="dxa"/>
          </w:tblCellMar>
        </w:tblPrEx>
        <w:trPr>
          <w:jc w:val="center"/>
        </w:trPr>
        <w:tc>
          <w:tcPr>
            <w:tcW w:w="1384" w:type="dxa"/>
            <w:vAlign w:val="center"/>
          </w:tcPr>
          <w:p w14:paraId="2B939DE4">
            <w:pPr>
              <w:jc w:val="center"/>
            </w:pPr>
            <w:r>
              <w:rPr>
                <w:rFonts w:hint="eastAsia"/>
              </w:rPr>
              <w:t>140</w:t>
            </w:r>
          </w:p>
        </w:tc>
        <w:tc>
          <w:tcPr>
            <w:tcW w:w="1384" w:type="dxa"/>
            <w:vAlign w:val="center"/>
          </w:tcPr>
          <w:p w14:paraId="682DDD4C">
            <w:r>
              <w:rPr>
                <w:rFonts w:hint="eastAsia"/>
              </w:rPr>
              <w:t>688153</w:t>
            </w:r>
          </w:p>
        </w:tc>
        <w:tc>
          <w:tcPr>
            <w:tcW w:w="1384" w:type="dxa"/>
            <w:vAlign w:val="center"/>
          </w:tcPr>
          <w:p w14:paraId="33F30BAA">
            <w:r>
              <w:rPr>
                <w:rFonts w:hint="eastAsia"/>
              </w:rPr>
              <w:t>唯捷创芯</w:t>
            </w:r>
          </w:p>
        </w:tc>
        <w:tc>
          <w:tcPr>
            <w:tcW w:w="1384" w:type="dxa"/>
            <w:vAlign w:val="center"/>
          </w:tcPr>
          <w:p w14:paraId="2A758E1C">
            <w:pPr>
              <w:jc w:val="right"/>
            </w:pPr>
            <w:r>
              <w:rPr>
                <w:rFonts w:hint="eastAsia"/>
              </w:rPr>
              <w:t>20,717</w:t>
            </w:r>
          </w:p>
        </w:tc>
        <w:tc>
          <w:tcPr>
            <w:tcW w:w="1384" w:type="dxa"/>
            <w:vAlign w:val="center"/>
          </w:tcPr>
          <w:p w14:paraId="2DFD236A">
            <w:pPr>
              <w:jc w:val="right"/>
            </w:pPr>
            <w:r>
              <w:rPr>
                <w:rFonts w:hint="eastAsia"/>
              </w:rPr>
              <w:t>779,787.88</w:t>
            </w:r>
          </w:p>
        </w:tc>
        <w:tc>
          <w:tcPr>
            <w:tcW w:w="1384" w:type="dxa"/>
            <w:vAlign w:val="center"/>
          </w:tcPr>
          <w:p w14:paraId="4C3DEF2C">
            <w:pPr>
              <w:jc w:val="right"/>
            </w:pPr>
            <w:r>
              <w:rPr>
                <w:rFonts w:hint="eastAsia"/>
              </w:rPr>
              <w:t>0.17</w:t>
            </w:r>
          </w:p>
        </w:tc>
      </w:tr>
      <w:tr w14:paraId="3006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D6DCE">
            <w:pPr>
              <w:jc w:val="center"/>
            </w:pPr>
            <w:r>
              <w:rPr>
                <w:rFonts w:hint="eastAsia"/>
              </w:rPr>
              <w:t>141</w:t>
            </w:r>
          </w:p>
        </w:tc>
        <w:tc>
          <w:tcPr>
            <w:tcW w:w="1384" w:type="dxa"/>
            <w:vAlign w:val="center"/>
          </w:tcPr>
          <w:p w14:paraId="1181B491">
            <w:r>
              <w:rPr>
                <w:rFonts w:hint="eastAsia"/>
              </w:rPr>
              <w:t>688432</w:t>
            </w:r>
          </w:p>
        </w:tc>
        <w:tc>
          <w:tcPr>
            <w:tcW w:w="1384" w:type="dxa"/>
            <w:vAlign w:val="center"/>
          </w:tcPr>
          <w:p w14:paraId="6DC9742D">
            <w:r>
              <w:rPr>
                <w:rFonts w:hint="eastAsia"/>
              </w:rPr>
              <w:t>有研硅</w:t>
            </w:r>
          </w:p>
        </w:tc>
        <w:tc>
          <w:tcPr>
            <w:tcW w:w="1384" w:type="dxa"/>
            <w:vAlign w:val="center"/>
          </w:tcPr>
          <w:p w14:paraId="44037EA1">
            <w:pPr>
              <w:jc w:val="right"/>
            </w:pPr>
            <w:r>
              <w:rPr>
                <w:rFonts w:hint="eastAsia"/>
              </w:rPr>
              <w:t>62,411</w:t>
            </w:r>
          </w:p>
        </w:tc>
        <w:tc>
          <w:tcPr>
            <w:tcW w:w="1384" w:type="dxa"/>
            <w:vAlign w:val="center"/>
          </w:tcPr>
          <w:p w14:paraId="7FF587CA">
            <w:pPr>
              <w:jc w:val="right"/>
            </w:pPr>
            <w:r>
              <w:rPr>
                <w:rFonts w:hint="eastAsia"/>
              </w:rPr>
              <w:t>774,520.51</w:t>
            </w:r>
          </w:p>
        </w:tc>
        <w:tc>
          <w:tcPr>
            <w:tcW w:w="1384" w:type="dxa"/>
            <w:vAlign w:val="center"/>
          </w:tcPr>
          <w:p w14:paraId="6AECB3D5">
            <w:pPr>
              <w:jc w:val="right"/>
            </w:pPr>
            <w:r>
              <w:rPr>
                <w:rFonts w:hint="eastAsia"/>
              </w:rPr>
              <w:t>0.17</w:t>
            </w:r>
          </w:p>
        </w:tc>
      </w:tr>
      <w:tr w14:paraId="5B748AF8">
        <w:tblPrEx>
          <w:tblCellMar>
            <w:top w:w="0" w:type="dxa"/>
            <w:left w:w="108" w:type="dxa"/>
            <w:bottom w:w="0" w:type="dxa"/>
            <w:right w:w="108" w:type="dxa"/>
          </w:tblCellMar>
        </w:tblPrEx>
        <w:trPr>
          <w:jc w:val="center"/>
        </w:trPr>
        <w:tc>
          <w:tcPr>
            <w:tcW w:w="1384" w:type="dxa"/>
            <w:vAlign w:val="center"/>
          </w:tcPr>
          <w:p w14:paraId="12AB810E">
            <w:pPr>
              <w:jc w:val="center"/>
            </w:pPr>
            <w:r>
              <w:rPr>
                <w:rFonts w:hint="eastAsia"/>
              </w:rPr>
              <w:t>142</w:t>
            </w:r>
          </w:p>
        </w:tc>
        <w:tc>
          <w:tcPr>
            <w:tcW w:w="1384" w:type="dxa"/>
            <w:vAlign w:val="center"/>
          </w:tcPr>
          <w:p w14:paraId="27948D4F">
            <w:r>
              <w:rPr>
                <w:rFonts w:hint="eastAsia"/>
              </w:rPr>
              <w:t>688382</w:t>
            </w:r>
          </w:p>
        </w:tc>
        <w:tc>
          <w:tcPr>
            <w:tcW w:w="1384" w:type="dxa"/>
            <w:vAlign w:val="center"/>
          </w:tcPr>
          <w:p w14:paraId="32D272F6">
            <w:r>
              <w:rPr>
                <w:rFonts w:hint="eastAsia"/>
              </w:rPr>
              <w:t>益方生物</w:t>
            </w:r>
          </w:p>
        </w:tc>
        <w:tc>
          <w:tcPr>
            <w:tcW w:w="1384" w:type="dxa"/>
            <w:vAlign w:val="center"/>
          </w:tcPr>
          <w:p w14:paraId="3D5D085E">
            <w:pPr>
              <w:jc w:val="right"/>
            </w:pPr>
            <w:r>
              <w:rPr>
                <w:rFonts w:hint="eastAsia"/>
              </w:rPr>
              <w:t>28,235</w:t>
            </w:r>
          </w:p>
        </w:tc>
        <w:tc>
          <w:tcPr>
            <w:tcW w:w="1384" w:type="dxa"/>
            <w:vAlign w:val="center"/>
          </w:tcPr>
          <w:p w14:paraId="6F286BFC">
            <w:pPr>
              <w:jc w:val="right"/>
            </w:pPr>
            <w:r>
              <w:rPr>
                <w:rFonts w:hint="eastAsia"/>
              </w:rPr>
              <w:t>769,121.40</w:t>
            </w:r>
          </w:p>
        </w:tc>
        <w:tc>
          <w:tcPr>
            <w:tcW w:w="1384" w:type="dxa"/>
            <w:vAlign w:val="center"/>
          </w:tcPr>
          <w:p w14:paraId="32735E59">
            <w:pPr>
              <w:jc w:val="right"/>
            </w:pPr>
            <w:r>
              <w:rPr>
                <w:rFonts w:hint="eastAsia"/>
              </w:rPr>
              <w:t>0.17</w:t>
            </w:r>
          </w:p>
        </w:tc>
      </w:tr>
      <w:tr w14:paraId="0C0C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E73CE">
            <w:pPr>
              <w:jc w:val="center"/>
            </w:pPr>
            <w:r>
              <w:rPr>
                <w:rFonts w:hint="eastAsia"/>
              </w:rPr>
              <w:t>143</w:t>
            </w:r>
          </w:p>
        </w:tc>
        <w:tc>
          <w:tcPr>
            <w:tcW w:w="1384" w:type="dxa"/>
            <w:vAlign w:val="center"/>
          </w:tcPr>
          <w:p w14:paraId="55FD6735">
            <w:r>
              <w:rPr>
                <w:rFonts w:hint="eastAsia"/>
              </w:rPr>
              <w:t>688127</w:t>
            </w:r>
          </w:p>
        </w:tc>
        <w:tc>
          <w:tcPr>
            <w:tcW w:w="1384" w:type="dxa"/>
            <w:vAlign w:val="center"/>
          </w:tcPr>
          <w:p w14:paraId="6CB3A699">
            <w:r>
              <w:rPr>
                <w:rFonts w:hint="eastAsia"/>
              </w:rPr>
              <w:t>蓝特光学</w:t>
            </w:r>
          </w:p>
        </w:tc>
        <w:tc>
          <w:tcPr>
            <w:tcW w:w="1384" w:type="dxa"/>
            <w:vAlign w:val="center"/>
          </w:tcPr>
          <w:p w14:paraId="27C929C4">
            <w:pPr>
              <w:jc w:val="right"/>
            </w:pPr>
            <w:r>
              <w:rPr>
                <w:rFonts w:hint="eastAsia"/>
              </w:rPr>
              <w:t>19,961</w:t>
            </w:r>
          </w:p>
        </w:tc>
        <w:tc>
          <w:tcPr>
            <w:tcW w:w="1384" w:type="dxa"/>
            <w:vAlign w:val="center"/>
          </w:tcPr>
          <w:p w14:paraId="03ACFAEC">
            <w:pPr>
              <w:jc w:val="right"/>
            </w:pPr>
            <w:r>
              <w:rPr>
                <w:rFonts w:hint="eastAsia"/>
              </w:rPr>
              <w:t>768,298.89</w:t>
            </w:r>
          </w:p>
        </w:tc>
        <w:tc>
          <w:tcPr>
            <w:tcW w:w="1384" w:type="dxa"/>
            <w:vAlign w:val="center"/>
          </w:tcPr>
          <w:p w14:paraId="21A771AD">
            <w:pPr>
              <w:jc w:val="right"/>
            </w:pPr>
            <w:r>
              <w:rPr>
                <w:rFonts w:hint="eastAsia"/>
              </w:rPr>
              <w:t>0.17</w:t>
            </w:r>
          </w:p>
        </w:tc>
      </w:tr>
      <w:tr w14:paraId="2443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3804D">
            <w:pPr>
              <w:jc w:val="center"/>
            </w:pPr>
            <w:r>
              <w:rPr>
                <w:rFonts w:hint="eastAsia"/>
              </w:rPr>
              <w:t>144</w:t>
            </w:r>
          </w:p>
        </w:tc>
        <w:tc>
          <w:tcPr>
            <w:tcW w:w="1384" w:type="dxa"/>
            <w:vAlign w:val="center"/>
          </w:tcPr>
          <w:p w14:paraId="24C92710">
            <w:r>
              <w:rPr>
                <w:rFonts w:hint="eastAsia"/>
              </w:rPr>
              <w:t>688686</w:t>
            </w:r>
          </w:p>
        </w:tc>
        <w:tc>
          <w:tcPr>
            <w:tcW w:w="1384" w:type="dxa"/>
            <w:vAlign w:val="center"/>
          </w:tcPr>
          <w:p w14:paraId="6198972E">
            <w:r>
              <w:rPr>
                <w:rFonts w:hint="eastAsia"/>
              </w:rPr>
              <w:t>奥普特</w:t>
            </w:r>
          </w:p>
        </w:tc>
        <w:tc>
          <w:tcPr>
            <w:tcW w:w="1384" w:type="dxa"/>
            <w:vAlign w:val="center"/>
          </w:tcPr>
          <w:p w14:paraId="6C8D9FDD">
            <w:pPr>
              <w:jc w:val="right"/>
            </w:pPr>
            <w:r>
              <w:rPr>
                <w:rFonts w:hint="eastAsia"/>
              </w:rPr>
              <w:t>6,157</w:t>
            </w:r>
          </w:p>
        </w:tc>
        <w:tc>
          <w:tcPr>
            <w:tcW w:w="1384" w:type="dxa"/>
            <w:vAlign w:val="center"/>
          </w:tcPr>
          <w:p w14:paraId="3CB309EF">
            <w:pPr>
              <w:jc w:val="right"/>
            </w:pPr>
            <w:r>
              <w:rPr>
                <w:rFonts w:hint="eastAsia"/>
              </w:rPr>
              <w:t>764,268.41</w:t>
            </w:r>
          </w:p>
        </w:tc>
        <w:tc>
          <w:tcPr>
            <w:tcW w:w="1384" w:type="dxa"/>
            <w:vAlign w:val="center"/>
          </w:tcPr>
          <w:p w14:paraId="0CD202F6">
            <w:pPr>
              <w:jc w:val="right"/>
            </w:pPr>
            <w:r>
              <w:rPr>
                <w:rFonts w:hint="eastAsia"/>
              </w:rPr>
              <w:t>0.16</w:t>
            </w:r>
          </w:p>
        </w:tc>
      </w:tr>
      <w:tr w14:paraId="4E4D6EE7">
        <w:tblPrEx>
          <w:tblCellMar>
            <w:top w:w="0" w:type="dxa"/>
            <w:left w:w="108" w:type="dxa"/>
            <w:bottom w:w="0" w:type="dxa"/>
            <w:right w:w="108" w:type="dxa"/>
          </w:tblCellMar>
        </w:tblPrEx>
        <w:trPr>
          <w:jc w:val="center"/>
        </w:trPr>
        <w:tc>
          <w:tcPr>
            <w:tcW w:w="1384" w:type="dxa"/>
            <w:vAlign w:val="center"/>
          </w:tcPr>
          <w:p w14:paraId="08B2A4E9">
            <w:pPr>
              <w:jc w:val="center"/>
            </w:pPr>
            <w:r>
              <w:rPr>
                <w:rFonts w:hint="eastAsia"/>
              </w:rPr>
              <w:t>145</w:t>
            </w:r>
          </w:p>
        </w:tc>
        <w:tc>
          <w:tcPr>
            <w:tcW w:w="1384" w:type="dxa"/>
            <w:vAlign w:val="center"/>
          </w:tcPr>
          <w:p w14:paraId="2C498BD7">
            <w:r>
              <w:rPr>
                <w:rFonts w:hint="eastAsia"/>
              </w:rPr>
              <w:t>688062</w:t>
            </w:r>
          </w:p>
        </w:tc>
        <w:tc>
          <w:tcPr>
            <w:tcW w:w="1384" w:type="dxa"/>
            <w:vAlign w:val="center"/>
          </w:tcPr>
          <w:p w14:paraId="3463032B">
            <w:r>
              <w:rPr>
                <w:rFonts w:hint="eastAsia"/>
              </w:rPr>
              <w:t>迈威生物</w:t>
            </w:r>
          </w:p>
        </w:tc>
        <w:tc>
          <w:tcPr>
            <w:tcW w:w="1384" w:type="dxa"/>
            <w:vAlign w:val="center"/>
          </w:tcPr>
          <w:p w14:paraId="674B4F7B">
            <w:pPr>
              <w:jc w:val="right"/>
            </w:pPr>
            <w:r>
              <w:rPr>
                <w:rFonts w:hint="eastAsia"/>
              </w:rPr>
              <w:t>19,532</w:t>
            </w:r>
          </w:p>
        </w:tc>
        <w:tc>
          <w:tcPr>
            <w:tcW w:w="1384" w:type="dxa"/>
            <w:vAlign w:val="center"/>
          </w:tcPr>
          <w:p w14:paraId="5516D05E">
            <w:pPr>
              <w:jc w:val="right"/>
            </w:pPr>
            <w:r>
              <w:rPr>
                <w:rFonts w:hint="eastAsia"/>
              </w:rPr>
              <w:t>751,396.04</w:t>
            </w:r>
          </w:p>
        </w:tc>
        <w:tc>
          <w:tcPr>
            <w:tcW w:w="1384" w:type="dxa"/>
            <w:vAlign w:val="center"/>
          </w:tcPr>
          <w:p w14:paraId="1AFFB343">
            <w:pPr>
              <w:jc w:val="right"/>
            </w:pPr>
            <w:r>
              <w:rPr>
                <w:rFonts w:hint="eastAsia"/>
              </w:rPr>
              <w:t>0.16</w:t>
            </w:r>
          </w:p>
        </w:tc>
      </w:tr>
      <w:tr w14:paraId="3C73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28638">
            <w:pPr>
              <w:jc w:val="center"/>
            </w:pPr>
            <w:r>
              <w:rPr>
                <w:rFonts w:hint="eastAsia"/>
              </w:rPr>
              <w:t>146</w:t>
            </w:r>
          </w:p>
        </w:tc>
        <w:tc>
          <w:tcPr>
            <w:tcW w:w="1384" w:type="dxa"/>
            <w:vAlign w:val="center"/>
          </w:tcPr>
          <w:p w14:paraId="28E8EC70">
            <w:r>
              <w:rPr>
                <w:rFonts w:hint="eastAsia"/>
              </w:rPr>
              <w:t>688068</w:t>
            </w:r>
          </w:p>
        </w:tc>
        <w:tc>
          <w:tcPr>
            <w:tcW w:w="1384" w:type="dxa"/>
            <w:vAlign w:val="center"/>
          </w:tcPr>
          <w:p w14:paraId="67D464E1">
            <w:r>
              <w:rPr>
                <w:rFonts w:hint="eastAsia"/>
              </w:rPr>
              <w:t>热景生物</w:t>
            </w:r>
          </w:p>
        </w:tc>
        <w:tc>
          <w:tcPr>
            <w:tcW w:w="1384" w:type="dxa"/>
            <w:vAlign w:val="center"/>
          </w:tcPr>
          <w:p w14:paraId="53C4D174">
            <w:pPr>
              <w:jc w:val="right"/>
            </w:pPr>
            <w:r>
              <w:rPr>
                <w:rFonts w:hint="eastAsia"/>
              </w:rPr>
              <w:t>4,630</w:t>
            </w:r>
          </w:p>
        </w:tc>
        <w:tc>
          <w:tcPr>
            <w:tcW w:w="1384" w:type="dxa"/>
            <w:vAlign w:val="center"/>
          </w:tcPr>
          <w:p w14:paraId="4EE9E07D">
            <w:pPr>
              <w:jc w:val="right"/>
            </w:pPr>
            <w:r>
              <w:rPr>
                <w:rFonts w:hint="eastAsia"/>
              </w:rPr>
              <w:t>750,060.00</w:t>
            </w:r>
          </w:p>
        </w:tc>
        <w:tc>
          <w:tcPr>
            <w:tcW w:w="1384" w:type="dxa"/>
            <w:vAlign w:val="center"/>
          </w:tcPr>
          <w:p w14:paraId="08E5F6D3">
            <w:pPr>
              <w:jc w:val="right"/>
            </w:pPr>
            <w:r>
              <w:rPr>
                <w:rFonts w:hint="eastAsia"/>
              </w:rPr>
              <w:t>0.16</w:t>
            </w:r>
          </w:p>
        </w:tc>
      </w:tr>
      <w:tr w14:paraId="3758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C3763">
            <w:pPr>
              <w:jc w:val="center"/>
            </w:pPr>
            <w:r>
              <w:rPr>
                <w:rFonts w:hint="eastAsia"/>
              </w:rPr>
              <w:t>147</w:t>
            </w:r>
          </w:p>
        </w:tc>
        <w:tc>
          <w:tcPr>
            <w:tcW w:w="1384" w:type="dxa"/>
            <w:vAlign w:val="center"/>
          </w:tcPr>
          <w:p w14:paraId="5872FA15">
            <w:r>
              <w:rPr>
                <w:rFonts w:hint="eastAsia"/>
              </w:rPr>
              <w:t>688029</w:t>
            </w:r>
          </w:p>
        </w:tc>
        <w:tc>
          <w:tcPr>
            <w:tcW w:w="1384" w:type="dxa"/>
            <w:vAlign w:val="center"/>
          </w:tcPr>
          <w:p w14:paraId="3EDD9B6C">
            <w:r>
              <w:rPr>
                <w:rFonts w:hint="eastAsia"/>
              </w:rPr>
              <w:t>南微医学</w:t>
            </w:r>
          </w:p>
        </w:tc>
        <w:tc>
          <w:tcPr>
            <w:tcW w:w="1384" w:type="dxa"/>
            <w:vAlign w:val="center"/>
          </w:tcPr>
          <w:p w14:paraId="09BFDDD1">
            <w:pPr>
              <w:jc w:val="right"/>
            </w:pPr>
            <w:r>
              <w:rPr>
                <w:rFonts w:hint="eastAsia"/>
              </w:rPr>
              <w:t>9,182</w:t>
            </w:r>
          </w:p>
        </w:tc>
        <w:tc>
          <w:tcPr>
            <w:tcW w:w="1384" w:type="dxa"/>
            <w:vAlign w:val="center"/>
          </w:tcPr>
          <w:p w14:paraId="39B26341">
            <w:pPr>
              <w:jc w:val="right"/>
            </w:pPr>
            <w:r>
              <w:rPr>
                <w:rFonts w:hint="eastAsia"/>
              </w:rPr>
              <w:t>748,883.92</w:t>
            </w:r>
          </w:p>
        </w:tc>
        <w:tc>
          <w:tcPr>
            <w:tcW w:w="1384" w:type="dxa"/>
            <w:vAlign w:val="center"/>
          </w:tcPr>
          <w:p w14:paraId="78F327FA">
            <w:pPr>
              <w:jc w:val="right"/>
            </w:pPr>
            <w:r>
              <w:rPr>
                <w:rFonts w:hint="eastAsia"/>
              </w:rPr>
              <w:t>0.16</w:t>
            </w:r>
          </w:p>
        </w:tc>
      </w:tr>
      <w:tr w14:paraId="1FEE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F3A3E">
            <w:pPr>
              <w:jc w:val="center"/>
            </w:pPr>
            <w:r>
              <w:rPr>
                <w:rFonts w:hint="eastAsia"/>
              </w:rPr>
              <w:t>148</w:t>
            </w:r>
          </w:p>
        </w:tc>
        <w:tc>
          <w:tcPr>
            <w:tcW w:w="1384" w:type="dxa"/>
            <w:vAlign w:val="center"/>
          </w:tcPr>
          <w:p w14:paraId="1F16FC0D">
            <w:r>
              <w:rPr>
                <w:rFonts w:hint="eastAsia"/>
              </w:rPr>
              <w:t>688352</w:t>
            </w:r>
          </w:p>
        </w:tc>
        <w:tc>
          <w:tcPr>
            <w:tcW w:w="1384" w:type="dxa"/>
            <w:vAlign w:val="center"/>
          </w:tcPr>
          <w:p w14:paraId="61633E8F">
            <w:r>
              <w:rPr>
                <w:rFonts w:hint="eastAsia"/>
              </w:rPr>
              <w:t>颀中科技</w:t>
            </w:r>
          </w:p>
        </w:tc>
        <w:tc>
          <w:tcPr>
            <w:tcW w:w="1384" w:type="dxa"/>
            <w:vAlign w:val="center"/>
          </w:tcPr>
          <w:p w14:paraId="2AB9AFB6">
            <w:pPr>
              <w:jc w:val="right"/>
            </w:pPr>
            <w:r>
              <w:rPr>
                <w:rFonts w:hint="eastAsia"/>
              </w:rPr>
              <w:t>59,142</w:t>
            </w:r>
          </w:p>
        </w:tc>
        <w:tc>
          <w:tcPr>
            <w:tcW w:w="1384" w:type="dxa"/>
            <w:vAlign w:val="center"/>
          </w:tcPr>
          <w:p w14:paraId="54DCBF26">
            <w:pPr>
              <w:jc w:val="right"/>
            </w:pPr>
            <w:r>
              <w:rPr>
                <w:rFonts w:hint="eastAsia"/>
              </w:rPr>
              <w:t>745,780.62</w:t>
            </w:r>
          </w:p>
        </w:tc>
        <w:tc>
          <w:tcPr>
            <w:tcW w:w="1384" w:type="dxa"/>
            <w:vAlign w:val="center"/>
          </w:tcPr>
          <w:p w14:paraId="66620EBC">
            <w:pPr>
              <w:jc w:val="right"/>
            </w:pPr>
            <w:r>
              <w:rPr>
                <w:rFonts w:hint="eastAsia"/>
              </w:rPr>
              <w:t>0.16</w:t>
            </w:r>
          </w:p>
        </w:tc>
      </w:tr>
      <w:tr w14:paraId="398E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2C362">
            <w:pPr>
              <w:jc w:val="center"/>
            </w:pPr>
            <w:r>
              <w:rPr>
                <w:rFonts w:hint="eastAsia"/>
              </w:rPr>
              <w:t>149</w:t>
            </w:r>
          </w:p>
        </w:tc>
        <w:tc>
          <w:tcPr>
            <w:tcW w:w="1384" w:type="dxa"/>
            <w:vAlign w:val="center"/>
          </w:tcPr>
          <w:p w14:paraId="3AEEE90E">
            <w:r>
              <w:rPr>
                <w:rFonts w:hint="eastAsia"/>
              </w:rPr>
              <w:t>688327</w:t>
            </w:r>
          </w:p>
        </w:tc>
        <w:tc>
          <w:tcPr>
            <w:tcW w:w="1384" w:type="dxa"/>
            <w:vAlign w:val="center"/>
          </w:tcPr>
          <w:p w14:paraId="733A37C5">
            <w:r>
              <w:rPr>
                <w:rFonts w:hint="eastAsia"/>
              </w:rPr>
              <w:t>云从科技</w:t>
            </w:r>
          </w:p>
        </w:tc>
        <w:tc>
          <w:tcPr>
            <w:tcW w:w="1384" w:type="dxa"/>
            <w:vAlign w:val="center"/>
          </w:tcPr>
          <w:p w14:paraId="010FED56">
            <w:pPr>
              <w:jc w:val="right"/>
            </w:pPr>
            <w:r>
              <w:rPr>
                <w:rFonts w:hint="eastAsia"/>
              </w:rPr>
              <w:t>51,874</w:t>
            </w:r>
          </w:p>
        </w:tc>
        <w:tc>
          <w:tcPr>
            <w:tcW w:w="1384" w:type="dxa"/>
            <w:vAlign w:val="center"/>
          </w:tcPr>
          <w:p w14:paraId="0EDEF497">
            <w:pPr>
              <w:jc w:val="right"/>
            </w:pPr>
            <w:r>
              <w:rPr>
                <w:rFonts w:hint="eastAsia"/>
              </w:rPr>
              <w:t>745,429.38</w:t>
            </w:r>
          </w:p>
        </w:tc>
        <w:tc>
          <w:tcPr>
            <w:tcW w:w="1384" w:type="dxa"/>
            <w:vAlign w:val="center"/>
          </w:tcPr>
          <w:p w14:paraId="3A433649">
            <w:pPr>
              <w:jc w:val="right"/>
            </w:pPr>
            <w:r>
              <w:rPr>
                <w:rFonts w:hint="eastAsia"/>
              </w:rPr>
              <w:t>0.16</w:t>
            </w:r>
          </w:p>
        </w:tc>
      </w:tr>
      <w:tr w14:paraId="7614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53455">
            <w:pPr>
              <w:jc w:val="center"/>
            </w:pPr>
            <w:r>
              <w:rPr>
                <w:rFonts w:hint="eastAsia"/>
              </w:rPr>
              <w:t>150</w:t>
            </w:r>
          </w:p>
        </w:tc>
        <w:tc>
          <w:tcPr>
            <w:tcW w:w="1384" w:type="dxa"/>
            <w:vAlign w:val="center"/>
          </w:tcPr>
          <w:p w14:paraId="19B186C4">
            <w:r>
              <w:rPr>
                <w:rFonts w:hint="eastAsia"/>
              </w:rPr>
              <w:t>688198</w:t>
            </w:r>
          </w:p>
        </w:tc>
        <w:tc>
          <w:tcPr>
            <w:tcW w:w="1384" w:type="dxa"/>
            <w:vAlign w:val="center"/>
          </w:tcPr>
          <w:p w14:paraId="00FA86A6">
            <w:r>
              <w:rPr>
                <w:rFonts w:hint="eastAsia"/>
              </w:rPr>
              <w:t>佰仁医疗</w:t>
            </w:r>
          </w:p>
        </w:tc>
        <w:tc>
          <w:tcPr>
            <w:tcW w:w="1384" w:type="dxa"/>
            <w:vAlign w:val="center"/>
          </w:tcPr>
          <w:p w14:paraId="2F5AC5CF">
            <w:pPr>
              <w:jc w:val="right"/>
            </w:pPr>
            <w:r>
              <w:rPr>
                <w:rFonts w:hint="eastAsia"/>
              </w:rPr>
              <w:t>6,906</w:t>
            </w:r>
          </w:p>
        </w:tc>
        <w:tc>
          <w:tcPr>
            <w:tcW w:w="1384" w:type="dxa"/>
            <w:vAlign w:val="center"/>
          </w:tcPr>
          <w:p w14:paraId="0075DE42">
            <w:pPr>
              <w:jc w:val="right"/>
            </w:pPr>
            <w:r>
              <w:rPr>
                <w:rFonts w:hint="eastAsia"/>
              </w:rPr>
              <w:t>739,011.06</w:t>
            </w:r>
          </w:p>
        </w:tc>
        <w:tc>
          <w:tcPr>
            <w:tcW w:w="1384" w:type="dxa"/>
            <w:vAlign w:val="center"/>
          </w:tcPr>
          <w:p w14:paraId="7357F9E5">
            <w:pPr>
              <w:jc w:val="right"/>
            </w:pPr>
            <w:r>
              <w:rPr>
                <w:rFonts w:hint="eastAsia"/>
              </w:rPr>
              <w:t>0.16</w:t>
            </w:r>
          </w:p>
        </w:tc>
      </w:tr>
      <w:tr w14:paraId="0811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6650C">
            <w:pPr>
              <w:jc w:val="center"/>
            </w:pPr>
            <w:r>
              <w:rPr>
                <w:rFonts w:hint="eastAsia"/>
              </w:rPr>
              <w:t>151</w:t>
            </w:r>
          </w:p>
        </w:tc>
        <w:tc>
          <w:tcPr>
            <w:tcW w:w="1384" w:type="dxa"/>
            <w:vAlign w:val="center"/>
          </w:tcPr>
          <w:p w14:paraId="3EB61FB9">
            <w:r>
              <w:rPr>
                <w:rFonts w:hint="eastAsia"/>
              </w:rPr>
              <w:t>688206</w:t>
            </w:r>
          </w:p>
        </w:tc>
        <w:tc>
          <w:tcPr>
            <w:tcW w:w="1384" w:type="dxa"/>
            <w:vAlign w:val="center"/>
          </w:tcPr>
          <w:p w14:paraId="232D245F">
            <w:r>
              <w:rPr>
                <w:rFonts w:hint="eastAsia"/>
              </w:rPr>
              <w:t>概伦电子</w:t>
            </w:r>
          </w:p>
        </w:tc>
        <w:tc>
          <w:tcPr>
            <w:tcW w:w="1384" w:type="dxa"/>
            <w:vAlign w:val="center"/>
          </w:tcPr>
          <w:p w14:paraId="7347E3EF">
            <w:pPr>
              <w:jc w:val="right"/>
            </w:pPr>
            <w:r>
              <w:rPr>
                <w:rFonts w:hint="eastAsia"/>
              </w:rPr>
              <w:t>21,208</w:t>
            </w:r>
          </w:p>
        </w:tc>
        <w:tc>
          <w:tcPr>
            <w:tcW w:w="1384" w:type="dxa"/>
            <w:vAlign w:val="center"/>
          </w:tcPr>
          <w:p w14:paraId="1849A390">
            <w:pPr>
              <w:jc w:val="right"/>
            </w:pPr>
            <w:r>
              <w:rPr>
                <w:rFonts w:hint="eastAsia"/>
              </w:rPr>
              <w:t>738,674.64</w:t>
            </w:r>
          </w:p>
        </w:tc>
        <w:tc>
          <w:tcPr>
            <w:tcW w:w="1384" w:type="dxa"/>
            <w:vAlign w:val="center"/>
          </w:tcPr>
          <w:p w14:paraId="0580A8C7">
            <w:pPr>
              <w:jc w:val="right"/>
            </w:pPr>
            <w:r>
              <w:rPr>
                <w:rFonts w:hint="eastAsia"/>
              </w:rPr>
              <w:t>0.16</w:t>
            </w:r>
          </w:p>
        </w:tc>
      </w:tr>
      <w:tr w14:paraId="6FB4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7C630">
            <w:pPr>
              <w:jc w:val="center"/>
            </w:pPr>
            <w:r>
              <w:rPr>
                <w:rFonts w:hint="eastAsia"/>
              </w:rPr>
              <w:t>152</w:t>
            </w:r>
          </w:p>
        </w:tc>
        <w:tc>
          <w:tcPr>
            <w:tcW w:w="1384" w:type="dxa"/>
            <w:vAlign w:val="center"/>
          </w:tcPr>
          <w:p w14:paraId="31BAF6A2">
            <w:r>
              <w:rPr>
                <w:rFonts w:hint="eastAsia"/>
              </w:rPr>
              <w:t>688131</w:t>
            </w:r>
          </w:p>
        </w:tc>
        <w:tc>
          <w:tcPr>
            <w:tcW w:w="1384" w:type="dxa"/>
            <w:vAlign w:val="center"/>
          </w:tcPr>
          <w:p w14:paraId="14FC20B7">
            <w:r>
              <w:rPr>
                <w:rFonts w:hint="eastAsia"/>
              </w:rPr>
              <w:t>皓元医药</w:t>
            </w:r>
          </w:p>
        </w:tc>
        <w:tc>
          <w:tcPr>
            <w:tcW w:w="1384" w:type="dxa"/>
            <w:vAlign w:val="center"/>
          </w:tcPr>
          <w:p w14:paraId="3C9FD3FC">
            <w:pPr>
              <w:jc w:val="right"/>
            </w:pPr>
            <w:r>
              <w:rPr>
                <w:rFonts w:hint="eastAsia"/>
              </w:rPr>
              <w:t>10,069</w:t>
            </w:r>
          </w:p>
        </w:tc>
        <w:tc>
          <w:tcPr>
            <w:tcW w:w="1384" w:type="dxa"/>
            <w:vAlign w:val="center"/>
          </w:tcPr>
          <w:p w14:paraId="17B807D4">
            <w:pPr>
              <w:jc w:val="right"/>
            </w:pPr>
            <w:r>
              <w:rPr>
                <w:rFonts w:hint="eastAsia"/>
              </w:rPr>
              <w:t>725,773.52</w:t>
            </w:r>
          </w:p>
        </w:tc>
        <w:tc>
          <w:tcPr>
            <w:tcW w:w="1384" w:type="dxa"/>
            <w:vAlign w:val="center"/>
          </w:tcPr>
          <w:p w14:paraId="7EE97502">
            <w:pPr>
              <w:jc w:val="right"/>
            </w:pPr>
            <w:r>
              <w:rPr>
                <w:rFonts w:hint="eastAsia"/>
              </w:rPr>
              <w:t>0.16</w:t>
            </w:r>
          </w:p>
        </w:tc>
      </w:tr>
      <w:tr w14:paraId="3021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76847">
            <w:pPr>
              <w:jc w:val="center"/>
            </w:pPr>
            <w:r>
              <w:rPr>
                <w:rFonts w:hint="eastAsia"/>
              </w:rPr>
              <w:t>153</w:t>
            </w:r>
          </w:p>
        </w:tc>
        <w:tc>
          <w:tcPr>
            <w:tcW w:w="1384" w:type="dxa"/>
            <w:vAlign w:val="center"/>
          </w:tcPr>
          <w:p w14:paraId="17851F9C">
            <w:r>
              <w:rPr>
                <w:rFonts w:hint="eastAsia"/>
              </w:rPr>
              <w:t>688779</w:t>
            </w:r>
          </w:p>
        </w:tc>
        <w:tc>
          <w:tcPr>
            <w:tcW w:w="1384" w:type="dxa"/>
            <w:vAlign w:val="center"/>
          </w:tcPr>
          <w:p w14:paraId="76CB1404">
            <w:r>
              <w:rPr>
                <w:rFonts w:hint="eastAsia"/>
              </w:rPr>
              <w:t>五矿新能</w:t>
            </w:r>
          </w:p>
        </w:tc>
        <w:tc>
          <w:tcPr>
            <w:tcW w:w="1384" w:type="dxa"/>
            <w:vAlign w:val="center"/>
          </w:tcPr>
          <w:p w14:paraId="49B86BF2">
            <w:pPr>
              <w:jc w:val="right"/>
            </w:pPr>
            <w:r>
              <w:rPr>
                <w:rFonts w:hint="eastAsia"/>
              </w:rPr>
              <w:t>96,638</w:t>
            </w:r>
          </w:p>
        </w:tc>
        <w:tc>
          <w:tcPr>
            <w:tcW w:w="1384" w:type="dxa"/>
            <w:vAlign w:val="center"/>
          </w:tcPr>
          <w:p w14:paraId="4CE4D38C">
            <w:pPr>
              <w:jc w:val="right"/>
            </w:pPr>
            <w:r>
              <w:rPr>
                <w:rFonts w:hint="eastAsia"/>
              </w:rPr>
              <w:t>723,818.62</w:t>
            </w:r>
          </w:p>
        </w:tc>
        <w:tc>
          <w:tcPr>
            <w:tcW w:w="1384" w:type="dxa"/>
            <w:vAlign w:val="center"/>
          </w:tcPr>
          <w:p w14:paraId="13234FE8">
            <w:pPr>
              <w:jc w:val="right"/>
            </w:pPr>
            <w:r>
              <w:rPr>
                <w:rFonts w:hint="eastAsia"/>
              </w:rPr>
              <w:t>0.16</w:t>
            </w:r>
          </w:p>
        </w:tc>
      </w:tr>
      <w:tr w14:paraId="0F5F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A0DD3">
            <w:pPr>
              <w:jc w:val="center"/>
            </w:pPr>
            <w:r>
              <w:rPr>
                <w:rFonts w:hint="eastAsia"/>
              </w:rPr>
              <w:t>154</w:t>
            </w:r>
          </w:p>
        </w:tc>
        <w:tc>
          <w:tcPr>
            <w:tcW w:w="1384" w:type="dxa"/>
            <w:vAlign w:val="center"/>
          </w:tcPr>
          <w:p w14:paraId="7AC6E01E">
            <w:r>
              <w:rPr>
                <w:rFonts w:hint="eastAsia"/>
              </w:rPr>
              <w:t>688584</w:t>
            </w:r>
          </w:p>
        </w:tc>
        <w:tc>
          <w:tcPr>
            <w:tcW w:w="1384" w:type="dxa"/>
            <w:vAlign w:val="center"/>
          </w:tcPr>
          <w:p w14:paraId="1507BA70">
            <w:r>
              <w:rPr>
                <w:rFonts w:hint="eastAsia"/>
              </w:rPr>
              <w:t>上海合晶</w:t>
            </w:r>
          </w:p>
        </w:tc>
        <w:tc>
          <w:tcPr>
            <w:tcW w:w="1384" w:type="dxa"/>
            <w:vAlign w:val="center"/>
          </w:tcPr>
          <w:p w14:paraId="7E5904E2">
            <w:pPr>
              <w:jc w:val="right"/>
            </w:pPr>
            <w:r>
              <w:rPr>
                <w:rFonts w:hint="eastAsia"/>
              </w:rPr>
              <w:t>32,960</w:t>
            </w:r>
          </w:p>
        </w:tc>
        <w:tc>
          <w:tcPr>
            <w:tcW w:w="1384" w:type="dxa"/>
            <w:vAlign w:val="center"/>
          </w:tcPr>
          <w:p w14:paraId="63261F07">
            <w:pPr>
              <w:jc w:val="right"/>
            </w:pPr>
            <w:r>
              <w:rPr>
                <w:rFonts w:hint="eastAsia"/>
              </w:rPr>
              <w:t>723,142.40</w:t>
            </w:r>
          </w:p>
        </w:tc>
        <w:tc>
          <w:tcPr>
            <w:tcW w:w="1384" w:type="dxa"/>
            <w:vAlign w:val="center"/>
          </w:tcPr>
          <w:p w14:paraId="3F48BAEC">
            <w:pPr>
              <w:jc w:val="right"/>
            </w:pPr>
            <w:r>
              <w:rPr>
                <w:rFonts w:hint="eastAsia"/>
              </w:rPr>
              <w:t>0.16</w:t>
            </w:r>
          </w:p>
        </w:tc>
      </w:tr>
      <w:tr w14:paraId="54FF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67EE1">
            <w:pPr>
              <w:jc w:val="center"/>
            </w:pPr>
            <w:r>
              <w:rPr>
                <w:rFonts w:hint="eastAsia"/>
              </w:rPr>
              <w:t>155</w:t>
            </w:r>
          </w:p>
        </w:tc>
        <w:tc>
          <w:tcPr>
            <w:tcW w:w="1384" w:type="dxa"/>
            <w:vAlign w:val="center"/>
          </w:tcPr>
          <w:p w14:paraId="1812240E">
            <w:r>
              <w:rPr>
                <w:rFonts w:hint="eastAsia"/>
              </w:rPr>
              <w:t>688300</w:t>
            </w:r>
          </w:p>
        </w:tc>
        <w:tc>
          <w:tcPr>
            <w:tcW w:w="1384" w:type="dxa"/>
            <w:vAlign w:val="center"/>
          </w:tcPr>
          <w:p w14:paraId="5F7CDD62">
            <w:r>
              <w:rPr>
                <w:rFonts w:hint="eastAsia"/>
              </w:rPr>
              <w:t>联瑞新材</w:t>
            </w:r>
          </w:p>
        </w:tc>
        <w:tc>
          <w:tcPr>
            <w:tcW w:w="1384" w:type="dxa"/>
            <w:vAlign w:val="center"/>
          </w:tcPr>
          <w:p w14:paraId="5BBF21C5">
            <w:pPr>
              <w:jc w:val="right"/>
            </w:pPr>
            <w:r>
              <w:rPr>
                <w:rFonts w:hint="eastAsia"/>
              </w:rPr>
              <w:t>11,643</w:t>
            </w:r>
          </w:p>
        </w:tc>
        <w:tc>
          <w:tcPr>
            <w:tcW w:w="1384" w:type="dxa"/>
            <w:vAlign w:val="center"/>
          </w:tcPr>
          <w:p w14:paraId="3E7D8726">
            <w:pPr>
              <w:jc w:val="right"/>
            </w:pPr>
            <w:r>
              <w:rPr>
                <w:rFonts w:hint="eastAsia"/>
              </w:rPr>
              <w:t>722,913.87</w:t>
            </w:r>
          </w:p>
        </w:tc>
        <w:tc>
          <w:tcPr>
            <w:tcW w:w="1384" w:type="dxa"/>
            <w:vAlign w:val="center"/>
          </w:tcPr>
          <w:p w14:paraId="67FCC2B1">
            <w:pPr>
              <w:jc w:val="right"/>
            </w:pPr>
            <w:r>
              <w:rPr>
                <w:rFonts w:hint="eastAsia"/>
              </w:rPr>
              <w:t>0.16</w:t>
            </w:r>
          </w:p>
        </w:tc>
      </w:tr>
      <w:tr w14:paraId="17F8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0CF72">
            <w:pPr>
              <w:jc w:val="center"/>
            </w:pPr>
            <w:r>
              <w:rPr>
                <w:rFonts w:hint="eastAsia"/>
              </w:rPr>
              <w:t>156</w:t>
            </w:r>
          </w:p>
        </w:tc>
        <w:tc>
          <w:tcPr>
            <w:tcW w:w="1384" w:type="dxa"/>
            <w:vAlign w:val="center"/>
          </w:tcPr>
          <w:p w14:paraId="134B960B">
            <w:r>
              <w:rPr>
                <w:rFonts w:hint="eastAsia"/>
              </w:rPr>
              <w:t>688726</w:t>
            </w:r>
          </w:p>
        </w:tc>
        <w:tc>
          <w:tcPr>
            <w:tcW w:w="1384" w:type="dxa"/>
            <w:vAlign w:val="center"/>
          </w:tcPr>
          <w:p w14:paraId="7F01819F">
            <w:r>
              <w:rPr>
                <w:rFonts w:hint="eastAsia"/>
              </w:rPr>
              <w:t>拉普拉斯</w:t>
            </w:r>
          </w:p>
        </w:tc>
        <w:tc>
          <w:tcPr>
            <w:tcW w:w="1384" w:type="dxa"/>
            <w:vAlign w:val="center"/>
          </w:tcPr>
          <w:p w14:paraId="455F090C">
            <w:pPr>
              <w:jc w:val="right"/>
            </w:pPr>
            <w:r>
              <w:rPr>
                <w:rFonts w:hint="eastAsia"/>
              </w:rPr>
              <w:t>20,080</w:t>
            </w:r>
          </w:p>
        </w:tc>
        <w:tc>
          <w:tcPr>
            <w:tcW w:w="1384" w:type="dxa"/>
            <w:vAlign w:val="center"/>
          </w:tcPr>
          <w:p w14:paraId="6202BB61">
            <w:pPr>
              <w:jc w:val="right"/>
            </w:pPr>
            <w:r>
              <w:rPr>
                <w:rFonts w:hint="eastAsia"/>
              </w:rPr>
              <w:t>722,880.00</w:t>
            </w:r>
          </w:p>
        </w:tc>
        <w:tc>
          <w:tcPr>
            <w:tcW w:w="1384" w:type="dxa"/>
            <w:vAlign w:val="center"/>
          </w:tcPr>
          <w:p w14:paraId="33B69218">
            <w:pPr>
              <w:jc w:val="right"/>
            </w:pPr>
            <w:r>
              <w:rPr>
                <w:rFonts w:hint="eastAsia"/>
              </w:rPr>
              <w:t>0.16</w:t>
            </w:r>
          </w:p>
        </w:tc>
      </w:tr>
      <w:tr w14:paraId="5D0D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D6206">
            <w:pPr>
              <w:jc w:val="center"/>
            </w:pPr>
            <w:r>
              <w:rPr>
                <w:rFonts w:hint="eastAsia"/>
              </w:rPr>
              <w:t>157</w:t>
            </w:r>
          </w:p>
        </w:tc>
        <w:tc>
          <w:tcPr>
            <w:tcW w:w="1384" w:type="dxa"/>
            <w:vAlign w:val="center"/>
          </w:tcPr>
          <w:p w14:paraId="7A56CB20">
            <w:r>
              <w:rPr>
                <w:rFonts w:hint="eastAsia"/>
              </w:rPr>
              <w:t>688390</w:t>
            </w:r>
          </w:p>
        </w:tc>
        <w:tc>
          <w:tcPr>
            <w:tcW w:w="1384" w:type="dxa"/>
            <w:vAlign w:val="center"/>
          </w:tcPr>
          <w:p w14:paraId="0400DA16">
            <w:r>
              <w:rPr>
                <w:rFonts w:hint="eastAsia"/>
              </w:rPr>
              <w:t>固德威</w:t>
            </w:r>
          </w:p>
        </w:tc>
        <w:tc>
          <w:tcPr>
            <w:tcW w:w="1384" w:type="dxa"/>
            <w:vAlign w:val="center"/>
          </w:tcPr>
          <w:p w14:paraId="50FA08C6">
            <w:pPr>
              <w:jc w:val="right"/>
            </w:pPr>
            <w:r>
              <w:rPr>
                <w:rFonts w:hint="eastAsia"/>
              </w:rPr>
              <w:t>11,528</w:t>
            </w:r>
          </w:p>
        </w:tc>
        <w:tc>
          <w:tcPr>
            <w:tcW w:w="1384" w:type="dxa"/>
            <w:vAlign w:val="center"/>
          </w:tcPr>
          <w:p w14:paraId="559BEE8F">
            <w:pPr>
              <w:jc w:val="right"/>
            </w:pPr>
            <w:r>
              <w:rPr>
                <w:rFonts w:hint="eastAsia"/>
              </w:rPr>
              <w:t>716,234.64</w:t>
            </w:r>
          </w:p>
        </w:tc>
        <w:tc>
          <w:tcPr>
            <w:tcW w:w="1384" w:type="dxa"/>
            <w:vAlign w:val="center"/>
          </w:tcPr>
          <w:p w14:paraId="44A2BE8A">
            <w:pPr>
              <w:jc w:val="right"/>
            </w:pPr>
            <w:r>
              <w:rPr>
                <w:rFonts w:hint="eastAsia"/>
              </w:rPr>
              <w:t>0.15</w:t>
            </w:r>
          </w:p>
        </w:tc>
      </w:tr>
      <w:tr w14:paraId="5F66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66C25">
            <w:pPr>
              <w:jc w:val="center"/>
            </w:pPr>
            <w:r>
              <w:rPr>
                <w:rFonts w:hint="eastAsia"/>
              </w:rPr>
              <w:t>158</w:t>
            </w:r>
          </w:p>
        </w:tc>
        <w:tc>
          <w:tcPr>
            <w:tcW w:w="1384" w:type="dxa"/>
            <w:vAlign w:val="center"/>
          </w:tcPr>
          <w:p w14:paraId="4B71E88D">
            <w:r>
              <w:rPr>
                <w:rFonts w:hint="eastAsia"/>
              </w:rPr>
              <w:t>688306</w:t>
            </w:r>
          </w:p>
        </w:tc>
        <w:tc>
          <w:tcPr>
            <w:tcW w:w="1384" w:type="dxa"/>
            <w:vAlign w:val="center"/>
          </w:tcPr>
          <w:p w14:paraId="470780BB">
            <w:r>
              <w:rPr>
                <w:rFonts w:hint="eastAsia"/>
              </w:rPr>
              <w:t>均普智能</w:t>
            </w:r>
          </w:p>
        </w:tc>
        <w:tc>
          <w:tcPr>
            <w:tcW w:w="1384" w:type="dxa"/>
            <w:vAlign w:val="center"/>
          </w:tcPr>
          <w:p w14:paraId="00305847">
            <w:pPr>
              <w:jc w:val="right"/>
            </w:pPr>
            <w:r>
              <w:rPr>
                <w:rFonts w:hint="eastAsia"/>
              </w:rPr>
              <w:t>61,533</w:t>
            </w:r>
          </w:p>
        </w:tc>
        <w:tc>
          <w:tcPr>
            <w:tcW w:w="1384" w:type="dxa"/>
            <w:vAlign w:val="center"/>
          </w:tcPr>
          <w:p w14:paraId="1BD3B595">
            <w:pPr>
              <w:jc w:val="right"/>
            </w:pPr>
            <w:r>
              <w:rPr>
                <w:rFonts w:hint="eastAsia"/>
              </w:rPr>
              <w:t>713,782.80</w:t>
            </w:r>
          </w:p>
        </w:tc>
        <w:tc>
          <w:tcPr>
            <w:tcW w:w="1384" w:type="dxa"/>
            <w:vAlign w:val="center"/>
          </w:tcPr>
          <w:p w14:paraId="7843631E">
            <w:pPr>
              <w:jc w:val="right"/>
            </w:pPr>
            <w:r>
              <w:rPr>
                <w:rFonts w:hint="eastAsia"/>
              </w:rPr>
              <w:t>0.15</w:t>
            </w:r>
          </w:p>
        </w:tc>
      </w:tr>
      <w:tr w14:paraId="6D86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A298E">
            <w:pPr>
              <w:jc w:val="center"/>
            </w:pPr>
            <w:r>
              <w:rPr>
                <w:rFonts w:hint="eastAsia"/>
              </w:rPr>
              <w:t>159</w:t>
            </w:r>
          </w:p>
        </w:tc>
        <w:tc>
          <w:tcPr>
            <w:tcW w:w="1384" w:type="dxa"/>
            <w:vAlign w:val="center"/>
          </w:tcPr>
          <w:p w14:paraId="4AD86AD0">
            <w:r>
              <w:rPr>
                <w:rFonts w:hint="eastAsia"/>
              </w:rPr>
              <w:t>688516</w:t>
            </w:r>
          </w:p>
        </w:tc>
        <w:tc>
          <w:tcPr>
            <w:tcW w:w="1384" w:type="dxa"/>
            <w:vAlign w:val="center"/>
          </w:tcPr>
          <w:p w14:paraId="686A2083">
            <w:r>
              <w:rPr>
                <w:rFonts w:hint="eastAsia"/>
              </w:rPr>
              <w:t>奥特维</w:t>
            </w:r>
          </w:p>
        </w:tc>
        <w:tc>
          <w:tcPr>
            <w:tcW w:w="1384" w:type="dxa"/>
            <w:vAlign w:val="center"/>
          </w:tcPr>
          <w:p w14:paraId="4CCF2218">
            <w:pPr>
              <w:jc w:val="right"/>
            </w:pPr>
            <w:r>
              <w:rPr>
                <w:rFonts w:hint="eastAsia"/>
              </w:rPr>
              <w:t>15,541</w:t>
            </w:r>
          </w:p>
        </w:tc>
        <w:tc>
          <w:tcPr>
            <w:tcW w:w="1384" w:type="dxa"/>
            <w:vAlign w:val="center"/>
          </w:tcPr>
          <w:p w14:paraId="52ED2BE6">
            <w:pPr>
              <w:jc w:val="right"/>
            </w:pPr>
            <w:r>
              <w:rPr>
                <w:rFonts w:hint="eastAsia"/>
              </w:rPr>
              <w:t>703,385.66</w:t>
            </w:r>
          </w:p>
        </w:tc>
        <w:tc>
          <w:tcPr>
            <w:tcW w:w="1384" w:type="dxa"/>
            <w:vAlign w:val="center"/>
          </w:tcPr>
          <w:p w14:paraId="74AA4E32">
            <w:pPr>
              <w:jc w:val="right"/>
            </w:pPr>
            <w:r>
              <w:rPr>
                <w:rFonts w:hint="eastAsia"/>
              </w:rPr>
              <w:t>0.15</w:t>
            </w:r>
          </w:p>
        </w:tc>
      </w:tr>
      <w:tr w14:paraId="5AF3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746BD">
            <w:pPr>
              <w:jc w:val="center"/>
            </w:pPr>
            <w:r>
              <w:rPr>
                <w:rFonts w:hint="eastAsia"/>
              </w:rPr>
              <w:t>160</w:t>
            </w:r>
          </w:p>
        </w:tc>
        <w:tc>
          <w:tcPr>
            <w:tcW w:w="1384" w:type="dxa"/>
            <w:vAlign w:val="center"/>
          </w:tcPr>
          <w:p w14:paraId="36D547B4">
            <w:r>
              <w:rPr>
                <w:rFonts w:hint="eastAsia"/>
              </w:rPr>
              <w:t>688789</w:t>
            </w:r>
          </w:p>
        </w:tc>
        <w:tc>
          <w:tcPr>
            <w:tcW w:w="1384" w:type="dxa"/>
            <w:vAlign w:val="center"/>
          </w:tcPr>
          <w:p w14:paraId="4EB3B1C5">
            <w:r>
              <w:rPr>
                <w:rFonts w:hint="eastAsia"/>
              </w:rPr>
              <w:t>宏华数科</w:t>
            </w:r>
          </w:p>
        </w:tc>
        <w:tc>
          <w:tcPr>
            <w:tcW w:w="1384" w:type="dxa"/>
            <w:vAlign w:val="center"/>
          </w:tcPr>
          <w:p w14:paraId="29EF506B">
            <w:pPr>
              <w:jc w:val="right"/>
            </w:pPr>
            <w:r>
              <w:rPr>
                <w:rFonts w:hint="eastAsia"/>
              </w:rPr>
              <w:t>8,604</w:t>
            </w:r>
          </w:p>
        </w:tc>
        <w:tc>
          <w:tcPr>
            <w:tcW w:w="1384" w:type="dxa"/>
            <w:vAlign w:val="center"/>
          </w:tcPr>
          <w:p w14:paraId="25A1E2EA">
            <w:pPr>
              <w:jc w:val="right"/>
            </w:pPr>
            <w:r>
              <w:rPr>
                <w:rFonts w:hint="eastAsia"/>
              </w:rPr>
              <w:t>701,828.28</w:t>
            </w:r>
          </w:p>
        </w:tc>
        <w:tc>
          <w:tcPr>
            <w:tcW w:w="1384" w:type="dxa"/>
            <w:vAlign w:val="center"/>
          </w:tcPr>
          <w:p w14:paraId="15EDCE5D">
            <w:pPr>
              <w:jc w:val="right"/>
            </w:pPr>
            <w:r>
              <w:rPr>
                <w:rFonts w:hint="eastAsia"/>
              </w:rPr>
              <w:t>0.15</w:t>
            </w:r>
          </w:p>
        </w:tc>
      </w:tr>
      <w:tr w14:paraId="791D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58124">
            <w:pPr>
              <w:jc w:val="center"/>
            </w:pPr>
            <w:r>
              <w:rPr>
                <w:rFonts w:hint="eastAsia"/>
              </w:rPr>
              <w:t>161</w:t>
            </w:r>
          </w:p>
        </w:tc>
        <w:tc>
          <w:tcPr>
            <w:tcW w:w="1384" w:type="dxa"/>
            <w:vAlign w:val="center"/>
          </w:tcPr>
          <w:p w14:paraId="6CE049A3">
            <w:r>
              <w:rPr>
                <w:rFonts w:hint="eastAsia"/>
              </w:rPr>
              <w:t>688503</w:t>
            </w:r>
          </w:p>
        </w:tc>
        <w:tc>
          <w:tcPr>
            <w:tcW w:w="1384" w:type="dxa"/>
            <w:vAlign w:val="center"/>
          </w:tcPr>
          <w:p w14:paraId="1E80B533">
            <w:r>
              <w:rPr>
                <w:rFonts w:hint="eastAsia"/>
              </w:rPr>
              <w:t>聚和材料</w:t>
            </w:r>
          </w:p>
        </w:tc>
        <w:tc>
          <w:tcPr>
            <w:tcW w:w="1384" w:type="dxa"/>
            <w:vAlign w:val="center"/>
          </w:tcPr>
          <w:p w14:paraId="1BD978B9">
            <w:pPr>
              <w:jc w:val="right"/>
            </w:pPr>
            <w:r>
              <w:rPr>
                <w:rFonts w:hint="eastAsia"/>
              </w:rPr>
              <w:t>11,497</w:t>
            </w:r>
          </w:p>
        </w:tc>
        <w:tc>
          <w:tcPr>
            <w:tcW w:w="1384" w:type="dxa"/>
            <w:vAlign w:val="center"/>
          </w:tcPr>
          <w:p w14:paraId="11AD2108">
            <w:pPr>
              <w:jc w:val="right"/>
            </w:pPr>
            <w:r>
              <w:rPr>
                <w:rFonts w:hint="eastAsia"/>
              </w:rPr>
              <w:t>701,317.00</w:t>
            </w:r>
          </w:p>
        </w:tc>
        <w:tc>
          <w:tcPr>
            <w:tcW w:w="1384" w:type="dxa"/>
            <w:vAlign w:val="center"/>
          </w:tcPr>
          <w:p w14:paraId="72FE2F84">
            <w:pPr>
              <w:jc w:val="right"/>
            </w:pPr>
            <w:r>
              <w:rPr>
                <w:rFonts w:hint="eastAsia"/>
              </w:rPr>
              <w:t>0.15</w:t>
            </w:r>
          </w:p>
        </w:tc>
      </w:tr>
      <w:tr w14:paraId="6D97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C2D92">
            <w:pPr>
              <w:jc w:val="center"/>
            </w:pPr>
            <w:r>
              <w:rPr>
                <w:rFonts w:hint="eastAsia"/>
              </w:rPr>
              <w:t>162</w:t>
            </w:r>
          </w:p>
        </w:tc>
        <w:tc>
          <w:tcPr>
            <w:tcW w:w="1384" w:type="dxa"/>
            <w:vAlign w:val="center"/>
          </w:tcPr>
          <w:p w14:paraId="0F4D8758">
            <w:r>
              <w:rPr>
                <w:rFonts w:hint="eastAsia"/>
              </w:rPr>
              <w:t>688326</w:t>
            </w:r>
          </w:p>
        </w:tc>
        <w:tc>
          <w:tcPr>
            <w:tcW w:w="1384" w:type="dxa"/>
            <w:vAlign w:val="center"/>
          </w:tcPr>
          <w:p w14:paraId="7EAA355E">
            <w:r>
              <w:rPr>
                <w:rFonts w:hint="eastAsia"/>
              </w:rPr>
              <w:t>经纬恒润</w:t>
            </w:r>
          </w:p>
        </w:tc>
        <w:tc>
          <w:tcPr>
            <w:tcW w:w="1384" w:type="dxa"/>
            <w:vAlign w:val="center"/>
          </w:tcPr>
          <w:p w14:paraId="23CA864B">
            <w:pPr>
              <w:jc w:val="right"/>
            </w:pPr>
            <w:r>
              <w:rPr>
                <w:rFonts w:hint="eastAsia"/>
              </w:rPr>
              <w:t>5,865</w:t>
            </w:r>
          </w:p>
        </w:tc>
        <w:tc>
          <w:tcPr>
            <w:tcW w:w="1384" w:type="dxa"/>
            <w:vAlign w:val="center"/>
          </w:tcPr>
          <w:p w14:paraId="7D36D2B4">
            <w:pPr>
              <w:jc w:val="right"/>
            </w:pPr>
            <w:r>
              <w:rPr>
                <w:rFonts w:hint="eastAsia"/>
              </w:rPr>
              <w:t>689,137.50</w:t>
            </w:r>
          </w:p>
        </w:tc>
        <w:tc>
          <w:tcPr>
            <w:tcW w:w="1384" w:type="dxa"/>
            <w:vAlign w:val="center"/>
          </w:tcPr>
          <w:p w14:paraId="348593D9">
            <w:pPr>
              <w:jc w:val="right"/>
            </w:pPr>
            <w:r>
              <w:rPr>
                <w:rFonts w:hint="eastAsia"/>
              </w:rPr>
              <w:t>0.15</w:t>
            </w:r>
          </w:p>
        </w:tc>
      </w:tr>
      <w:tr w14:paraId="7376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9F6F5">
            <w:pPr>
              <w:jc w:val="center"/>
            </w:pPr>
            <w:r>
              <w:rPr>
                <w:rFonts w:hint="eastAsia"/>
              </w:rPr>
              <w:t>163</w:t>
            </w:r>
          </w:p>
        </w:tc>
        <w:tc>
          <w:tcPr>
            <w:tcW w:w="1384" w:type="dxa"/>
            <w:vAlign w:val="center"/>
          </w:tcPr>
          <w:p w14:paraId="228EC054">
            <w:r>
              <w:rPr>
                <w:rFonts w:hint="eastAsia"/>
              </w:rPr>
              <w:t>688612</w:t>
            </w:r>
          </w:p>
        </w:tc>
        <w:tc>
          <w:tcPr>
            <w:tcW w:w="1384" w:type="dxa"/>
            <w:vAlign w:val="center"/>
          </w:tcPr>
          <w:p w14:paraId="29BE0882">
            <w:r>
              <w:rPr>
                <w:rFonts w:hint="eastAsia"/>
              </w:rPr>
              <w:t>威迈斯</w:t>
            </w:r>
          </w:p>
        </w:tc>
        <w:tc>
          <w:tcPr>
            <w:tcW w:w="1384" w:type="dxa"/>
            <w:vAlign w:val="center"/>
          </w:tcPr>
          <w:p w14:paraId="3314CED0">
            <w:pPr>
              <w:jc w:val="right"/>
            </w:pPr>
            <w:r>
              <w:rPr>
                <w:rFonts w:hint="eastAsia"/>
              </w:rPr>
              <w:t>20,727</w:t>
            </w:r>
          </w:p>
        </w:tc>
        <w:tc>
          <w:tcPr>
            <w:tcW w:w="1384" w:type="dxa"/>
            <w:vAlign w:val="center"/>
          </w:tcPr>
          <w:p w14:paraId="68B413AC">
            <w:pPr>
              <w:jc w:val="right"/>
            </w:pPr>
            <w:r>
              <w:rPr>
                <w:rFonts w:hint="eastAsia"/>
              </w:rPr>
              <w:t>683,369.19</w:t>
            </w:r>
          </w:p>
        </w:tc>
        <w:tc>
          <w:tcPr>
            <w:tcW w:w="1384" w:type="dxa"/>
            <w:vAlign w:val="center"/>
          </w:tcPr>
          <w:p w14:paraId="68D75129">
            <w:pPr>
              <w:jc w:val="right"/>
            </w:pPr>
            <w:r>
              <w:rPr>
                <w:rFonts w:hint="eastAsia"/>
              </w:rPr>
              <w:t>0.15</w:t>
            </w:r>
          </w:p>
        </w:tc>
      </w:tr>
      <w:tr w14:paraId="579237EE">
        <w:tblPrEx>
          <w:tblCellMar>
            <w:top w:w="0" w:type="dxa"/>
            <w:left w:w="108" w:type="dxa"/>
            <w:bottom w:w="0" w:type="dxa"/>
            <w:right w:w="108" w:type="dxa"/>
          </w:tblCellMar>
        </w:tblPrEx>
        <w:trPr>
          <w:jc w:val="center"/>
        </w:trPr>
        <w:tc>
          <w:tcPr>
            <w:tcW w:w="1384" w:type="dxa"/>
            <w:vAlign w:val="center"/>
          </w:tcPr>
          <w:p w14:paraId="531E9B1A">
            <w:pPr>
              <w:jc w:val="center"/>
            </w:pPr>
            <w:r>
              <w:rPr>
                <w:rFonts w:hint="eastAsia"/>
              </w:rPr>
              <w:t>164</w:t>
            </w:r>
          </w:p>
        </w:tc>
        <w:tc>
          <w:tcPr>
            <w:tcW w:w="1384" w:type="dxa"/>
            <w:vAlign w:val="center"/>
          </w:tcPr>
          <w:p w14:paraId="0D510BA8">
            <w:r>
              <w:rPr>
                <w:rFonts w:hint="eastAsia"/>
              </w:rPr>
              <w:t>688160</w:t>
            </w:r>
          </w:p>
        </w:tc>
        <w:tc>
          <w:tcPr>
            <w:tcW w:w="1384" w:type="dxa"/>
            <w:vAlign w:val="center"/>
          </w:tcPr>
          <w:p w14:paraId="4127034E">
            <w:r>
              <w:rPr>
                <w:rFonts w:hint="eastAsia"/>
              </w:rPr>
              <w:t>步科股份</w:t>
            </w:r>
          </w:p>
        </w:tc>
        <w:tc>
          <w:tcPr>
            <w:tcW w:w="1384" w:type="dxa"/>
            <w:vAlign w:val="center"/>
          </w:tcPr>
          <w:p w14:paraId="74657686">
            <w:pPr>
              <w:jc w:val="right"/>
            </w:pPr>
            <w:r>
              <w:rPr>
                <w:rFonts w:hint="eastAsia"/>
              </w:rPr>
              <w:t>4,480</w:t>
            </w:r>
          </w:p>
        </w:tc>
        <w:tc>
          <w:tcPr>
            <w:tcW w:w="1384" w:type="dxa"/>
            <w:vAlign w:val="center"/>
          </w:tcPr>
          <w:p w14:paraId="6B64804E">
            <w:pPr>
              <w:jc w:val="right"/>
            </w:pPr>
            <w:r>
              <w:rPr>
                <w:rFonts w:hint="eastAsia"/>
              </w:rPr>
              <w:t>683,200.00</w:t>
            </w:r>
          </w:p>
        </w:tc>
        <w:tc>
          <w:tcPr>
            <w:tcW w:w="1384" w:type="dxa"/>
            <w:vAlign w:val="center"/>
          </w:tcPr>
          <w:p w14:paraId="215583F2">
            <w:pPr>
              <w:jc w:val="right"/>
            </w:pPr>
            <w:r>
              <w:rPr>
                <w:rFonts w:hint="eastAsia"/>
              </w:rPr>
              <w:t>0.15</w:t>
            </w:r>
          </w:p>
        </w:tc>
      </w:tr>
      <w:tr w14:paraId="2B2C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B5E02">
            <w:pPr>
              <w:jc w:val="center"/>
            </w:pPr>
            <w:r>
              <w:rPr>
                <w:rFonts w:hint="eastAsia"/>
              </w:rPr>
              <w:t>165</w:t>
            </w:r>
          </w:p>
        </w:tc>
        <w:tc>
          <w:tcPr>
            <w:tcW w:w="1384" w:type="dxa"/>
            <w:vAlign w:val="center"/>
          </w:tcPr>
          <w:p w14:paraId="38A582AA">
            <w:r>
              <w:rPr>
                <w:rFonts w:hint="eastAsia"/>
              </w:rPr>
              <w:t>688403</w:t>
            </w:r>
          </w:p>
        </w:tc>
        <w:tc>
          <w:tcPr>
            <w:tcW w:w="1384" w:type="dxa"/>
            <w:vAlign w:val="center"/>
          </w:tcPr>
          <w:p w14:paraId="289F8622">
            <w:r>
              <w:rPr>
                <w:rFonts w:hint="eastAsia"/>
              </w:rPr>
              <w:t>汇成股份</w:t>
            </w:r>
          </w:p>
        </w:tc>
        <w:tc>
          <w:tcPr>
            <w:tcW w:w="1384" w:type="dxa"/>
            <w:vAlign w:val="center"/>
          </w:tcPr>
          <w:p w14:paraId="67629AD9">
            <w:pPr>
              <w:jc w:val="right"/>
            </w:pPr>
            <w:r>
              <w:rPr>
                <w:rFonts w:hint="eastAsia"/>
              </w:rPr>
              <w:t>41,554</w:t>
            </w:r>
          </w:p>
        </w:tc>
        <w:tc>
          <w:tcPr>
            <w:tcW w:w="1384" w:type="dxa"/>
            <w:vAlign w:val="center"/>
          </w:tcPr>
          <w:p w14:paraId="04C4367A">
            <w:pPr>
              <w:jc w:val="right"/>
            </w:pPr>
            <w:r>
              <w:rPr>
                <w:rFonts w:hint="eastAsia"/>
              </w:rPr>
              <w:t>680,654.52</w:t>
            </w:r>
          </w:p>
        </w:tc>
        <w:tc>
          <w:tcPr>
            <w:tcW w:w="1384" w:type="dxa"/>
            <w:vAlign w:val="center"/>
          </w:tcPr>
          <w:p w14:paraId="17B78796">
            <w:pPr>
              <w:jc w:val="right"/>
            </w:pPr>
            <w:r>
              <w:rPr>
                <w:rFonts w:hint="eastAsia"/>
              </w:rPr>
              <w:t>0.15</w:t>
            </w:r>
          </w:p>
        </w:tc>
      </w:tr>
      <w:tr w14:paraId="16DF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39EBD">
            <w:pPr>
              <w:jc w:val="center"/>
            </w:pPr>
            <w:r>
              <w:rPr>
                <w:rFonts w:hint="eastAsia"/>
              </w:rPr>
              <w:t>166</w:t>
            </w:r>
          </w:p>
        </w:tc>
        <w:tc>
          <w:tcPr>
            <w:tcW w:w="1384" w:type="dxa"/>
            <w:vAlign w:val="center"/>
          </w:tcPr>
          <w:p w14:paraId="730ED5A2">
            <w:r>
              <w:rPr>
                <w:rFonts w:hint="eastAsia"/>
              </w:rPr>
              <w:t>688549</w:t>
            </w:r>
          </w:p>
        </w:tc>
        <w:tc>
          <w:tcPr>
            <w:tcW w:w="1384" w:type="dxa"/>
            <w:vAlign w:val="center"/>
          </w:tcPr>
          <w:p w14:paraId="0B6BFD56">
            <w:r>
              <w:rPr>
                <w:rFonts w:hint="eastAsia"/>
              </w:rPr>
              <w:t>中巨芯</w:t>
            </w:r>
          </w:p>
        </w:tc>
        <w:tc>
          <w:tcPr>
            <w:tcW w:w="1384" w:type="dxa"/>
            <w:vAlign w:val="center"/>
          </w:tcPr>
          <w:p w14:paraId="048D78A2">
            <w:pPr>
              <w:jc w:val="right"/>
            </w:pPr>
            <w:r>
              <w:rPr>
                <w:rFonts w:hint="eastAsia"/>
              </w:rPr>
              <w:t>73,603</w:t>
            </w:r>
          </w:p>
        </w:tc>
        <w:tc>
          <w:tcPr>
            <w:tcW w:w="1384" w:type="dxa"/>
            <w:vAlign w:val="center"/>
          </w:tcPr>
          <w:p w14:paraId="27AD337C">
            <w:pPr>
              <w:jc w:val="right"/>
            </w:pPr>
            <w:r>
              <w:rPr>
                <w:rFonts w:hint="eastAsia"/>
              </w:rPr>
              <w:t>671,259.36</w:t>
            </w:r>
          </w:p>
        </w:tc>
        <w:tc>
          <w:tcPr>
            <w:tcW w:w="1384" w:type="dxa"/>
            <w:vAlign w:val="center"/>
          </w:tcPr>
          <w:p w14:paraId="2D91E3ED">
            <w:pPr>
              <w:jc w:val="right"/>
            </w:pPr>
            <w:r>
              <w:rPr>
                <w:rFonts w:hint="eastAsia"/>
              </w:rPr>
              <w:t>0.14</w:t>
            </w:r>
          </w:p>
        </w:tc>
      </w:tr>
      <w:tr w14:paraId="36BF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978F3">
            <w:pPr>
              <w:jc w:val="center"/>
            </w:pPr>
            <w:r>
              <w:rPr>
                <w:rFonts w:hint="eastAsia"/>
              </w:rPr>
              <w:t>167</w:t>
            </w:r>
          </w:p>
        </w:tc>
        <w:tc>
          <w:tcPr>
            <w:tcW w:w="1384" w:type="dxa"/>
            <w:vAlign w:val="center"/>
          </w:tcPr>
          <w:p w14:paraId="266024E1">
            <w:r>
              <w:rPr>
                <w:rFonts w:hint="eastAsia"/>
              </w:rPr>
              <w:t>688031</w:t>
            </w:r>
          </w:p>
        </w:tc>
        <w:tc>
          <w:tcPr>
            <w:tcW w:w="1384" w:type="dxa"/>
            <w:vAlign w:val="center"/>
          </w:tcPr>
          <w:p w14:paraId="05C10CF5">
            <w:r>
              <w:rPr>
                <w:rFonts w:hint="eastAsia"/>
              </w:rPr>
              <w:t>星环科技</w:t>
            </w:r>
          </w:p>
        </w:tc>
        <w:tc>
          <w:tcPr>
            <w:tcW w:w="1384" w:type="dxa"/>
            <w:vAlign w:val="center"/>
          </w:tcPr>
          <w:p w14:paraId="71854406">
            <w:pPr>
              <w:jc w:val="right"/>
            </w:pPr>
            <w:r>
              <w:rPr>
                <w:rFonts w:hint="eastAsia"/>
              </w:rPr>
              <w:t>6,179</w:t>
            </w:r>
          </w:p>
        </w:tc>
        <w:tc>
          <w:tcPr>
            <w:tcW w:w="1384" w:type="dxa"/>
            <w:vAlign w:val="center"/>
          </w:tcPr>
          <w:p w14:paraId="23A7E1C0">
            <w:pPr>
              <w:jc w:val="right"/>
            </w:pPr>
            <w:r>
              <w:rPr>
                <w:rFonts w:hint="eastAsia"/>
              </w:rPr>
              <w:t>668,506.01</w:t>
            </w:r>
          </w:p>
        </w:tc>
        <w:tc>
          <w:tcPr>
            <w:tcW w:w="1384" w:type="dxa"/>
            <w:vAlign w:val="center"/>
          </w:tcPr>
          <w:p w14:paraId="2A0084A0">
            <w:pPr>
              <w:jc w:val="right"/>
            </w:pPr>
            <w:r>
              <w:rPr>
                <w:rFonts w:hint="eastAsia"/>
              </w:rPr>
              <w:t>0.14</w:t>
            </w:r>
          </w:p>
        </w:tc>
      </w:tr>
      <w:tr w14:paraId="2687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AEBB1">
            <w:pPr>
              <w:jc w:val="center"/>
            </w:pPr>
            <w:r>
              <w:rPr>
                <w:rFonts w:hint="eastAsia"/>
              </w:rPr>
              <w:t>168</w:t>
            </w:r>
          </w:p>
        </w:tc>
        <w:tc>
          <w:tcPr>
            <w:tcW w:w="1384" w:type="dxa"/>
            <w:vAlign w:val="center"/>
          </w:tcPr>
          <w:p w14:paraId="2D365FFB">
            <w:r>
              <w:rPr>
                <w:rFonts w:hint="eastAsia"/>
              </w:rPr>
              <w:t>688025</w:t>
            </w:r>
          </w:p>
        </w:tc>
        <w:tc>
          <w:tcPr>
            <w:tcW w:w="1384" w:type="dxa"/>
            <w:vAlign w:val="center"/>
          </w:tcPr>
          <w:p w14:paraId="140C13F1">
            <w:r>
              <w:rPr>
                <w:rFonts w:hint="eastAsia"/>
              </w:rPr>
              <w:t>杰普特</w:t>
            </w:r>
          </w:p>
        </w:tc>
        <w:tc>
          <w:tcPr>
            <w:tcW w:w="1384" w:type="dxa"/>
            <w:vAlign w:val="center"/>
          </w:tcPr>
          <w:p w14:paraId="5A29F112">
            <w:pPr>
              <w:jc w:val="right"/>
            </w:pPr>
            <w:r>
              <w:rPr>
                <w:rFonts w:hint="eastAsia"/>
              </w:rPr>
              <w:t>4,694</w:t>
            </w:r>
          </w:p>
        </w:tc>
        <w:tc>
          <w:tcPr>
            <w:tcW w:w="1384" w:type="dxa"/>
            <w:vAlign w:val="center"/>
          </w:tcPr>
          <w:p w14:paraId="1AF7DED6">
            <w:pPr>
              <w:jc w:val="right"/>
            </w:pPr>
            <w:r>
              <w:rPr>
                <w:rFonts w:hint="eastAsia"/>
              </w:rPr>
              <w:t>664,529.58</w:t>
            </w:r>
          </w:p>
        </w:tc>
        <w:tc>
          <w:tcPr>
            <w:tcW w:w="1384" w:type="dxa"/>
            <w:vAlign w:val="center"/>
          </w:tcPr>
          <w:p w14:paraId="26F4D631">
            <w:pPr>
              <w:jc w:val="right"/>
            </w:pPr>
            <w:r>
              <w:rPr>
                <w:rFonts w:hint="eastAsia"/>
              </w:rPr>
              <w:t>0.14</w:t>
            </w:r>
          </w:p>
        </w:tc>
      </w:tr>
      <w:tr w14:paraId="7B36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83EB1">
            <w:pPr>
              <w:jc w:val="center"/>
            </w:pPr>
            <w:r>
              <w:rPr>
                <w:rFonts w:hint="eastAsia"/>
              </w:rPr>
              <w:t>169</w:t>
            </w:r>
          </w:p>
        </w:tc>
        <w:tc>
          <w:tcPr>
            <w:tcW w:w="1384" w:type="dxa"/>
            <w:vAlign w:val="center"/>
          </w:tcPr>
          <w:p w14:paraId="7EE4A090">
            <w:r>
              <w:rPr>
                <w:rFonts w:hint="eastAsia"/>
              </w:rPr>
              <w:t>688063</w:t>
            </w:r>
          </w:p>
        </w:tc>
        <w:tc>
          <w:tcPr>
            <w:tcW w:w="1384" w:type="dxa"/>
            <w:vAlign w:val="center"/>
          </w:tcPr>
          <w:p w14:paraId="0A2CA383">
            <w:r>
              <w:rPr>
                <w:rFonts w:hint="eastAsia"/>
              </w:rPr>
              <w:t>派能科技</w:t>
            </w:r>
          </w:p>
        </w:tc>
        <w:tc>
          <w:tcPr>
            <w:tcW w:w="1384" w:type="dxa"/>
            <w:vAlign w:val="center"/>
          </w:tcPr>
          <w:p w14:paraId="22FD8395">
            <w:pPr>
              <w:jc w:val="right"/>
            </w:pPr>
            <w:r>
              <w:rPr>
                <w:rFonts w:hint="eastAsia"/>
              </w:rPr>
              <w:t>11,688</w:t>
            </w:r>
          </w:p>
        </w:tc>
        <w:tc>
          <w:tcPr>
            <w:tcW w:w="1384" w:type="dxa"/>
            <w:vAlign w:val="center"/>
          </w:tcPr>
          <w:p w14:paraId="0E96A157">
            <w:pPr>
              <w:jc w:val="right"/>
            </w:pPr>
            <w:r>
              <w:rPr>
                <w:rFonts w:hint="eastAsia"/>
              </w:rPr>
              <w:t>664,112.16</w:t>
            </w:r>
          </w:p>
        </w:tc>
        <w:tc>
          <w:tcPr>
            <w:tcW w:w="1384" w:type="dxa"/>
            <w:vAlign w:val="center"/>
          </w:tcPr>
          <w:p w14:paraId="34A86ECF">
            <w:pPr>
              <w:jc w:val="right"/>
            </w:pPr>
            <w:r>
              <w:rPr>
                <w:rFonts w:hint="eastAsia"/>
              </w:rPr>
              <w:t>0.14</w:t>
            </w:r>
          </w:p>
        </w:tc>
      </w:tr>
      <w:tr w14:paraId="0B37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5B8ED">
            <w:pPr>
              <w:jc w:val="center"/>
            </w:pPr>
            <w:r>
              <w:rPr>
                <w:rFonts w:hint="eastAsia"/>
              </w:rPr>
              <w:t>170</w:t>
            </w:r>
          </w:p>
        </w:tc>
        <w:tc>
          <w:tcPr>
            <w:tcW w:w="1384" w:type="dxa"/>
            <w:vAlign w:val="center"/>
          </w:tcPr>
          <w:p w14:paraId="52A17CD7">
            <w:r>
              <w:rPr>
                <w:rFonts w:hint="eastAsia"/>
              </w:rPr>
              <w:t>688001</w:t>
            </w:r>
          </w:p>
        </w:tc>
        <w:tc>
          <w:tcPr>
            <w:tcW w:w="1384" w:type="dxa"/>
            <w:vAlign w:val="center"/>
          </w:tcPr>
          <w:p w14:paraId="3974DD43">
            <w:r>
              <w:rPr>
                <w:rFonts w:hint="eastAsia"/>
              </w:rPr>
              <w:t>华兴源创</w:t>
            </w:r>
          </w:p>
        </w:tc>
        <w:tc>
          <w:tcPr>
            <w:tcW w:w="1384" w:type="dxa"/>
            <w:vAlign w:val="center"/>
          </w:tcPr>
          <w:p w14:paraId="6644E22B">
            <w:pPr>
              <w:jc w:val="right"/>
            </w:pPr>
            <w:r>
              <w:rPr>
                <w:rFonts w:hint="eastAsia"/>
              </w:rPr>
              <w:t>21,831</w:t>
            </w:r>
          </w:p>
        </w:tc>
        <w:tc>
          <w:tcPr>
            <w:tcW w:w="1384" w:type="dxa"/>
            <w:vAlign w:val="center"/>
          </w:tcPr>
          <w:p w14:paraId="0EBF3E80">
            <w:pPr>
              <w:jc w:val="right"/>
            </w:pPr>
            <w:r>
              <w:rPr>
                <w:rFonts w:hint="eastAsia"/>
              </w:rPr>
              <w:t>658,859.58</w:t>
            </w:r>
          </w:p>
        </w:tc>
        <w:tc>
          <w:tcPr>
            <w:tcW w:w="1384" w:type="dxa"/>
            <w:vAlign w:val="center"/>
          </w:tcPr>
          <w:p w14:paraId="534E115D">
            <w:pPr>
              <w:jc w:val="right"/>
            </w:pPr>
            <w:r>
              <w:rPr>
                <w:rFonts w:hint="eastAsia"/>
              </w:rPr>
              <w:t>0.14</w:t>
            </w:r>
          </w:p>
        </w:tc>
      </w:tr>
      <w:tr w14:paraId="426C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1E4E6">
            <w:pPr>
              <w:jc w:val="center"/>
            </w:pPr>
            <w:r>
              <w:rPr>
                <w:rFonts w:hint="eastAsia"/>
              </w:rPr>
              <w:t>171</w:t>
            </w:r>
          </w:p>
        </w:tc>
        <w:tc>
          <w:tcPr>
            <w:tcW w:w="1384" w:type="dxa"/>
            <w:vAlign w:val="center"/>
          </w:tcPr>
          <w:p w14:paraId="66048CCA">
            <w:r>
              <w:rPr>
                <w:rFonts w:hint="eastAsia"/>
              </w:rPr>
              <w:t>688032</w:t>
            </w:r>
          </w:p>
        </w:tc>
        <w:tc>
          <w:tcPr>
            <w:tcW w:w="1384" w:type="dxa"/>
            <w:vAlign w:val="center"/>
          </w:tcPr>
          <w:p w14:paraId="0BB7F2C5">
            <w:r>
              <w:rPr>
                <w:rFonts w:hint="eastAsia"/>
              </w:rPr>
              <w:t>禾迈股份</w:t>
            </w:r>
          </w:p>
        </w:tc>
        <w:tc>
          <w:tcPr>
            <w:tcW w:w="1384" w:type="dxa"/>
            <w:vAlign w:val="center"/>
          </w:tcPr>
          <w:p w14:paraId="0CC71EA3">
            <w:pPr>
              <w:jc w:val="right"/>
            </w:pPr>
            <w:r>
              <w:rPr>
                <w:rFonts w:hint="eastAsia"/>
              </w:rPr>
              <w:t>6,493</w:t>
            </w:r>
          </w:p>
        </w:tc>
        <w:tc>
          <w:tcPr>
            <w:tcW w:w="1384" w:type="dxa"/>
            <w:vAlign w:val="center"/>
          </w:tcPr>
          <w:p w14:paraId="1D897530">
            <w:pPr>
              <w:jc w:val="right"/>
            </w:pPr>
            <w:r>
              <w:rPr>
                <w:rFonts w:hint="eastAsia"/>
              </w:rPr>
              <w:t>654,429.47</w:t>
            </w:r>
          </w:p>
        </w:tc>
        <w:tc>
          <w:tcPr>
            <w:tcW w:w="1384" w:type="dxa"/>
            <w:vAlign w:val="center"/>
          </w:tcPr>
          <w:p w14:paraId="58C6C937">
            <w:pPr>
              <w:jc w:val="right"/>
            </w:pPr>
            <w:r>
              <w:rPr>
                <w:rFonts w:hint="eastAsia"/>
              </w:rPr>
              <w:t>0.14</w:t>
            </w:r>
          </w:p>
        </w:tc>
      </w:tr>
      <w:tr w14:paraId="7872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A84DD">
            <w:pPr>
              <w:jc w:val="center"/>
            </w:pPr>
            <w:r>
              <w:rPr>
                <w:rFonts w:hint="eastAsia"/>
              </w:rPr>
              <w:t>172</w:t>
            </w:r>
          </w:p>
        </w:tc>
        <w:tc>
          <w:tcPr>
            <w:tcW w:w="1384" w:type="dxa"/>
            <w:vAlign w:val="center"/>
          </w:tcPr>
          <w:p w14:paraId="19CEAA32">
            <w:r>
              <w:rPr>
                <w:rFonts w:hint="eastAsia"/>
              </w:rPr>
              <w:t>688228</w:t>
            </w:r>
          </w:p>
        </w:tc>
        <w:tc>
          <w:tcPr>
            <w:tcW w:w="1384" w:type="dxa"/>
            <w:vAlign w:val="center"/>
          </w:tcPr>
          <w:p w14:paraId="6CE52E9A">
            <w:r>
              <w:rPr>
                <w:rFonts w:hint="eastAsia"/>
              </w:rPr>
              <w:t>开普云</w:t>
            </w:r>
          </w:p>
        </w:tc>
        <w:tc>
          <w:tcPr>
            <w:tcW w:w="1384" w:type="dxa"/>
            <w:vAlign w:val="center"/>
          </w:tcPr>
          <w:p w14:paraId="7869DB85">
            <w:pPr>
              <w:jc w:val="right"/>
            </w:pPr>
            <w:r>
              <w:rPr>
                <w:rFonts w:hint="eastAsia"/>
              </w:rPr>
              <w:t>3,354</w:t>
            </w:r>
          </w:p>
        </w:tc>
        <w:tc>
          <w:tcPr>
            <w:tcW w:w="1384" w:type="dxa"/>
            <w:vAlign w:val="center"/>
          </w:tcPr>
          <w:p w14:paraId="05F007F9">
            <w:pPr>
              <w:jc w:val="right"/>
            </w:pPr>
            <w:r>
              <w:rPr>
                <w:rFonts w:hint="eastAsia"/>
              </w:rPr>
              <w:t>652,721.94</w:t>
            </w:r>
          </w:p>
        </w:tc>
        <w:tc>
          <w:tcPr>
            <w:tcW w:w="1384" w:type="dxa"/>
            <w:vAlign w:val="center"/>
          </w:tcPr>
          <w:p w14:paraId="7CBB6480">
            <w:pPr>
              <w:jc w:val="right"/>
            </w:pPr>
            <w:r>
              <w:rPr>
                <w:rFonts w:hint="eastAsia"/>
              </w:rPr>
              <w:t>0.14</w:t>
            </w:r>
          </w:p>
        </w:tc>
      </w:tr>
      <w:tr w14:paraId="0D54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C610D">
            <w:pPr>
              <w:jc w:val="center"/>
            </w:pPr>
            <w:r>
              <w:rPr>
                <w:rFonts w:hint="eastAsia"/>
              </w:rPr>
              <w:t>173</w:t>
            </w:r>
          </w:p>
        </w:tc>
        <w:tc>
          <w:tcPr>
            <w:tcW w:w="1384" w:type="dxa"/>
            <w:vAlign w:val="center"/>
          </w:tcPr>
          <w:p w14:paraId="397329FD">
            <w:r>
              <w:rPr>
                <w:rFonts w:hint="eastAsia"/>
              </w:rPr>
              <w:t>688362</w:t>
            </w:r>
          </w:p>
        </w:tc>
        <w:tc>
          <w:tcPr>
            <w:tcW w:w="1384" w:type="dxa"/>
            <w:vAlign w:val="center"/>
          </w:tcPr>
          <w:p w14:paraId="55774708">
            <w:r>
              <w:rPr>
                <w:rFonts w:hint="eastAsia"/>
              </w:rPr>
              <w:t>甬矽电子</w:t>
            </w:r>
          </w:p>
        </w:tc>
        <w:tc>
          <w:tcPr>
            <w:tcW w:w="1384" w:type="dxa"/>
            <w:vAlign w:val="center"/>
          </w:tcPr>
          <w:p w14:paraId="7ADE62D4">
            <w:pPr>
              <w:jc w:val="right"/>
            </w:pPr>
            <w:r>
              <w:rPr>
                <w:rFonts w:hint="eastAsia"/>
              </w:rPr>
              <w:t>20,082</w:t>
            </w:r>
          </w:p>
        </w:tc>
        <w:tc>
          <w:tcPr>
            <w:tcW w:w="1384" w:type="dxa"/>
            <w:vAlign w:val="center"/>
          </w:tcPr>
          <w:p w14:paraId="7A59752F">
            <w:pPr>
              <w:jc w:val="right"/>
            </w:pPr>
            <w:r>
              <w:rPr>
                <w:rFonts w:hint="eastAsia"/>
              </w:rPr>
              <w:t>650,857.62</w:t>
            </w:r>
          </w:p>
        </w:tc>
        <w:tc>
          <w:tcPr>
            <w:tcW w:w="1384" w:type="dxa"/>
            <w:vAlign w:val="center"/>
          </w:tcPr>
          <w:p w14:paraId="1F74A7DA">
            <w:pPr>
              <w:jc w:val="right"/>
            </w:pPr>
            <w:r>
              <w:rPr>
                <w:rFonts w:hint="eastAsia"/>
              </w:rPr>
              <w:t>0.14</w:t>
            </w:r>
          </w:p>
        </w:tc>
      </w:tr>
      <w:tr w14:paraId="030EA95D">
        <w:tblPrEx>
          <w:tblCellMar>
            <w:top w:w="0" w:type="dxa"/>
            <w:left w:w="108" w:type="dxa"/>
            <w:bottom w:w="0" w:type="dxa"/>
            <w:right w:w="108" w:type="dxa"/>
          </w:tblCellMar>
        </w:tblPrEx>
        <w:trPr>
          <w:jc w:val="center"/>
        </w:trPr>
        <w:tc>
          <w:tcPr>
            <w:tcW w:w="1384" w:type="dxa"/>
            <w:vAlign w:val="center"/>
          </w:tcPr>
          <w:p w14:paraId="4D7A3FEA">
            <w:pPr>
              <w:jc w:val="center"/>
            </w:pPr>
            <w:r>
              <w:rPr>
                <w:rFonts w:hint="eastAsia"/>
              </w:rPr>
              <w:t>174</w:t>
            </w:r>
          </w:p>
        </w:tc>
        <w:tc>
          <w:tcPr>
            <w:tcW w:w="1384" w:type="dxa"/>
            <w:vAlign w:val="center"/>
          </w:tcPr>
          <w:p w14:paraId="2E5AA120">
            <w:r>
              <w:rPr>
                <w:rFonts w:hint="eastAsia"/>
              </w:rPr>
              <w:t>688239</w:t>
            </w:r>
          </w:p>
        </w:tc>
        <w:tc>
          <w:tcPr>
            <w:tcW w:w="1384" w:type="dxa"/>
            <w:vAlign w:val="center"/>
          </w:tcPr>
          <w:p w14:paraId="7958C0F9">
            <w:r>
              <w:rPr>
                <w:rFonts w:hint="eastAsia"/>
              </w:rPr>
              <w:t>航宇科技</w:t>
            </w:r>
          </w:p>
        </w:tc>
        <w:tc>
          <w:tcPr>
            <w:tcW w:w="1384" w:type="dxa"/>
            <w:vAlign w:val="center"/>
          </w:tcPr>
          <w:p w14:paraId="480096BD">
            <w:pPr>
              <w:jc w:val="right"/>
            </w:pPr>
            <w:r>
              <w:rPr>
                <w:rFonts w:hint="eastAsia"/>
              </w:rPr>
              <w:t>9,513</w:t>
            </w:r>
          </w:p>
        </w:tc>
        <w:tc>
          <w:tcPr>
            <w:tcW w:w="1384" w:type="dxa"/>
            <w:vAlign w:val="center"/>
          </w:tcPr>
          <w:p w14:paraId="1D0FC761">
            <w:pPr>
              <w:jc w:val="right"/>
            </w:pPr>
            <w:r>
              <w:rPr>
                <w:rFonts w:hint="eastAsia"/>
              </w:rPr>
              <w:t>643,744.71</w:t>
            </w:r>
          </w:p>
        </w:tc>
        <w:tc>
          <w:tcPr>
            <w:tcW w:w="1384" w:type="dxa"/>
            <w:vAlign w:val="center"/>
          </w:tcPr>
          <w:p w14:paraId="554958E2">
            <w:pPr>
              <w:jc w:val="right"/>
            </w:pPr>
            <w:r>
              <w:rPr>
                <w:rFonts w:hint="eastAsia"/>
              </w:rPr>
              <w:t>0.14</w:t>
            </w:r>
          </w:p>
        </w:tc>
      </w:tr>
      <w:tr w14:paraId="14E7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007CF">
            <w:pPr>
              <w:jc w:val="center"/>
            </w:pPr>
            <w:r>
              <w:rPr>
                <w:rFonts w:hint="eastAsia"/>
              </w:rPr>
              <w:t>175</w:t>
            </w:r>
          </w:p>
        </w:tc>
        <w:tc>
          <w:tcPr>
            <w:tcW w:w="1384" w:type="dxa"/>
            <w:vAlign w:val="center"/>
          </w:tcPr>
          <w:p w14:paraId="1A55CB81">
            <w:r>
              <w:rPr>
                <w:rFonts w:hint="eastAsia"/>
              </w:rPr>
              <w:t>688605</w:t>
            </w:r>
          </w:p>
        </w:tc>
        <w:tc>
          <w:tcPr>
            <w:tcW w:w="1384" w:type="dxa"/>
            <w:vAlign w:val="center"/>
          </w:tcPr>
          <w:p w14:paraId="08C2ECF5">
            <w:r>
              <w:rPr>
                <w:rFonts w:hint="eastAsia"/>
              </w:rPr>
              <w:t>先锋精科</w:t>
            </w:r>
          </w:p>
        </w:tc>
        <w:tc>
          <w:tcPr>
            <w:tcW w:w="1384" w:type="dxa"/>
            <w:vAlign w:val="center"/>
          </w:tcPr>
          <w:p w14:paraId="749709FB">
            <w:pPr>
              <w:jc w:val="right"/>
            </w:pPr>
            <w:r>
              <w:rPr>
                <w:rFonts w:hint="eastAsia"/>
              </w:rPr>
              <w:t>9,996</w:t>
            </w:r>
          </w:p>
        </w:tc>
        <w:tc>
          <w:tcPr>
            <w:tcW w:w="1384" w:type="dxa"/>
            <w:vAlign w:val="center"/>
          </w:tcPr>
          <w:p w14:paraId="54A2EFD7">
            <w:pPr>
              <w:jc w:val="right"/>
            </w:pPr>
            <w:r>
              <w:rPr>
                <w:rFonts w:hint="eastAsia"/>
              </w:rPr>
              <w:t>642,342.96</w:t>
            </w:r>
          </w:p>
        </w:tc>
        <w:tc>
          <w:tcPr>
            <w:tcW w:w="1384" w:type="dxa"/>
            <w:vAlign w:val="center"/>
          </w:tcPr>
          <w:p w14:paraId="7622BE92">
            <w:pPr>
              <w:jc w:val="right"/>
            </w:pPr>
            <w:r>
              <w:rPr>
                <w:rFonts w:hint="eastAsia"/>
              </w:rPr>
              <w:t>0.14</w:t>
            </w:r>
          </w:p>
        </w:tc>
      </w:tr>
      <w:tr w14:paraId="38ED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35668">
            <w:pPr>
              <w:jc w:val="center"/>
            </w:pPr>
            <w:r>
              <w:rPr>
                <w:rFonts w:hint="eastAsia"/>
              </w:rPr>
              <w:t>176</w:t>
            </w:r>
          </w:p>
        </w:tc>
        <w:tc>
          <w:tcPr>
            <w:tcW w:w="1384" w:type="dxa"/>
            <w:vAlign w:val="center"/>
          </w:tcPr>
          <w:p w14:paraId="3179EFD3">
            <w:r>
              <w:rPr>
                <w:rFonts w:hint="eastAsia"/>
              </w:rPr>
              <w:t>688392</w:t>
            </w:r>
          </w:p>
        </w:tc>
        <w:tc>
          <w:tcPr>
            <w:tcW w:w="1384" w:type="dxa"/>
            <w:vAlign w:val="center"/>
          </w:tcPr>
          <w:p w14:paraId="232CD67C">
            <w:r>
              <w:rPr>
                <w:rFonts w:hint="eastAsia"/>
              </w:rPr>
              <w:t>骄成超声</w:t>
            </w:r>
          </w:p>
        </w:tc>
        <w:tc>
          <w:tcPr>
            <w:tcW w:w="1384" w:type="dxa"/>
            <w:vAlign w:val="center"/>
          </w:tcPr>
          <w:p w14:paraId="679D2DFA">
            <w:pPr>
              <w:jc w:val="right"/>
            </w:pPr>
            <w:r>
              <w:rPr>
                <w:rFonts w:hint="eastAsia"/>
              </w:rPr>
              <w:t>5,651</w:t>
            </w:r>
          </w:p>
        </w:tc>
        <w:tc>
          <w:tcPr>
            <w:tcW w:w="1384" w:type="dxa"/>
            <w:vAlign w:val="center"/>
          </w:tcPr>
          <w:p w14:paraId="241999E7">
            <w:pPr>
              <w:jc w:val="right"/>
            </w:pPr>
            <w:r>
              <w:rPr>
                <w:rFonts w:hint="eastAsia"/>
              </w:rPr>
              <w:t>634,042.20</w:t>
            </w:r>
          </w:p>
        </w:tc>
        <w:tc>
          <w:tcPr>
            <w:tcW w:w="1384" w:type="dxa"/>
            <w:vAlign w:val="center"/>
          </w:tcPr>
          <w:p w14:paraId="70113E75">
            <w:pPr>
              <w:jc w:val="right"/>
            </w:pPr>
            <w:r>
              <w:rPr>
                <w:rFonts w:hint="eastAsia"/>
              </w:rPr>
              <w:t>0.14</w:t>
            </w:r>
          </w:p>
        </w:tc>
      </w:tr>
      <w:tr w14:paraId="6BF3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0A33B">
            <w:pPr>
              <w:jc w:val="center"/>
            </w:pPr>
            <w:r>
              <w:rPr>
                <w:rFonts w:hint="eastAsia"/>
              </w:rPr>
              <w:t>177</w:t>
            </w:r>
          </w:p>
        </w:tc>
        <w:tc>
          <w:tcPr>
            <w:tcW w:w="1384" w:type="dxa"/>
            <w:vAlign w:val="center"/>
          </w:tcPr>
          <w:p w14:paraId="1539BAF0">
            <w:r>
              <w:rPr>
                <w:rFonts w:hint="eastAsia"/>
              </w:rPr>
              <w:t>688158</w:t>
            </w:r>
          </w:p>
        </w:tc>
        <w:tc>
          <w:tcPr>
            <w:tcW w:w="1384" w:type="dxa"/>
            <w:vAlign w:val="center"/>
          </w:tcPr>
          <w:p w14:paraId="49C71F31">
            <w:r>
              <w:rPr>
                <w:rFonts w:hint="eastAsia"/>
              </w:rPr>
              <w:t>优刻得</w:t>
            </w:r>
          </w:p>
        </w:tc>
        <w:tc>
          <w:tcPr>
            <w:tcW w:w="1384" w:type="dxa"/>
            <w:vAlign w:val="center"/>
          </w:tcPr>
          <w:p w14:paraId="55F7BE5C">
            <w:pPr>
              <w:jc w:val="right"/>
            </w:pPr>
            <w:r>
              <w:rPr>
                <w:rFonts w:hint="eastAsia"/>
              </w:rPr>
              <w:t>22,369</w:t>
            </w:r>
          </w:p>
        </w:tc>
        <w:tc>
          <w:tcPr>
            <w:tcW w:w="1384" w:type="dxa"/>
            <w:vAlign w:val="center"/>
          </w:tcPr>
          <w:p w14:paraId="371126D6">
            <w:pPr>
              <w:jc w:val="right"/>
            </w:pPr>
            <w:r>
              <w:rPr>
                <w:rFonts w:hint="eastAsia"/>
              </w:rPr>
              <w:t>628,345.21</w:t>
            </w:r>
          </w:p>
        </w:tc>
        <w:tc>
          <w:tcPr>
            <w:tcW w:w="1384" w:type="dxa"/>
            <w:vAlign w:val="center"/>
          </w:tcPr>
          <w:p w14:paraId="39804A90">
            <w:pPr>
              <w:jc w:val="right"/>
            </w:pPr>
            <w:r>
              <w:rPr>
                <w:rFonts w:hint="eastAsia"/>
              </w:rPr>
              <w:t>0.14</w:t>
            </w:r>
          </w:p>
        </w:tc>
      </w:tr>
      <w:tr w14:paraId="1B11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85F53">
            <w:pPr>
              <w:jc w:val="center"/>
            </w:pPr>
            <w:r>
              <w:rPr>
                <w:rFonts w:hint="eastAsia"/>
              </w:rPr>
              <w:t>178</w:t>
            </w:r>
          </w:p>
        </w:tc>
        <w:tc>
          <w:tcPr>
            <w:tcW w:w="1384" w:type="dxa"/>
            <w:vAlign w:val="center"/>
          </w:tcPr>
          <w:p w14:paraId="280BA075">
            <w:r>
              <w:rPr>
                <w:rFonts w:hint="eastAsia"/>
              </w:rPr>
              <w:t>688380</w:t>
            </w:r>
          </w:p>
        </w:tc>
        <w:tc>
          <w:tcPr>
            <w:tcW w:w="1384" w:type="dxa"/>
            <w:vAlign w:val="center"/>
          </w:tcPr>
          <w:p w14:paraId="14038FA1">
            <w:r>
              <w:rPr>
                <w:rFonts w:hint="eastAsia"/>
              </w:rPr>
              <w:t>中微半导</w:t>
            </w:r>
          </w:p>
        </w:tc>
        <w:tc>
          <w:tcPr>
            <w:tcW w:w="1384" w:type="dxa"/>
            <w:vAlign w:val="center"/>
          </w:tcPr>
          <w:p w14:paraId="3FE26AEB">
            <w:pPr>
              <w:jc w:val="right"/>
            </w:pPr>
            <w:r>
              <w:rPr>
                <w:rFonts w:hint="eastAsia"/>
              </w:rPr>
              <w:t>19,392</w:t>
            </w:r>
          </w:p>
        </w:tc>
        <w:tc>
          <w:tcPr>
            <w:tcW w:w="1384" w:type="dxa"/>
            <w:vAlign w:val="center"/>
          </w:tcPr>
          <w:p w14:paraId="5C73634D">
            <w:pPr>
              <w:jc w:val="right"/>
            </w:pPr>
            <w:r>
              <w:rPr>
                <w:rFonts w:hint="eastAsia"/>
              </w:rPr>
              <w:t>623,452.80</w:t>
            </w:r>
          </w:p>
        </w:tc>
        <w:tc>
          <w:tcPr>
            <w:tcW w:w="1384" w:type="dxa"/>
            <w:vAlign w:val="center"/>
          </w:tcPr>
          <w:p w14:paraId="2438A571">
            <w:pPr>
              <w:jc w:val="right"/>
            </w:pPr>
            <w:r>
              <w:rPr>
                <w:rFonts w:hint="eastAsia"/>
              </w:rPr>
              <w:t>0.13</w:t>
            </w:r>
          </w:p>
        </w:tc>
      </w:tr>
      <w:tr w14:paraId="295BC2C5">
        <w:tblPrEx>
          <w:tblCellMar>
            <w:top w:w="0" w:type="dxa"/>
            <w:left w:w="108" w:type="dxa"/>
            <w:bottom w:w="0" w:type="dxa"/>
            <w:right w:w="108" w:type="dxa"/>
          </w:tblCellMar>
        </w:tblPrEx>
        <w:trPr>
          <w:jc w:val="center"/>
        </w:trPr>
        <w:tc>
          <w:tcPr>
            <w:tcW w:w="1384" w:type="dxa"/>
            <w:vAlign w:val="center"/>
          </w:tcPr>
          <w:p w14:paraId="26672069">
            <w:pPr>
              <w:jc w:val="center"/>
            </w:pPr>
            <w:r>
              <w:rPr>
                <w:rFonts w:hint="eastAsia"/>
              </w:rPr>
              <w:t>179</w:t>
            </w:r>
          </w:p>
        </w:tc>
        <w:tc>
          <w:tcPr>
            <w:tcW w:w="1384" w:type="dxa"/>
            <w:vAlign w:val="center"/>
          </w:tcPr>
          <w:p w14:paraId="5C5E9371">
            <w:r>
              <w:rPr>
                <w:rFonts w:hint="eastAsia"/>
              </w:rPr>
              <w:t>688165</w:t>
            </w:r>
          </w:p>
        </w:tc>
        <w:tc>
          <w:tcPr>
            <w:tcW w:w="1384" w:type="dxa"/>
            <w:vAlign w:val="center"/>
          </w:tcPr>
          <w:p w14:paraId="6FCEFC5D">
            <w:r>
              <w:rPr>
                <w:rFonts w:hint="eastAsia"/>
              </w:rPr>
              <w:t>埃夫特</w:t>
            </w:r>
          </w:p>
        </w:tc>
        <w:tc>
          <w:tcPr>
            <w:tcW w:w="1384" w:type="dxa"/>
            <w:vAlign w:val="center"/>
          </w:tcPr>
          <w:p w14:paraId="26E77E67">
            <w:pPr>
              <w:jc w:val="right"/>
            </w:pPr>
            <w:r>
              <w:rPr>
                <w:rFonts w:hint="eastAsia"/>
              </w:rPr>
              <w:t>26,089</w:t>
            </w:r>
          </w:p>
        </w:tc>
        <w:tc>
          <w:tcPr>
            <w:tcW w:w="1384" w:type="dxa"/>
            <w:vAlign w:val="center"/>
          </w:tcPr>
          <w:p w14:paraId="172D2041">
            <w:pPr>
              <w:jc w:val="right"/>
            </w:pPr>
            <w:r>
              <w:rPr>
                <w:rFonts w:hint="eastAsia"/>
              </w:rPr>
              <w:t>619,874.64</w:t>
            </w:r>
          </w:p>
        </w:tc>
        <w:tc>
          <w:tcPr>
            <w:tcW w:w="1384" w:type="dxa"/>
            <w:vAlign w:val="center"/>
          </w:tcPr>
          <w:p w14:paraId="78685D0C">
            <w:pPr>
              <w:jc w:val="right"/>
            </w:pPr>
            <w:r>
              <w:rPr>
                <w:rFonts w:hint="eastAsia"/>
              </w:rPr>
              <w:t>0.13</w:t>
            </w:r>
          </w:p>
        </w:tc>
      </w:tr>
      <w:tr w14:paraId="356C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6E906">
            <w:pPr>
              <w:jc w:val="center"/>
            </w:pPr>
            <w:r>
              <w:rPr>
                <w:rFonts w:hint="eastAsia"/>
              </w:rPr>
              <w:t>180</w:t>
            </w:r>
          </w:p>
        </w:tc>
        <w:tc>
          <w:tcPr>
            <w:tcW w:w="1384" w:type="dxa"/>
            <w:vAlign w:val="center"/>
          </w:tcPr>
          <w:p w14:paraId="53AD5C2A">
            <w:r>
              <w:rPr>
                <w:rFonts w:hint="eastAsia"/>
              </w:rPr>
              <w:t>688543</w:t>
            </w:r>
          </w:p>
        </w:tc>
        <w:tc>
          <w:tcPr>
            <w:tcW w:w="1384" w:type="dxa"/>
            <w:vAlign w:val="center"/>
          </w:tcPr>
          <w:p w14:paraId="6AD973DA">
            <w:r>
              <w:rPr>
                <w:rFonts w:hint="eastAsia"/>
              </w:rPr>
              <w:t>国科军工</w:t>
            </w:r>
          </w:p>
        </w:tc>
        <w:tc>
          <w:tcPr>
            <w:tcW w:w="1384" w:type="dxa"/>
            <w:vAlign w:val="center"/>
          </w:tcPr>
          <w:p w14:paraId="406F65EA">
            <w:pPr>
              <w:jc w:val="right"/>
            </w:pPr>
            <w:r>
              <w:rPr>
                <w:rFonts w:hint="eastAsia"/>
              </w:rPr>
              <w:t>9,934</w:t>
            </w:r>
          </w:p>
        </w:tc>
        <w:tc>
          <w:tcPr>
            <w:tcW w:w="1384" w:type="dxa"/>
            <w:vAlign w:val="center"/>
          </w:tcPr>
          <w:p w14:paraId="0D51FD93">
            <w:pPr>
              <w:jc w:val="right"/>
            </w:pPr>
            <w:r>
              <w:rPr>
                <w:rFonts w:hint="eastAsia"/>
              </w:rPr>
              <w:t>616,603.38</w:t>
            </w:r>
          </w:p>
        </w:tc>
        <w:tc>
          <w:tcPr>
            <w:tcW w:w="1384" w:type="dxa"/>
            <w:vAlign w:val="center"/>
          </w:tcPr>
          <w:p w14:paraId="3464651B">
            <w:pPr>
              <w:jc w:val="right"/>
            </w:pPr>
            <w:r>
              <w:rPr>
                <w:rFonts w:hint="eastAsia"/>
              </w:rPr>
              <w:t>0.13</w:t>
            </w:r>
          </w:p>
        </w:tc>
      </w:tr>
      <w:tr w14:paraId="4A8F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9A095">
            <w:pPr>
              <w:jc w:val="center"/>
            </w:pPr>
            <w:r>
              <w:rPr>
                <w:rFonts w:hint="eastAsia"/>
              </w:rPr>
              <w:t>181</w:t>
            </w:r>
          </w:p>
        </w:tc>
        <w:tc>
          <w:tcPr>
            <w:tcW w:w="1384" w:type="dxa"/>
            <w:vAlign w:val="center"/>
          </w:tcPr>
          <w:p w14:paraId="10D415AB">
            <w:r>
              <w:rPr>
                <w:rFonts w:hint="eastAsia"/>
              </w:rPr>
              <w:t>688190</w:t>
            </w:r>
          </w:p>
        </w:tc>
        <w:tc>
          <w:tcPr>
            <w:tcW w:w="1384" w:type="dxa"/>
            <w:vAlign w:val="center"/>
          </w:tcPr>
          <w:p w14:paraId="677007C3">
            <w:r>
              <w:rPr>
                <w:rFonts w:hint="eastAsia"/>
              </w:rPr>
              <w:t>云路股份</w:t>
            </w:r>
          </w:p>
        </w:tc>
        <w:tc>
          <w:tcPr>
            <w:tcW w:w="1384" w:type="dxa"/>
            <w:vAlign w:val="center"/>
          </w:tcPr>
          <w:p w14:paraId="3BDE1DF3">
            <w:pPr>
              <w:jc w:val="right"/>
            </w:pPr>
            <w:r>
              <w:rPr>
                <w:rFonts w:hint="eastAsia"/>
              </w:rPr>
              <w:t>6,280</w:t>
            </w:r>
          </w:p>
        </w:tc>
        <w:tc>
          <w:tcPr>
            <w:tcW w:w="1384" w:type="dxa"/>
            <w:vAlign w:val="center"/>
          </w:tcPr>
          <w:p w14:paraId="6D6ABF3D">
            <w:pPr>
              <w:jc w:val="right"/>
            </w:pPr>
            <w:r>
              <w:rPr>
                <w:rFonts w:hint="eastAsia"/>
              </w:rPr>
              <w:t>611,672.00</w:t>
            </w:r>
          </w:p>
        </w:tc>
        <w:tc>
          <w:tcPr>
            <w:tcW w:w="1384" w:type="dxa"/>
            <w:vAlign w:val="center"/>
          </w:tcPr>
          <w:p w14:paraId="37484D80">
            <w:pPr>
              <w:jc w:val="right"/>
            </w:pPr>
            <w:r>
              <w:rPr>
                <w:rFonts w:hint="eastAsia"/>
              </w:rPr>
              <w:t>0.13</w:t>
            </w:r>
          </w:p>
        </w:tc>
      </w:tr>
      <w:tr w14:paraId="7FC6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4B495">
            <w:pPr>
              <w:jc w:val="center"/>
            </w:pPr>
            <w:r>
              <w:rPr>
                <w:rFonts w:hint="eastAsia"/>
              </w:rPr>
              <w:t>182</w:t>
            </w:r>
          </w:p>
        </w:tc>
        <w:tc>
          <w:tcPr>
            <w:tcW w:w="1384" w:type="dxa"/>
            <w:vAlign w:val="center"/>
          </w:tcPr>
          <w:p w14:paraId="5F62B1DC">
            <w:r>
              <w:rPr>
                <w:rFonts w:hint="eastAsia"/>
              </w:rPr>
              <w:t>688439</w:t>
            </w:r>
          </w:p>
        </w:tc>
        <w:tc>
          <w:tcPr>
            <w:tcW w:w="1384" w:type="dxa"/>
            <w:vAlign w:val="center"/>
          </w:tcPr>
          <w:p w14:paraId="54458565">
            <w:r>
              <w:rPr>
                <w:rFonts w:hint="eastAsia"/>
              </w:rPr>
              <w:t>振华风光</w:t>
            </w:r>
          </w:p>
        </w:tc>
        <w:tc>
          <w:tcPr>
            <w:tcW w:w="1384" w:type="dxa"/>
            <w:vAlign w:val="center"/>
          </w:tcPr>
          <w:p w14:paraId="13479812">
            <w:pPr>
              <w:jc w:val="right"/>
            </w:pPr>
            <w:r>
              <w:rPr>
                <w:rFonts w:hint="eastAsia"/>
              </w:rPr>
              <w:t>9,378</w:t>
            </w:r>
          </w:p>
        </w:tc>
        <w:tc>
          <w:tcPr>
            <w:tcW w:w="1384" w:type="dxa"/>
            <w:vAlign w:val="center"/>
          </w:tcPr>
          <w:p w14:paraId="071326A9">
            <w:pPr>
              <w:jc w:val="right"/>
            </w:pPr>
            <w:r>
              <w:rPr>
                <w:rFonts w:hint="eastAsia"/>
              </w:rPr>
              <w:t>605,818.80</w:t>
            </w:r>
          </w:p>
        </w:tc>
        <w:tc>
          <w:tcPr>
            <w:tcW w:w="1384" w:type="dxa"/>
            <w:vAlign w:val="center"/>
          </w:tcPr>
          <w:p w14:paraId="45813A45">
            <w:pPr>
              <w:jc w:val="right"/>
            </w:pPr>
            <w:r>
              <w:rPr>
                <w:rFonts w:hint="eastAsia"/>
              </w:rPr>
              <w:t>0.13</w:t>
            </w:r>
          </w:p>
        </w:tc>
      </w:tr>
      <w:tr w14:paraId="47D9C377">
        <w:tblPrEx>
          <w:tblCellMar>
            <w:top w:w="0" w:type="dxa"/>
            <w:left w:w="108" w:type="dxa"/>
            <w:bottom w:w="0" w:type="dxa"/>
            <w:right w:w="108" w:type="dxa"/>
          </w:tblCellMar>
        </w:tblPrEx>
        <w:trPr>
          <w:jc w:val="center"/>
        </w:trPr>
        <w:tc>
          <w:tcPr>
            <w:tcW w:w="1384" w:type="dxa"/>
            <w:vAlign w:val="center"/>
          </w:tcPr>
          <w:p w14:paraId="3C87D4C0">
            <w:pPr>
              <w:jc w:val="center"/>
            </w:pPr>
            <w:r>
              <w:rPr>
                <w:rFonts w:hint="eastAsia"/>
              </w:rPr>
              <w:t>183</w:t>
            </w:r>
          </w:p>
        </w:tc>
        <w:tc>
          <w:tcPr>
            <w:tcW w:w="1384" w:type="dxa"/>
            <w:vAlign w:val="center"/>
          </w:tcPr>
          <w:p w14:paraId="2E39CB36">
            <w:r>
              <w:rPr>
                <w:rFonts w:hint="eastAsia"/>
              </w:rPr>
              <w:t>688552</w:t>
            </w:r>
          </w:p>
        </w:tc>
        <w:tc>
          <w:tcPr>
            <w:tcW w:w="1384" w:type="dxa"/>
            <w:vAlign w:val="center"/>
          </w:tcPr>
          <w:p w14:paraId="750DB6FC">
            <w:r>
              <w:rPr>
                <w:rFonts w:hint="eastAsia"/>
              </w:rPr>
              <w:t>航天南湖</w:t>
            </w:r>
          </w:p>
        </w:tc>
        <w:tc>
          <w:tcPr>
            <w:tcW w:w="1384" w:type="dxa"/>
            <w:vAlign w:val="center"/>
          </w:tcPr>
          <w:p w14:paraId="6AB8902F">
            <w:pPr>
              <w:jc w:val="right"/>
            </w:pPr>
            <w:r>
              <w:rPr>
                <w:rFonts w:hint="eastAsia"/>
              </w:rPr>
              <w:t>16,631</w:t>
            </w:r>
          </w:p>
        </w:tc>
        <w:tc>
          <w:tcPr>
            <w:tcW w:w="1384" w:type="dxa"/>
            <w:vAlign w:val="center"/>
          </w:tcPr>
          <w:p w14:paraId="6B331B5C">
            <w:pPr>
              <w:jc w:val="right"/>
            </w:pPr>
            <w:r>
              <w:rPr>
                <w:rFonts w:hint="eastAsia"/>
              </w:rPr>
              <w:t>604,037.92</w:t>
            </w:r>
          </w:p>
        </w:tc>
        <w:tc>
          <w:tcPr>
            <w:tcW w:w="1384" w:type="dxa"/>
            <w:vAlign w:val="center"/>
          </w:tcPr>
          <w:p w14:paraId="6E52E63D">
            <w:pPr>
              <w:jc w:val="right"/>
            </w:pPr>
            <w:r>
              <w:rPr>
                <w:rFonts w:hint="eastAsia"/>
              </w:rPr>
              <w:t>0.13</w:t>
            </w:r>
          </w:p>
        </w:tc>
      </w:tr>
      <w:tr w14:paraId="6FA38D45">
        <w:tblPrEx>
          <w:tblCellMar>
            <w:top w:w="0" w:type="dxa"/>
            <w:left w:w="108" w:type="dxa"/>
            <w:bottom w:w="0" w:type="dxa"/>
            <w:right w:w="108" w:type="dxa"/>
          </w:tblCellMar>
        </w:tblPrEx>
        <w:trPr>
          <w:jc w:val="center"/>
        </w:trPr>
        <w:tc>
          <w:tcPr>
            <w:tcW w:w="1384" w:type="dxa"/>
            <w:vAlign w:val="center"/>
          </w:tcPr>
          <w:p w14:paraId="59BC4970">
            <w:pPr>
              <w:jc w:val="center"/>
            </w:pPr>
            <w:r>
              <w:rPr>
                <w:rFonts w:hint="eastAsia"/>
              </w:rPr>
              <w:t>184</w:t>
            </w:r>
          </w:p>
        </w:tc>
        <w:tc>
          <w:tcPr>
            <w:tcW w:w="1384" w:type="dxa"/>
            <w:vAlign w:val="center"/>
          </w:tcPr>
          <w:p w14:paraId="4F8F6B67">
            <w:r>
              <w:rPr>
                <w:rFonts w:hint="eastAsia"/>
              </w:rPr>
              <w:t>688691</w:t>
            </w:r>
          </w:p>
        </w:tc>
        <w:tc>
          <w:tcPr>
            <w:tcW w:w="1384" w:type="dxa"/>
            <w:vAlign w:val="center"/>
          </w:tcPr>
          <w:p w14:paraId="3518F340">
            <w:r>
              <w:rPr>
                <w:rFonts w:hint="eastAsia"/>
              </w:rPr>
              <w:t>灿芯股份</w:t>
            </w:r>
          </w:p>
        </w:tc>
        <w:tc>
          <w:tcPr>
            <w:tcW w:w="1384" w:type="dxa"/>
            <w:vAlign w:val="center"/>
          </w:tcPr>
          <w:p w14:paraId="217981AD">
            <w:pPr>
              <w:jc w:val="right"/>
            </w:pPr>
            <w:r>
              <w:rPr>
                <w:rFonts w:hint="eastAsia"/>
              </w:rPr>
              <w:t>5,860</w:t>
            </w:r>
          </w:p>
        </w:tc>
        <w:tc>
          <w:tcPr>
            <w:tcW w:w="1384" w:type="dxa"/>
            <w:vAlign w:val="center"/>
          </w:tcPr>
          <w:p w14:paraId="3B127CE4">
            <w:pPr>
              <w:jc w:val="right"/>
            </w:pPr>
            <w:r>
              <w:rPr>
                <w:rFonts w:hint="eastAsia"/>
              </w:rPr>
              <w:t>597,602.80</w:t>
            </w:r>
          </w:p>
        </w:tc>
        <w:tc>
          <w:tcPr>
            <w:tcW w:w="1384" w:type="dxa"/>
            <w:vAlign w:val="center"/>
          </w:tcPr>
          <w:p w14:paraId="0AB680CA">
            <w:pPr>
              <w:jc w:val="right"/>
            </w:pPr>
            <w:r>
              <w:rPr>
                <w:rFonts w:hint="eastAsia"/>
              </w:rPr>
              <w:t>0.13</w:t>
            </w:r>
          </w:p>
        </w:tc>
      </w:tr>
      <w:tr w14:paraId="0A0F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82F3C">
            <w:pPr>
              <w:jc w:val="center"/>
            </w:pPr>
            <w:r>
              <w:rPr>
                <w:rFonts w:hint="eastAsia"/>
              </w:rPr>
              <w:t>185</w:t>
            </w:r>
          </w:p>
        </w:tc>
        <w:tc>
          <w:tcPr>
            <w:tcW w:w="1384" w:type="dxa"/>
            <w:vAlign w:val="center"/>
          </w:tcPr>
          <w:p w14:paraId="65A66A35">
            <w:r>
              <w:rPr>
                <w:rFonts w:hint="eastAsia"/>
              </w:rPr>
              <w:t>688055</w:t>
            </w:r>
          </w:p>
        </w:tc>
        <w:tc>
          <w:tcPr>
            <w:tcW w:w="1384" w:type="dxa"/>
            <w:vAlign w:val="center"/>
          </w:tcPr>
          <w:p w14:paraId="2DBCEF6A">
            <w:r>
              <w:rPr>
                <w:rFonts w:hint="eastAsia"/>
              </w:rPr>
              <w:t>龙腾光电</w:t>
            </w:r>
          </w:p>
        </w:tc>
        <w:tc>
          <w:tcPr>
            <w:tcW w:w="1384" w:type="dxa"/>
            <w:vAlign w:val="center"/>
          </w:tcPr>
          <w:p w14:paraId="3020DCFD">
            <w:pPr>
              <w:jc w:val="right"/>
            </w:pPr>
            <w:r>
              <w:rPr>
                <w:rFonts w:hint="eastAsia"/>
              </w:rPr>
              <w:t>164,720</w:t>
            </w:r>
          </w:p>
        </w:tc>
        <w:tc>
          <w:tcPr>
            <w:tcW w:w="1384" w:type="dxa"/>
            <w:vAlign w:val="center"/>
          </w:tcPr>
          <w:p w14:paraId="550635FC">
            <w:pPr>
              <w:jc w:val="right"/>
            </w:pPr>
            <w:r>
              <w:rPr>
                <w:rFonts w:hint="eastAsia"/>
              </w:rPr>
              <w:t>592,992.00</w:t>
            </w:r>
          </w:p>
        </w:tc>
        <w:tc>
          <w:tcPr>
            <w:tcW w:w="1384" w:type="dxa"/>
            <w:vAlign w:val="center"/>
          </w:tcPr>
          <w:p w14:paraId="345F2EDF">
            <w:pPr>
              <w:jc w:val="right"/>
            </w:pPr>
            <w:r>
              <w:rPr>
                <w:rFonts w:hint="eastAsia"/>
              </w:rPr>
              <w:t>0.13</w:t>
            </w:r>
          </w:p>
        </w:tc>
      </w:tr>
      <w:tr w14:paraId="6BD713E5">
        <w:tblPrEx>
          <w:tblCellMar>
            <w:top w:w="0" w:type="dxa"/>
            <w:left w:w="108" w:type="dxa"/>
            <w:bottom w:w="0" w:type="dxa"/>
            <w:right w:w="108" w:type="dxa"/>
          </w:tblCellMar>
        </w:tblPrEx>
        <w:trPr>
          <w:jc w:val="center"/>
        </w:trPr>
        <w:tc>
          <w:tcPr>
            <w:tcW w:w="1384" w:type="dxa"/>
            <w:vAlign w:val="center"/>
          </w:tcPr>
          <w:p w14:paraId="6F651451">
            <w:pPr>
              <w:jc w:val="center"/>
            </w:pPr>
            <w:r>
              <w:rPr>
                <w:rFonts w:hint="eastAsia"/>
              </w:rPr>
              <w:t>186</w:t>
            </w:r>
          </w:p>
        </w:tc>
        <w:tc>
          <w:tcPr>
            <w:tcW w:w="1384" w:type="dxa"/>
            <w:vAlign w:val="center"/>
          </w:tcPr>
          <w:p w14:paraId="5A3B4C27">
            <w:r>
              <w:rPr>
                <w:rFonts w:hint="eastAsia"/>
              </w:rPr>
              <w:t>688522</w:t>
            </w:r>
          </w:p>
        </w:tc>
        <w:tc>
          <w:tcPr>
            <w:tcW w:w="1384" w:type="dxa"/>
            <w:vAlign w:val="center"/>
          </w:tcPr>
          <w:p w14:paraId="4C4FF565">
            <w:r>
              <w:rPr>
                <w:rFonts w:hint="eastAsia"/>
              </w:rPr>
              <w:t>纳睿雷达</w:t>
            </w:r>
          </w:p>
        </w:tc>
        <w:tc>
          <w:tcPr>
            <w:tcW w:w="1384" w:type="dxa"/>
            <w:vAlign w:val="center"/>
          </w:tcPr>
          <w:p w14:paraId="275DD7F1">
            <w:pPr>
              <w:jc w:val="right"/>
            </w:pPr>
            <w:r>
              <w:rPr>
                <w:rFonts w:hint="eastAsia"/>
              </w:rPr>
              <w:t>14,846</w:t>
            </w:r>
          </w:p>
        </w:tc>
        <w:tc>
          <w:tcPr>
            <w:tcW w:w="1384" w:type="dxa"/>
            <w:vAlign w:val="center"/>
          </w:tcPr>
          <w:p w14:paraId="559E13C0">
            <w:pPr>
              <w:jc w:val="right"/>
            </w:pPr>
            <w:r>
              <w:rPr>
                <w:rFonts w:hint="eastAsia"/>
              </w:rPr>
              <w:t>592,800.78</w:t>
            </w:r>
          </w:p>
        </w:tc>
        <w:tc>
          <w:tcPr>
            <w:tcW w:w="1384" w:type="dxa"/>
            <w:vAlign w:val="center"/>
          </w:tcPr>
          <w:p w14:paraId="6B955221">
            <w:pPr>
              <w:jc w:val="right"/>
            </w:pPr>
            <w:r>
              <w:rPr>
                <w:rFonts w:hint="eastAsia"/>
              </w:rPr>
              <w:t>0.13</w:t>
            </w:r>
          </w:p>
        </w:tc>
      </w:tr>
      <w:tr w14:paraId="55B2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74A90">
            <w:pPr>
              <w:jc w:val="center"/>
            </w:pPr>
            <w:r>
              <w:rPr>
                <w:rFonts w:hint="eastAsia"/>
              </w:rPr>
              <w:t>187</w:t>
            </w:r>
          </w:p>
        </w:tc>
        <w:tc>
          <w:tcPr>
            <w:tcW w:w="1384" w:type="dxa"/>
            <w:vAlign w:val="center"/>
          </w:tcPr>
          <w:p w14:paraId="6F1B7EB6">
            <w:r>
              <w:rPr>
                <w:rFonts w:hint="eastAsia"/>
              </w:rPr>
              <w:t>688016</w:t>
            </w:r>
          </w:p>
        </w:tc>
        <w:tc>
          <w:tcPr>
            <w:tcW w:w="1384" w:type="dxa"/>
            <w:vAlign w:val="center"/>
          </w:tcPr>
          <w:p w14:paraId="4F6F74FF">
            <w:r>
              <w:rPr>
                <w:rFonts w:hint="eastAsia"/>
              </w:rPr>
              <w:t>心脉医疗</w:t>
            </w:r>
          </w:p>
        </w:tc>
        <w:tc>
          <w:tcPr>
            <w:tcW w:w="1384" w:type="dxa"/>
            <w:vAlign w:val="center"/>
          </w:tcPr>
          <w:p w14:paraId="059B5F74">
            <w:pPr>
              <w:jc w:val="right"/>
            </w:pPr>
            <w:r>
              <w:rPr>
                <w:rFonts w:hint="eastAsia"/>
              </w:rPr>
              <w:t>6,450</w:t>
            </w:r>
          </w:p>
        </w:tc>
        <w:tc>
          <w:tcPr>
            <w:tcW w:w="1384" w:type="dxa"/>
            <w:vAlign w:val="center"/>
          </w:tcPr>
          <w:p w14:paraId="29290644">
            <w:pPr>
              <w:jc w:val="right"/>
            </w:pPr>
            <w:r>
              <w:rPr>
                <w:rFonts w:hint="eastAsia"/>
              </w:rPr>
              <w:t>591,207.00</w:t>
            </w:r>
          </w:p>
        </w:tc>
        <w:tc>
          <w:tcPr>
            <w:tcW w:w="1384" w:type="dxa"/>
            <w:vAlign w:val="center"/>
          </w:tcPr>
          <w:p w14:paraId="7F0F9352">
            <w:pPr>
              <w:jc w:val="right"/>
            </w:pPr>
            <w:r>
              <w:rPr>
                <w:rFonts w:hint="eastAsia"/>
              </w:rPr>
              <w:t>0.13</w:t>
            </w:r>
          </w:p>
        </w:tc>
      </w:tr>
      <w:tr w14:paraId="243C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807E5">
            <w:pPr>
              <w:jc w:val="center"/>
            </w:pPr>
            <w:r>
              <w:rPr>
                <w:rFonts w:hint="eastAsia"/>
              </w:rPr>
              <w:t>188</w:t>
            </w:r>
          </w:p>
        </w:tc>
        <w:tc>
          <w:tcPr>
            <w:tcW w:w="1384" w:type="dxa"/>
            <w:vAlign w:val="center"/>
          </w:tcPr>
          <w:p w14:paraId="41AE0ED5">
            <w:r>
              <w:rPr>
                <w:rFonts w:hint="eastAsia"/>
              </w:rPr>
              <w:t>688050</w:t>
            </w:r>
          </w:p>
        </w:tc>
        <w:tc>
          <w:tcPr>
            <w:tcW w:w="1384" w:type="dxa"/>
            <w:vAlign w:val="center"/>
          </w:tcPr>
          <w:p w14:paraId="5258E40C">
            <w:r>
              <w:rPr>
                <w:rFonts w:hint="eastAsia"/>
              </w:rPr>
              <w:t>爱博医疗</w:t>
            </w:r>
          </w:p>
        </w:tc>
        <w:tc>
          <w:tcPr>
            <w:tcW w:w="1384" w:type="dxa"/>
            <w:vAlign w:val="center"/>
          </w:tcPr>
          <w:p w14:paraId="7718B126">
            <w:pPr>
              <w:jc w:val="right"/>
            </w:pPr>
            <w:r>
              <w:rPr>
                <w:rFonts w:hint="eastAsia"/>
              </w:rPr>
              <w:t>9,648</w:t>
            </w:r>
          </w:p>
        </w:tc>
        <w:tc>
          <w:tcPr>
            <w:tcW w:w="1384" w:type="dxa"/>
            <w:vAlign w:val="center"/>
          </w:tcPr>
          <w:p w14:paraId="2B7995D5">
            <w:pPr>
              <w:jc w:val="right"/>
            </w:pPr>
            <w:r>
              <w:rPr>
                <w:rFonts w:hint="eastAsia"/>
              </w:rPr>
              <w:t>585,247.68</w:t>
            </w:r>
          </w:p>
        </w:tc>
        <w:tc>
          <w:tcPr>
            <w:tcW w:w="1384" w:type="dxa"/>
            <w:vAlign w:val="center"/>
          </w:tcPr>
          <w:p w14:paraId="334CE125">
            <w:pPr>
              <w:jc w:val="right"/>
            </w:pPr>
            <w:r>
              <w:rPr>
                <w:rFonts w:hint="eastAsia"/>
              </w:rPr>
              <w:t>0.13</w:t>
            </w:r>
          </w:p>
        </w:tc>
      </w:tr>
      <w:tr w14:paraId="253716CE">
        <w:tblPrEx>
          <w:tblCellMar>
            <w:top w:w="0" w:type="dxa"/>
            <w:left w:w="108" w:type="dxa"/>
            <w:bottom w:w="0" w:type="dxa"/>
            <w:right w:w="108" w:type="dxa"/>
          </w:tblCellMar>
        </w:tblPrEx>
        <w:trPr>
          <w:jc w:val="center"/>
        </w:trPr>
        <w:tc>
          <w:tcPr>
            <w:tcW w:w="1384" w:type="dxa"/>
            <w:vAlign w:val="center"/>
          </w:tcPr>
          <w:p w14:paraId="59AFF088">
            <w:pPr>
              <w:jc w:val="center"/>
            </w:pPr>
            <w:r>
              <w:rPr>
                <w:rFonts w:hint="eastAsia"/>
              </w:rPr>
              <w:t>189</w:t>
            </w:r>
          </w:p>
        </w:tc>
        <w:tc>
          <w:tcPr>
            <w:tcW w:w="1384" w:type="dxa"/>
            <w:vAlign w:val="center"/>
          </w:tcPr>
          <w:p w14:paraId="3A2A67E4">
            <w:r>
              <w:rPr>
                <w:rFonts w:hint="eastAsia"/>
              </w:rPr>
              <w:t>688321</w:t>
            </w:r>
          </w:p>
        </w:tc>
        <w:tc>
          <w:tcPr>
            <w:tcW w:w="1384" w:type="dxa"/>
            <w:vAlign w:val="center"/>
          </w:tcPr>
          <w:p w14:paraId="2763A6F1">
            <w:r>
              <w:rPr>
                <w:rFonts w:hint="eastAsia"/>
              </w:rPr>
              <w:t>微芯生物</w:t>
            </w:r>
          </w:p>
        </w:tc>
        <w:tc>
          <w:tcPr>
            <w:tcW w:w="1384" w:type="dxa"/>
            <w:vAlign w:val="center"/>
          </w:tcPr>
          <w:p w14:paraId="35C36A3D">
            <w:pPr>
              <w:jc w:val="right"/>
            </w:pPr>
            <w:r>
              <w:rPr>
                <w:rFonts w:hint="eastAsia"/>
              </w:rPr>
              <w:t>20,004</w:t>
            </w:r>
          </w:p>
        </w:tc>
        <w:tc>
          <w:tcPr>
            <w:tcW w:w="1384" w:type="dxa"/>
            <w:vAlign w:val="center"/>
          </w:tcPr>
          <w:p w14:paraId="346A233E">
            <w:pPr>
              <w:jc w:val="right"/>
            </w:pPr>
            <w:r>
              <w:rPr>
                <w:rFonts w:hint="eastAsia"/>
              </w:rPr>
              <w:t>584,516.88</w:t>
            </w:r>
          </w:p>
        </w:tc>
        <w:tc>
          <w:tcPr>
            <w:tcW w:w="1384" w:type="dxa"/>
            <w:vAlign w:val="center"/>
          </w:tcPr>
          <w:p w14:paraId="36F016E8">
            <w:pPr>
              <w:jc w:val="right"/>
            </w:pPr>
            <w:r>
              <w:rPr>
                <w:rFonts w:hint="eastAsia"/>
              </w:rPr>
              <w:t>0.13</w:t>
            </w:r>
          </w:p>
        </w:tc>
      </w:tr>
      <w:tr w14:paraId="41CA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B1E97">
            <w:pPr>
              <w:jc w:val="center"/>
            </w:pPr>
            <w:r>
              <w:rPr>
                <w:rFonts w:hint="eastAsia"/>
              </w:rPr>
              <w:t>190</w:t>
            </w:r>
          </w:p>
        </w:tc>
        <w:tc>
          <w:tcPr>
            <w:tcW w:w="1384" w:type="dxa"/>
            <w:vAlign w:val="center"/>
          </w:tcPr>
          <w:p w14:paraId="470E8DF8">
            <w:r>
              <w:rPr>
                <w:rFonts w:hint="eastAsia"/>
              </w:rPr>
              <w:t>688233</w:t>
            </w:r>
          </w:p>
        </w:tc>
        <w:tc>
          <w:tcPr>
            <w:tcW w:w="1384" w:type="dxa"/>
            <w:vAlign w:val="center"/>
          </w:tcPr>
          <w:p w14:paraId="0F137072">
            <w:r>
              <w:rPr>
                <w:rFonts w:hint="eastAsia"/>
              </w:rPr>
              <w:t>神工股份</w:t>
            </w:r>
          </w:p>
        </w:tc>
        <w:tc>
          <w:tcPr>
            <w:tcW w:w="1384" w:type="dxa"/>
            <w:vAlign w:val="center"/>
          </w:tcPr>
          <w:p w14:paraId="57F1B9B1">
            <w:pPr>
              <w:jc w:val="right"/>
            </w:pPr>
            <w:r>
              <w:rPr>
                <w:rFonts w:hint="eastAsia"/>
              </w:rPr>
              <w:t>8,306</w:t>
            </w:r>
          </w:p>
        </w:tc>
        <w:tc>
          <w:tcPr>
            <w:tcW w:w="1384" w:type="dxa"/>
            <w:vAlign w:val="center"/>
          </w:tcPr>
          <w:p w14:paraId="2B9A49BE">
            <w:pPr>
              <w:jc w:val="right"/>
            </w:pPr>
            <w:r>
              <w:rPr>
                <w:rFonts w:hint="eastAsia"/>
              </w:rPr>
              <w:t>581,669.18</w:t>
            </w:r>
          </w:p>
        </w:tc>
        <w:tc>
          <w:tcPr>
            <w:tcW w:w="1384" w:type="dxa"/>
            <w:vAlign w:val="center"/>
          </w:tcPr>
          <w:p w14:paraId="740C81E1">
            <w:pPr>
              <w:jc w:val="right"/>
            </w:pPr>
            <w:r>
              <w:rPr>
                <w:rFonts w:hint="eastAsia"/>
              </w:rPr>
              <w:t>0.13</w:t>
            </w:r>
          </w:p>
        </w:tc>
      </w:tr>
      <w:tr w14:paraId="09E6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BE558">
            <w:pPr>
              <w:jc w:val="center"/>
            </w:pPr>
            <w:r>
              <w:rPr>
                <w:rFonts w:hint="eastAsia"/>
              </w:rPr>
              <w:t>191</w:t>
            </w:r>
          </w:p>
        </w:tc>
        <w:tc>
          <w:tcPr>
            <w:tcW w:w="1384" w:type="dxa"/>
            <w:vAlign w:val="center"/>
          </w:tcPr>
          <w:p w14:paraId="6CAF578F">
            <w:r>
              <w:rPr>
                <w:rFonts w:hint="eastAsia"/>
              </w:rPr>
              <w:t>688128</w:t>
            </w:r>
          </w:p>
        </w:tc>
        <w:tc>
          <w:tcPr>
            <w:tcW w:w="1384" w:type="dxa"/>
            <w:vAlign w:val="center"/>
          </w:tcPr>
          <w:p w14:paraId="210FBC5E">
            <w:r>
              <w:rPr>
                <w:rFonts w:hint="eastAsia"/>
              </w:rPr>
              <w:t>中国电研</w:t>
            </w:r>
          </w:p>
        </w:tc>
        <w:tc>
          <w:tcPr>
            <w:tcW w:w="1384" w:type="dxa"/>
            <w:vAlign w:val="center"/>
          </w:tcPr>
          <w:p w14:paraId="7FDEC9F8">
            <w:pPr>
              <w:jc w:val="right"/>
            </w:pPr>
            <w:r>
              <w:rPr>
                <w:rFonts w:hint="eastAsia"/>
              </w:rPr>
              <w:t>19,885</w:t>
            </w:r>
          </w:p>
        </w:tc>
        <w:tc>
          <w:tcPr>
            <w:tcW w:w="1384" w:type="dxa"/>
            <w:vAlign w:val="center"/>
          </w:tcPr>
          <w:p w14:paraId="050F395A">
            <w:pPr>
              <w:jc w:val="right"/>
            </w:pPr>
            <w:r>
              <w:rPr>
                <w:rFonts w:hint="eastAsia"/>
              </w:rPr>
              <w:t>578,255.80</w:t>
            </w:r>
          </w:p>
        </w:tc>
        <w:tc>
          <w:tcPr>
            <w:tcW w:w="1384" w:type="dxa"/>
            <w:vAlign w:val="center"/>
          </w:tcPr>
          <w:p w14:paraId="134BE5EA">
            <w:pPr>
              <w:jc w:val="right"/>
            </w:pPr>
            <w:r>
              <w:rPr>
                <w:rFonts w:hint="eastAsia"/>
              </w:rPr>
              <w:t>0.12</w:t>
            </w:r>
          </w:p>
        </w:tc>
      </w:tr>
      <w:tr w14:paraId="2D73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BFEA3">
            <w:pPr>
              <w:jc w:val="center"/>
            </w:pPr>
            <w:r>
              <w:rPr>
                <w:rFonts w:hint="eastAsia"/>
              </w:rPr>
              <w:t>192</w:t>
            </w:r>
          </w:p>
        </w:tc>
        <w:tc>
          <w:tcPr>
            <w:tcW w:w="1384" w:type="dxa"/>
            <w:vAlign w:val="center"/>
          </w:tcPr>
          <w:p w14:paraId="744FBBF3">
            <w:r>
              <w:rPr>
                <w:rFonts w:hint="eastAsia"/>
              </w:rPr>
              <w:t>688125</w:t>
            </w:r>
          </w:p>
        </w:tc>
        <w:tc>
          <w:tcPr>
            <w:tcW w:w="1384" w:type="dxa"/>
            <w:vAlign w:val="center"/>
          </w:tcPr>
          <w:p w14:paraId="5124F2C3">
            <w:r>
              <w:rPr>
                <w:rFonts w:hint="eastAsia"/>
              </w:rPr>
              <w:t>安达智能</w:t>
            </w:r>
          </w:p>
        </w:tc>
        <w:tc>
          <w:tcPr>
            <w:tcW w:w="1384" w:type="dxa"/>
            <w:vAlign w:val="center"/>
          </w:tcPr>
          <w:p w14:paraId="0CE31C09">
            <w:pPr>
              <w:jc w:val="right"/>
            </w:pPr>
            <w:r>
              <w:rPr>
                <w:rFonts w:hint="eastAsia"/>
              </w:rPr>
              <w:t>4,269</w:t>
            </w:r>
          </w:p>
        </w:tc>
        <w:tc>
          <w:tcPr>
            <w:tcW w:w="1384" w:type="dxa"/>
            <w:vAlign w:val="center"/>
          </w:tcPr>
          <w:p w14:paraId="43D8ABC6">
            <w:pPr>
              <w:jc w:val="right"/>
            </w:pPr>
            <w:r>
              <w:rPr>
                <w:rFonts w:hint="eastAsia"/>
              </w:rPr>
              <w:t>576,528.45</w:t>
            </w:r>
          </w:p>
        </w:tc>
        <w:tc>
          <w:tcPr>
            <w:tcW w:w="1384" w:type="dxa"/>
            <w:vAlign w:val="center"/>
          </w:tcPr>
          <w:p w14:paraId="51763F55">
            <w:pPr>
              <w:jc w:val="right"/>
            </w:pPr>
            <w:r>
              <w:rPr>
                <w:rFonts w:hint="eastAsia"/>
              </w:rPr>
              <w:t>0.12</w:t>
            </w:r>
          </w:p>
        </w:tc>
      </w:tr>
      <w:tr w14:paraId="4578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760A6">
            <w:pPr>
              <w:jc w:val="center"/>
            </w:pPr>
            <w:r>
              <w:rPr>
                <w:rFonts w:hint="eastAsia"/>
              </w:rPr>
              <w:t>193</w:t>
            </w:r>
          </w:p>
        </w:tc>
        <w:tc>
          <w:tcPr>
            <w:tcW w:w="1384" w:type="dxa"/>
            <w:vAlign w:val="center"/>
          </w:tcPr>
          <w:p w14:paraId="5E79069D">
            <w:r>
              <w:rPr>
                <w:rFonts w:hint="eastAsia"/>
              </w:rPr>
              <w:t>688776</w:t>
            </w:r>
          </w:p>
        </w:tc>
        <w:tc>
          <w:tcPr>
            <w:tcW w:w="1384" w:type="dxa"/>
            <w:vAlign w:val="center"/>
          </w:tcPr>
          <w:p w14:paraId="0B4C80A4">
            <w:r>
              <w:rPr>
                <w:rFonts w:hint="eastAsia"/>
              </w:rPr>
              <w:t>国光电气</w:t>
            </w:r>
          </w:p>
        </w:tc>
        <w:tc>
          <w:tcPr>
            <w:tcW w:w="1384" w:type="dxa"/>
            <w:vAlign w:val="center"/>
          </w:tcPr>
          <w:p w14:paraId="10D8075D">
            <w:pPr>
              <w:jc w:val="right"/>
            </w:pPr>
            <w:r>
              <w:rPr>
                <w:rFonts w:hint="eastAsia"/>
              </w:rPr>
              <w:t>5,672</w:t>
            </w:r>
          </w:p>
        </w:tc>
        <w:tc>
          <w:tcPr>
            <w:tcW w:w="1384" w:type="dxa"/>
            <w:vAlign w:val="center"/>
          </w:tcPr>
          <w:p w14:paraId="4142F895">
            <w:pPr>
              <w:jc w:val="right"/>
            </w:pPr>
            <w:r>
              <w:rPr>
                <w:rFonts w:hint="eastAsia"/>
              </w:rPr>
              <w:t>571,397.28</w:t>
            </w:r>
          </w:p>
        </w:tc>
        <w:tc>
          <w:tcPr>
            <w:tcW w:w="1384" w:type="dxa"/>
            <w:vAlign w:val="center"/>
          </w:tcPr>
          <w:p w14:paraId="2527B705">
            <w:pPr>
              <w:jc w:val="right"/>
            </w:pPr>
            <w:r>
              <w:rPr>
                <w:rFonts w:hint="eastAsia"/>
              </w:rPr>
              <w:t>0.12</w:t>
            </w:r>
          </w:p>
        </w:tc>
      </w:tr>
      <w:tr w14:paraId="05C8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34068">
            <w:pPr>
              <w:jc w:val="center"/>
            </w:pPr>
            <w:r>
              <w:rPr>
                <w:rFonts w:hint="eastAsia"/>
              </w:rPr>
              <w:t>194</w:t>
            </w:r>
          </w:p>
        </w:tc>
        <w:tc>
          <w:tcPr>
            <w:tcW w:w="1384" w:type="dxa"/>
            <w:vAlign w:val="center"/>
          </w:tcPr>
          <w:p w14:paraId="3F33C417">
            <w:r>
              <w:rPr>
                <w:rFonts w:hint="eastAsia"/>
              </w:rPr>
              <w:t>688577</w:t>
            </w:r>
          </w:p>
        </w:tc>
        <w:tc>
          <w:tcPr>
            <w:tcW w:w="1384" w:type="dxa"/>
            <w:vAlign w:val="center"/>
          </w:tcPr>
          <w:p w14:paraId="1B5196CF">
            <w:r>
              <w:rPr>
                <w:rFonts w:hint="eastAsia"/>
              </w:rPr>
              <w:t>浙海德曼</w:t>
            </w:r>
          </w:p>
        </w:tc>
        <w:tc>
          <w:tcPr>
            <w:tcW w:w="1384" w:type="dxa"/>
            <w:vAlign w:val="center"/>
          </w:tcPr>
          <w:p w14:paraId="20BFEAAE">
            <w:pPr>
              <w:jc w:val="right"/>
            </w:pPr>
            <w:r>
              <w:rPr>
                <w:rFonts w:hint="eastAsia"/>
              </w:rPr>
              <w:t>5,886</w:t>
            </w:r>
          </w:p>
        </w:tc>
        <w:tc>
          <w:tcPr>
            <w:tcW w:w="1384" w:type="dxa"/>
            <w:vAlign w:val="center"/>
          </w:tcPr>
          <w:p w14:paraId="65E9D6CD">
            <w:pPr>
              <w:jc w:val="right"/>
            </w:pPr>
            <w:r>
              <w:rPr>
                <w:rFonts w:hint="eastAsia"/>
              </w:rPr>
              <w:t>570,117.96</w:t>
            </w:r>
          </w:p>
        </w:tc>
        <w:tc>
          <w:tcPr>
            <w:tcW w:w="1384" w:type="dxa"/>
            <w:vAlign w:val="center"/>
          </w:tcPr>
          <w:p w14:paraId="37BFDEA4">
            <w:pPr>
              <w:jc w:val="right"/>
            </w:pPr>
            <w:r>
              <w:rPr>
                <w:rFonts w:hint="eastAsia"/>
              </w:rPr>
              <w:t>0.12</w:t>
            </w:r>
          </w:p>
        </w:tc>
      </w:tr>
      <w:tr w14:paraId="471F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A67D0">
            <w:pPr>
              <w:jc w:val="center"/>
            </w:pPr>
            <w:r>
              <w:rPr>
                <w:rFonts w:hint="eastAsia"/>
              </w:rPr>
              <w:t>195</w:t>
            </w:r>
          </w:p>
        </w:tc>
        <w:tc>
          <w:tcPr>
            <w:tcW w:w="1384" w:type="dxa"/>
            <w:vAlign w:val="center"/>
          </w:tcPr>
          <w:p w14:paraId="2ED9FCF5">
            <w:r>
              <w:rPr>
                <w:rFonts w:hint="eastAsia"/>
              </w:rPr>
              <w:t>688559</w:t>
            </w:r>
          </w:p>
        </w:tc>
        <w:tc>
          <w:tcPr>
            <w:tcW w:w="1384" w:type="dxa"/>
            <w:vAlign w:val="center"/>
          </w:tcPr>
          <w:p w14:paraId="76395664">
            <w:r>
              <w:rPr>
                <w:rFonts w:hint="eastAsia"/>
              </w:rPr>
              <w:t>海目星</w:t>
            </w:r>
          </w:p>
        </w:tc>
        <w:tc>
          <w:tcPr>
            <w:tcW w:w="1384" w:type="dxa"/>
            <w:vAlign w:val="center"/>
          </w:tcPr>
          <w:p w14:paraId="5F9BB933">
            <w:pPr>
              <w:jc w:val="right"/>
            </w:pPr>
            <w:r>
              <w:rPr>
                <w:rFonts w:hint="eastAsia"/>
              </w:rPr>
              <w:t>11,748</w:t>
            </w:r>
          </w:p>
        </w:tc>
        <w:tc>
          <w:tcPr>
            <w:tcW w:w="1384" w:type="dxa"/>
            <w:vAlign w:val="center"/>
          </w:tcPr>
          <w:p w14:paraId="6ECEF78F">
            <w:pPr>
              <w:jc w:val="right"/>
            </w:pPr>
            <w:r>
              <w:rPr>
                <w:rFonts w:hint="eastAsia"/>
              </w:rPr>
              <w:t>564,608.88</w:t>
            </w:r>
          </w:p>
        </w:tc>
        <w:tc>
          <w:tcPr>
            <w:tcW w:w="1384" w:type="dxa"/>
            <w:vAlign w:val="center"/>
          </w:tcPr>
          <w:p w14:paraId="295882A5">
            <w:pPr>
              <w:jc w:val="right"/>
            </w:pPr>
            <w:r>
              <w:rPr>
                <w:rFonts w:hint="eastAsia"/>
              </w:rPr>
              <w:t>0.12</w:t>
            </w:r>
          </w:p>
        </w:tc>
      </w:tr>
      <w:tr w14:paraId="2AC9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66512">
            <w:pPr>
              <w:jc w:val="center"/>
            </w:pPr>
            <w:r>
              <w:rPr>
                <w:rFonts w:hint="eastAsia"/>
              </w:rPr>
              <w:t>196</w:t>
            </w:r>
          </w:p>
        </w:tc>
        <w:tc>
          <w:tcPr>
            <w:tcW w:w="1384" w:type="dxa"/>
            <w:vAlign w:val="center"/>
          </w:tcPr>
          <w:p w14:paraId="69BFA9B5">
            <w:r>
              <w:rPr>
                <w:rFonts w:hint="eastAsia"/>
              </w:rPr>
              <w:t>688083</w:t>
            </w:r>
          </w:p>
        </w:tc>
        <w:tc>
          <w:tcPr>
            <w:tcW w:w="1384" w:type="dxa"/>
            <w:vAlign w:val="center"/>
          </w:tcPr>
          <w:p w14:paraId="2CFC3EBD">
            <w:r>
              <w:rPr>
                <w:rFonts w:hint="eastAsia"/>
              </w:rPr>
              <w:t>中望软件</w:t>
            </w:r>
          </w:p>
        </w:tc>
        <w:tc>
          <w:tcPr>
            <w:tcW w:w="1384" w:type="dxa"/>
            <w:vAlign w:val="center"/>
          </w:tcPr>
          <w:p w14:paraId="480A60BE">
            <w:pPr>
              <w:jc w:val="right"/>
            </w:pPr>
            <w:r>
              <w:rPr>
                <w:rFonts w:hint="eastAsia"/>
              </w:rPr>
              <w:t>8,275</w:t>
            </w:r>
          </w:p>
        </w:tc>
        <w:tc>
          <w:tcPr>
            <w:tcW w:w="1384" w:type="dxa"/>
            <w:vAlign w:val="center"/>
          </w:tcPr>
          <w:p w14:paraId="1119183D">
            <w:pPr>
              <w:jc w:val="right"/>
            </w:pPr>
            <w:r>
              <w:rPr>
                <w:rFonts w:hint="eastAsia"/>
              </w:rPr>
              <w:t>563,610.25</w:t>
            </w:r>
          </w:p>
        </w:tc>
        <w:tc>
          <w:tcPr>
            <w:tcW w:w="1384" w:type="dxa"/>
            <w:vAlign w:val="center"/>
          </w:tcPr>
          <w:p w14:paraId="10325C0F">
            <w:pPr>
              <w:jc w:val="right"/>
            </w:pPr>
            <w:r>
              <w:rPr>
                <w:rFonts w:hint="eastAsia"/>
              </w:rPr>
              <w:t>0.12</w:t>
            </w:r>
          </w:p>
        </w:tc>
      </w:tr>
      <w:tr w14:paraId="754E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F9C60">
            <w:pPr>
              <w:jc w:val="center"/>
            </w:pPr>
            <w:r>
              <w:rPr>
                <w:rFonts w:hint="eastAsia"/>
              </w:rPr>
              <w:t>197</w:t>
            </w:r>
          </w:p>
        </w:tc>
        <w:tc>
          <w:tcPr>
            <w:tcW w:w="1384" w:type="dxa"/>
            <w:vAlign w:val="center"/>
          </w:tcPr>
          <w:p w14:paraId="5DFE30B0">
            <w:r>
              <w:rPr>
                <w:rFonts w:hint="eastAsia"/>
              </w:rPr>
              <w:t>688182</w:t>
            </w:r>
          </w:p>
        </w:tc>
        <w:tc>
          <w:tcPr>
            <w:tcW w:w="1384" w:type="dxa"/>
            <w:vAlign w:val="center"/>
          </w:tcPr>
          <w:p w14:paraId="35EE7B91">
            <w:r>
              <w:rPr>
                <w:rFonts w:hint="eastAsia"/>
              </w:rPr>
              <w:t>灿勤科技</w:t>
            </w:r>
          </w:p>
        </w:tc>
        <w:tc>
          <w:tcPr>
            <w:tcW w:w="1384" w:type="dxa"/>
            <w:vAlign w:val="center"/>
          </w:tcPr>
          <w:p w14:paraId="0EB8FDF8">
            <w:pPr>
              <w:jc w:val="right"/>
            </w:pPr>
            <w:r>
              <w:rPr>
                <w:rFonts w:hint="eastAsia"/>
              </w:rPr>
              <w:t>19,070</w:t>
            </w:r>
          </w:p>
        </w:tc>
        <w:tc>
          <w:tcPr>
            <w:tcW w:w="1384" w:type="dxa"/>
            <w:vAlign w:val="center"/>
          </w:tcPr>
          <w:p w14:paraId="550DE037">
            <w:pPr>
              <w:jc w:val="right"/>
            </w:pPr>
            <w:r>
              <w:rPr>
                <w:rFonts w:hint="eastAsia"/>
              </w:rPr>
              <w:t>562,946.40</w:t>
            </w:r>
          </w:p>
        </w:tc>
        <w:tc>
          <w:tcPr>
            <w:tcW w:w="1384" w:type="dxa"/>
            <w:vAlign w:val="center"/>
          </w:tcPr>
          <w:p w14:paraId="1CF6A9FB">
            <w:pPr>
              <w:jc w:val="right"/>
            </w:pPr>
            <w:r>
              <w:rPr>
                <w:rFonts w:hint="eastAsia"/>
              </w:rPr>
              <w:t>0.12</w:t>
            </w:r>
          </w:p>
        </w:tc>
      </w:tr>
      <w:tr w14:paraId="58A7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D7954">
            <w:pPr>
              <w:jc w:val="center"/>
            </w:pPr>
            <w:r>
              <w:rPr>
                <w:rFonts w:hint="eastAsia"/>
              </w:rPr>
              <w:t>198</w:t>
            </w:r>
          </w:p>
        </w:tc>
        <w:tc>
          <w:tcPr>
            <w:tcW w:w="1384" w:type="dxa"/>
            <w:vAlign w:val="center"/>
          </w:tcPr>
          <w:p w14:paraId="430FA442">
            <w:r>
              <w:rPr>
                <w:rFonts w:hint="eastAsia"/>
              </w:rPr>
              <w:t>688161</w:t>
            </w:r>
          </w:p>
        </w:tc>
        <w:tc>
          <w:tcPr>
            <w:tcW w:w="1384" w:type="dxa"/>
            <w:vAlign w:val="center"/>
          </w:tcPr>
          <w:p w14:paraId="70DA19EA">
            <w:r>
              <w:rPr>
                <w:rFonts w:hint="eastAsia"/>
              </w:rPr>
              <w:t>威高骨科</w:t>
            </w:r>
          </w:p>
        </w:tc>
        <w:tc>
          <w:tcPr>
            <w:tcW w:w="1384" w:type="dxa"/>
            <w:vAlign w:val="center"/>
          </w:tcPr>
          <w:p w14:paraId="6C3D7B68">
            <w:pPr>
              <w:jc w:val="right"/>
            </w:pPr>
            <w:r>
              <w:rPr>
                <w:rFonts w:hint="eastAsia"/>
              </w:rPr>
              <w:t>19,570</w:t>
            </w:r>
          </w:p>
        </w:tc>
        <w:tc>
          <w:tcPr>
            <w:tcW w:w="1384" w:type="dxa"/>
            <w:vAlign w:val="center"/>
          </w:tcPr>
          <w:p w14:paraId="11BD6087">
            <w:pPr>
              <w:jc w:val="right"/>
            </w:pPr>
            <w:r>
              <w:rPr>
                <w:rFonts w:hint="eastAsia"/>
              </w:rPr>
              <w:t>546,394.40</w:t>
            </w:r>
          </w:p>
        </w:tc>
        <w:tc>
          <w:tcPr>
            <w:tcW w:w="1384" w:type="dxa"/>
            <w:vAlign w:val="center"/>
          </w:tcPr>
          <w:p w14:paraId="64472BE3">
            <w:pPr>
              <w:jc w:val="right"/>
            </w:pPr>
            <w:r>
              <w:rPr>
                <w:rFonts w:hint="eastAsia"/>
              </w:rPr>
              <w:t>0.12</w:t>
            </w:r>
          </w:p>
        </w:tc>
      </w:tr>
      <w:tr w14:paraId="3EA6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9A863">
            <w:pPr>
              <w:jc w:val="center"/>
            </w:pPr>
            <w:r>
              <w:rPr>
                <w:rFonts w:hint="eastAsia"/>
              </w:rPr>
              <w:t>199</w:t>
            </w:r>
          </w:p>
        </w:tc>
        <w:tc>
          <w:tcPr>
            <w:tcW w:w="1384" w:type="dxa"/>
            <w:vAlign w:val="center"/>
          </w:tcPr>
          <w:p w14:paraId="72DAD862">
            <w:r>
              <w:rPr>
                <w:rFonts w:hint="eastAsia"/>
              </w:rPr>
              <w:t>688513</w:t>
            </w:r>
          </w:p>
        </w:tc>
        <w:tc>
          <w:tcPr>
            <w:tcW w:w="1384" w:type="dxa"/>
            <w:vAlign w:val="center"/>
          </w:tcPr>
          <w:p w14:paraId="78884EA0">
            <w:r>
              <w:rPr>
                <w:rFonts w:hint="eastAsia"/>
              </w:rPr>
              <w:t>苑东生物</w:t>
            </w:r>
          </w:p>
        </w:tc>
        <w:tc>
          <w:tcPr>
            <w:tcW w:w="1384" w:type="dxa"/>
            <w:vAlign w:val="center"/>
          </w:tcPr>
          <w:p w14:paraId="3EBADE64">
            <w:pPr>
              <w:jc w:val="right"/>
            </w:pPr>
            <w:r>
              <w:rPr>
                <w:rFonts w:hint="eastAsia"/>
              </w:rPr>
              <w:t>8,824</w:t>
            </w:r>
          </w:p>
        </w:tc>
        <w:tc>
          <w:tcPr>
            <w:tcW w:w="1384" w:type="dxa"/>
            <w:vAlign w:val="center"/>
          </w:tcPr>
          <w:p w14:paraId="2991172A">
            <w:pPr>
              <w:jc w:val="right"/>
            </w:pPr>
            <w:r>
              <w:rPr>
                <w:rFonts w:hint="eastAsia"/>
              </w:rPr>
              <w:t>543,117.20</w:t>
            </w:r>
          </w:p>
        </w:tc>
        <w:tc>
          <w:tcPr>
            <w:tcW w:w="1384" w:type="dxa"/>
            <w:vAlign w:val="center"/>
          </w:tcPr>
          <w:p w14:paraId="7B9E057B">
            <w:pPr>
              <w:jc w:val="right"/>
            </w:pPr>
            <w:r>
              <w:rPr>
                <w:rFonts w:hint="eastAsia"/>
              </w:rPr>
              <w:t>0.12</w:t>
            </w:r>
          </w:p>
        </w:tc>
      </w:tr>
      <w:tr w14:paraId="5860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1C8F3">
            <w:pPr>
              <w:jc w:val="center"/>
            </w:pPr>
            <w:r>
              <w:rPr>
                <w:rFonts w:hint="eastAsia"/>
              </w:rPr>
              <w:t>200</w:t>
            </w:r>
          </w:p>
        </w:tc>
        <w:tc>
          <w:tcPr>
            <w:tcW w:w="1384" w:type="dxa"/>
            <w:vAlign w:val="center"/>
          </w:tcPr>
          <w:p w14:paraId="5195C4EC">
            <w:r>
              <w:rPr>
                <w:rFonts w:hint="eastAsia"/>
              </w:rPr>
              <w:t>688631</w:t>
            </w:r>
          </w:p>
        </w:tc>
        <w:tc>
          <w:tcPr>
            <w:tcW w:w="1384" w:type="dxa"/>
            <w:vAlign w:val="center"/>
          </w:tcPr>
          <w:p w14:paraId="08FE29E7">
            <w:r>
              <w:rPr>
                <w:rFonts w:hint="eastAsia"/>
              </w:rPr>
              <w:t>莱斯信息</w:t>
            </w:r>
          </w:p>
        </w:tc>
        <w:tc>
          <w:tcPr>
            <w:tcW w:w="1384" w:type="dxa"/>
            <w:vAlign w:val="center"/>
          </w:tcPr>
          <w:p w14:paraId="211C93FE">
            <w:pPr>
              <w:jc w:val="right"/>
            </w:pPr>
            <w:r>
              <w:rPr>
                <w:rFonts w:hint="eastAsia"/>
              </w:rPr>
              <w:t>7,967</w:t>
            </w:r>
          </w:p>
        </w:tc>
        <w:tc>
          <w:tcPr>
            <w:tcW w:w="1384" w:type="dxa"/>
            <w:vAlign w:val="center"/>
          </w:tcPr>
          <w:p w14:paraId="59919D80">
            <w:pPr>
              <w:jc w:val="right"/>
            </w:pPr>
            <w:r>
              <w:rPr>
                <w:rFonts w:hint="eastAsia"/>
              </w:rPr>
              <w:t>542,393.36</w:t>
            </w:r>
          </w:p>
        </w:tc>
        <w:tc>
          <w:tcPr>
            <w:tcW w:w="1384" w:type="dxa"/>
            <w:vAlign w:val="center"/>
          </w:tcPr>
          <w:p w14:paraId="23032A25">
            <w:pPr>
              <w:jc w:val="right"/>
            </w:pPr>
            <w:r>
              <w:rPr>
                <w:rFonts w:hint="eastAsia"/>
              </w:rPr>
              <w:t>0.12</w:t>
            </w:r>
          </w:p>
        </w:tc>
      </w:tr>
      <w:tr w14:paraId="6EEF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2576E">
            <w:pPr>
              <w:jc w:val="center"/>
            </w:pPr>
            <w:r>
              <w:rPr>
                <w:rFonts w:hint="eastAsia"/>
              </w:rPr>
              <w:t>201</w:t>
            </w:r>
          </w:p>
        </w:tc>
        <w:tc>
          <w:tcPr>
            <w:tcW w:w="1384" w:type="dxa"/>
            <w:vAlign w:val="center"/>
          </w:tcPr>
          <w:p w14:paraId="2B5E8B66">
            <w:r>
              <w:rPr>
                <w:rFonts w:hint="eastAsia"/>
              </w:rPr>
              <w:t>688289</w:t>
            </w:r>
          </w:p>
        </w:tc>
        <w:tc>
          <w:tcPr>
            <w:tcW w:w="1384" w:type="dxa"/>
            <w:vAlign w:val="center"/>
          </w:tcPr>
          <w:p w14:paraId="7BE50E02">
            <w:r>
              <w:rPr>
                <w:rFonts w:hint="eastAsia"/>
              </w:rPr>
              <w:t>圣湘生物</w:t>
            </w:r>
          </w:p>
        </w:tc>
        <w:tc>
          <w:tcPr>
            <w:tcW w:w="1384" w:type="dxa"/>
            <w:vAlign w:val="center"/>
          </w:tcPr>
          <w:p w14:paraId="3B7C6DE6">
            <w:pPr>
              <w:jc w:val="right"/>
            </w:pPr>
            <w:r>
              <w:rPr>
                <w:rFonts w:hint="eastAsia"/>
              </w:rPr>
              <w:t>28,482</w:t>
            </w:r>
          </w:p>
        </w:tc>
        <w:tc>
          <w:tcPr>
            <w:tcW w:w="1384" w:type="dxa"/>
            <w:vAlign w:val="center"/>
          </w:tcPr>
          <w:p w14:paraId="06F019D5">
            <w:pPr>
              <w:jc w:val="right"/>
            </w:pPr>
            <w:r>
              <w:rPr>
                <w:rFonts w:hint="eastAsia"/>
              </w:rPr>
              <w:t>538,594.62</w:t>
            </w:r>
          </w:p>
        </w:tc>
        <w:tc>
          <w:tcPr>
            <w:tcW w:w="1384" w:type="dxa"/>
            <w:vAlign w:val="center"/>
          </w:tcPr>
          <w:p w14:paraId="5E68E072">
            <w:pPr>
              <w:jc w:val="right"/>
            </w:pPr>
            <w:r>
              <w:rPr>
                <w:rFonts w:hint="eastAsia"/>
              </w:rPr>
              <w:t>0.12</w:t>
            </w:r>
          </w:p>
        </w:tc>
      </w:tr>
      <w:tr w14:paraId="755A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96875">
            <w:pPr>
              <w:jc w:val="center"/>
            </w:pPr>
            <w:r>
              <w:rPr>
                <w:rFonts w:hint="eastAsia"/>
              </w:rPr>
              <w:t>202</w:t>
            </w:r>
          </w:p>
        </w:tc>
        <w:tc>
          <w:tcPr>
            <w:tcW w:w="1384" w:type="dxa"/>
            <w:vAlign w:val="center"/>
          </w:tcPr>
          <w:p w14:paraId="1E00A602">
            <w:r>
              <w:rPr>
                <w:rFonts w:hint="eastAsia"/>
              </w:rPr>
              <w:t>688150</w:t>
            </w:r>
          </w:p>
        </w:tc>
        <w:tc>
          <w:tcPr>
            <w:tcW w:w="1384" w:type="dxa"/>
            <w:vAlign w:val="center"/>
          </w:tcPr>
          <w:p w14:paraId="0E6BE545">
            <w:r>
              <w:rPr>
                <w:rFonts w:hint="eastAsia"/>
              </w:rPr>
              <w:t>莱特光电</w:t>
            </w:r>
          </w:p>
        </w:tc>
        <w:tc>
          <w:tcPr>
            <w:tcW w:w="1384" w:type="dxa"/>
            <w:vAlign w:val="center"/>
          </w:tcPr>
          <w:p w14:paraId="5236E97F">
            <w:pPr>
              <w:jc w:val="right"/>
            </w:pPr>
            <w:r>
              <w:rPr>
                <w:rFonts w:hint="eastAsia"/>
              </w:rPr>
              <w:t>19,810</w:t>
            </w:r>
          </w:p>
        </w:tc>
        <w:tc>
          <w:tcPr>
            <w:tcW w:w="1384" w:type="dxa"/>
            <w:vAlign w:val="center"/>
          </w:tcPr>
          <w:p w14:paraId="6CCC5AE7">
            <w:pPr>
              <w:jc w:val="right"/>
            </w:pPr>
            <w:r>
              <w:rPr>
                <w:rFonts w:hint="eastAsia"/>
              </w:rPr>
              <w:t>535,464.30</w:t>
            </w:r>
          </w:p>
        </w:tc>
        <w:tc>
          <w:tcPr>
            <w:tcW w:w="1384" w:type="dxa"/>
            <w:vAlign w:val="center"/>
          </w:tcPr>
          <w:p w14:paraId="57090294">
            <w:pPr>
              <w:jc w:val="right"/>
            </w:pPr>
            <w:r>
              <w:rPr>
                <w:rFonts w:hint="eastAsia"/>
              </w:rPr>
              <w:t>0.12</w:t>
            </w:r>
          </w:p>
        </w:tc>
      </w:tr>
      <w:tr w14:paraId="6E98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6B5C3">
            <w:pPr>
              <w:jc w:val="center"/>
            </w:pPr>
            <w:r>
              <w:rPr>
                <w:rFonts w:hint="eastAsia"/>
              </w:rPr>
              <w:t>203</w:t>
            </w:r>
          </w:p>
        </w:tc>
        <w:tc>
          <w:tcPr>
            <w:tcW w:w="1384" w:type="dxa"/>
            <w:vAlign w:val="center"/>
          </w:tcPr>
          <w:p w14:paraId="6C6A778C">
            <w:r>
              <w:rPr>
                <w:rFonts w:hint="eastAsia"/>
              </w:rPr>
              <w:t>688107</w:t>
            </w:r>
          </w:p>
        </w:tc>
        <w:tc>
          <w:tcPr>
            <w:tcW w:w="1384" w:type="dxa"/>
            <w:vAlign w:val="center"/>
          </w:tcPr>
          <w:p w14:paraId="029E69E1">
            <w:r>
              <w:rPr>
                <w:rFonts w:hint="eastAsia"/>
              </w:rPr>
              <w:t>安路科技</w:t>
            </w:r>
          </w:p>
        </w:tc>
        <w:tc>
          <w:tcPr>
            <w:tcW w:w="1384" w:type="dxa"/>
            <w:vAlign w:val="center"/>
          </w:tcPr>
          <w:p w14:paraId="3834CFE4">
            <w:pPr>
              <w:jc w:val="right"/>
            </w:pPr>
            <w:r>
              <w:rPr>
                <w:rFonts w:hint="eastAsia"/>
              </w:rPr>
              <w:t>19,622</w:t>
            </w:r>
          </w:p>
        </w:tc>
        <w:tc>
          <w:tcPr>
            <w:tcW w:w="1384" w:type="dxa"/>
            <w:vAlign w:val="center"/>
          </w:tcPr>
          <w:p w14:paraId="2A6A2F75">
            <w:pPr>
              <w:jc w:val="right"/>
            </w:pPr>
            <w:r>
              <w:rPr>
                <w:rFonts w:hint="eastAsia"/>
              </w:rPr>
              <w:t>533,325.96</w:t>
            </w:r>
          </w:p>
        </w:tc>
        <w:tc>
          <w:tcPr>
            <w:tcW w:w="1384" w:type="dxa"/>
            <w:vAlign w:val="center"/>
          </w:tcPr>
          <w:p w14:paraId="43CA61CB">
            <w:pPr>
              <w:jc w:val="right"/>
            </w:pPr>
            <w:r>
              <w:rPr>
                <w:rFonts w:hint="eastAsia"/>
              </w:rPr>
              <w:t>0.12</w:t>
            </w:r>
          </w:p>
        </w:tc>
      </w:tr>
      <w:tr w14:paraId="4E9C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1705C">
            <w:pPr>
              <w:jc w:val="center"/>
            </w:pPr>
            <w:r>
              <w:rPr>
                <w:rFonts w:hint="eastAsia"/>
              </w:rPr>
              <w:t>204</w:t>
            </w:r>
          </w:p>
        </w:tc>
        <w:tc>
          <w:tcPr>
            <w:tcW w:w="1384" w:type="dxa"/>
            <w:vAlign w:val="center"/>
          </w:tcPr>
          <w:p w14:paraId="2EFB73DC">
            <w:r>
              <w:rPr>
                <w:rFonts w:hint="eastAsia"/>
              </w:rPr>
              <w:t>688531</w:t>
            </w:r>
          </w:p>
        </w:tc>
        <w:tc>
          <w:tcPr>
            <w:tcW w:w="1384" w:type="dxa"/>
            <w:vAlign w:val="center"/>
          </w:tcPr>
          <w:p w14:paraId="691C9F34">
            <w:r>
              <w:rPr>
                <w:rFonts w:hint="eastAsia"/>
              </w:rPr>
              <w:t>日联科技</w:t>
            </w:r>
          </w:p>
        </w:tc>
        <w:tc>
          <w:tcPr>
            <w:tcW w:w="1384" w:type="dxa"/>
            <w:vAlign w:val="center"/>
          </w:tcPr>
          <w:p w14:paraId="19F478C5">
            <w:pPr>
              <w:jc w:val="right"/>
            </w:pPr>
            <w:r>
              <w:rPr>
                <w:rFonts w:hint="eastAsia"/>
              </w:rPr>
              <w:t>8,071</w:t>
            </w:r>
          </w:p>
        </w:tc>
        <w:tc>
          <w:tcPr>
            <w:tcW w:w="1384" w:type="dxa"/>
            <w:vAlign w:val="center"/>
          </w:tcPr>
          <w:p w14:paraId="0E3B6571">
            <w:pPr>
              <w:jc w:val="right"/>
            </w:pPr>
            <w:r>
              <w:rPr>
                <w:rFonts w:hint="eastAsia"/>
              </w:rPr>
              <w:t>532,928.13</w:t>
            </w:r>
          </w:p>
        </w:tc>
        <w:tc>
          <w:tcPr>
            <w:tcW w:w="1384" w:type="dxa"/>
            <w:vAlign w:val="center"/>
          </w:tcPr>
          <w:p w14:paraId="1A1D7591">
            <w:pPr>
              <w:jc w:val="right"/>
            </w:pPr>
            <w:r>
              <w:rPr>
                <w:rFonts w:hint="eastAsia"/>
              </w:rPr>
              <w:t>0.12</w:t>
            </w:r>
          </w:p>
        </w:tc>
      </w:tr>
      <w:tr w14:paraId="4BD3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080EA">
            <w:pPr>
              <w:jc w:val="center"/>
            </w:pPr>
            <w:r>
              <w:rPr>
                <w:rFonts w:hint="eastAsia"/>
              </w:rPr>
              <w:t>205</w:t>
            </w:r>
          </w:p>
        </w:tc>
        <w:tc>
          <w:tcPr>
            <w:tcW w:w="1384" w:type="dxa"/>
            <w:vAlign w:val="center"/>
          </w:tcPr>
          <w:p w14:paraId="2BDDCC17">
            <w:r>
              <w:rPr>
                <w:rFonts w:hint="eastAsia"/>
              </w:rPr>
              <w:t>688003</w:t>
            </w:r>
          </w:p>
        </w:tc>
        <w:tc>
          <w:tcPr>
            <w:tcW w:w="1384" w:type="dxa"/>
            <w:vAlign w:val="center"/>
          </w:tcPr>
          <w:p w14:paraId="22B2C6CA">
            <w:r>
              <w:rPr>
                <w:rFonts w:hint="eastAsia"/>
              </w:rPr>
              <w:t>天准科技</w:t>
            </w:r>
          </w:p>
        </w:tc>
        <w:tc>
          <w:tcPr>
            <w:tcW w:w="1384" w:type="dxa"/>
            <w:vAlign w:val="center"/>
          </w:tcPr>
          <w:p w14:paraId="46A2AF46">
            <w:pPr>
              <w:jc w:val="right"/>
            </w:pPr>
            <w:r>
              <w:rPr>
                <w:rFonts w:hint="eastAsia"/>
              </w:rPr>
              <w:t>9,040</w:t>
            </w:r>
          </w:p>
        </w:tc>
        <w:tc>
          <w:tcPr>
            <w:tcW w:w="1384" w:type="dxa"/>
            <w:vAlign w:val="center"/>
          </w:tcPr>
          <w:p w14:paraId="026AA692">
            <w:pPr>
              <w:jc w:val="right"/>
            </w:pPr>
            <w:r>
              <w:rPr>
                <w:rFonts w:hint="eastAsia"/>
              </w:rPr>
              <w:t>532,456.00</w:t>
            </w:r>
          </w:p>
        </w:tc>
        <w:tc>
          <w:tcPr>
            <w:tcW w:w="1384" w:type="dxa"/>
            <w:vAlign w:val="center"/>
          </w:tcPr>
          <w:p w14:paraId="06D470DD">
            <w:pPr>
              <w:jc w:val="right"/>
            </w:pPr>
            <w:r>
              <w:rPr>
                <w:rFonts w:hint="eastAsia"/>
              </w:rPr>
              <w:t>0.11</w:t>
            </w:r>
          </w:p>
        </w:tc>
      </w:tr>
      <w:tr w14:paraId="65CB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FA3E3">
            <w:pPr>
              <w:jc w:val="center"/>
            </w:pPr>
            <w:r>
              <w:rPr>
                <w:rFonts w:hint="eastAsia"/>
              </w:rPr>
              <w:t>206</w:t>
            </w:r>
          </w:p>
        </w:tc>
        <w:tc>
          <w:tcPr>
            <w:tcW w:w="1384" w:type="dxa"/>
            <w:vAlign w:val="center"/>
          </w:tcPr>
          <w:p w14:paraId="3E924F7E">
            <w:r>
              <w:rPr>
                <w:rFonts w:hint="eastAsia"/>
              </w:rPr>
              <w:t>688535</w:t>
            </w:r>
          </w:p>
        </w:tc>
        <w:tc>
          <w:tcPr>
            <w:tcW w:w="1384" w:type="dxa"/>
            <w:vAlign w:val="center"/>
          </w:tcPr>
          <w:p w14:paraId="4705E976">
            <w:r>
              <w:rPr>
                <w:rFonts w:hint="eastAsia"/>
              </w:rPr>
              <w:t>华海诚科</w:t>
            </w:r>
          </w:p>
        </w:tc>
        <w:tc>
          <w:tcPr>
            <w:tcW w:w="1384" w:type="dxa"/>
            <w:vAlign w:val="center"/>
          </w:tcPr>
          <w:p w14:paraId="5FDC6F30">
            <w:pPr>
              <w:jc w:val="right"/>
            </w:pPr>
            <w:r>
              <w:rPr>
                <w:rFonts w:hint="eastAsia"/>
              </w:rPr>
              <w:t>4,748</w:t>
            </w:r>
          </w:p>
        </w:tc>
        <w:tc>
          <w:tcPr>
            <w:tcW w:w="1384" w:type="dxa"/>
            <w:vAlign w:val="center"/>
          </w:tcPr>
          <w:p w14:paraId="2F023D5F">
            <w:pPr>
              <w:jc w:val="right"/>
            </w:pPr>
            <w:r>
              <w:rPr>
                <w:rFonts w:hint="eastAsia"/>
              </w:rPr>
              <w:t>532,155.84</w:t>
            </w:r>
          </w:p>
        </w:tc>
        <w:tc>
          <w:tcPr>
            <w:tcW w:w="1384" w:type="dxa"/>
            <w:vAlign w:val="center"/>
          </w:tcPr>
          <w:p w14:paraId="25833023">
            <w:pPr>
              <w:jc w:val="right"/>
            </w:pPr>
            <w:r>
              <w:rPr>
                <w:rFonts w:hint="eastAsia"/>
              </w:rPr>
              <w:t>0.11</w:t>
            </w:r>
          </w:p>
        </w:tc>
      </w:tr>
      <w:tr w14:paraId="0945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BEA42">
            <w:pPr>
              <w:jc w:val="center"/>
            </w:pPr>
            <w:r>
              <w:rPr>
                <w:rFonts w:hint="eastAsia"/>
              </w:rPr>
              <w:t>207</w:t>
            </w:r>
          </w:p>
        </w:tc>
        <w:tc>
          <w:tcPr>
            <w:tcW w:w="1384" w:type="dxa"/>
            <w:vAlign w:val="center"/>
          </w:tcPr>
          <w:p w14:paraId="40D19A46">
            <w:r>
              <w:rPr>
                <w:rFonts w:hint="eastAsia"/>
              </w:rPr>
              <w:t>688351</w:t>
            </w:r>
          </w:p>
        </w:tc>
        <w:tc>
          <w:tcPr>
            <w:tcW w:w="1384" w:type="dxa"/>
            <w:vAlign w:val="center"/>
          </w:tcPr>
          <w:p w14:paraId="163A5C52">
            <w:r>
              <w:rPr>
                <w:rFonts w:hint="eastAsia"/>
              </w:rPr>
              <w:t>微电生理</w:t>
            </w:r>
          </w:p>
        </w:tc>
        <w:tc>
          <w:tcPr>
            <w:tcW w:w="1384" w:type="dxa"/>
            <w:vAlign w:val="center"/>
          </w:tcPr>
          <w:p w14:paraId="317A9B4D">
            <w:pPr>
              <w:jc w:val="right"/>
            </w:pPr>
            <w:r>
              <w:rPr>
                <w:rFonts w:hint="eastAsia"/>
              </w:rPr>
              <w:t>22,971</w:t>
            </w:r>
          </w:p>
        </w:tc>
        <w:tc>
          <w:tcPr>
            <w:tcW w:w="1384" w:type="dxa"/>
            <w:vAlign w:val="center"/>
          </w:tcPr>
          <w:p w14:paraId="7EAE4A51">
            <w:pPr>
              <w:jc w:val="right"/>
            </w:pPr>
            <w:r>
              <w:rPr>
                <w:rFonts w:hint="eastAsia"/>
              </w:rPr>
              <w:t>531,778.65</w:t>
            </w:r>
          </w:p>
        </w:tc>
        <w:tc>
          <w:tcPr>
            <w:tcW w:w="1384" w:type="dxa"/>
            <w:vAlign w:val="center"/>
          </w:tcPr>
          <w:p w14:paraId="1675D13C">
            <w:pPr>
              <w:jc w:val="right"/>
            </w:pPr>
            <w:r>
              <w:rPr>
                <w:rFonts w:hint="eastAsia"/>
              </w:rPr>
              <w:t>0.11</w:t>
            </w:r>
          </w:p>
        </w:tc>
      </w:tr>
      <w:tr w14:paraId="3FA89FC1">
        <w:tblPrEx>
          <w:tblCellMar>
            <w:top w:w="0" w:type="dxa"/>
            <w:left w:w="108" w:type="dxa"/>
            <w:bottom w:w="0" w:type="dxa"/>
            <w:right w:w="108" w:type="dxa"/>
          </w:tblCellMar>
        </w:tblPrEx>
        <w:trPr>
          <w:jc w:val="center"/>
        </w:trPr>
        <w:tc>
          <w:tcPr>
            <w:tcW w:w="1384" w:type="dxa"/>
            <w:vAlign w:val="center"/>
          </w:tcPr>
          <w:p w14:paraId="6CA4153F">
            <w:pPr>
              <w:jc w:val="center"/>
            </w:pPr>
            <w:r>
              <w:rPr>
                <w:rFonts w:hint="eastAsia"/>
              </w:rPr>
              <w:t>208</w:t>
            </w:r>
          </w:p>
        </w:tc>
        <w:tc>
          <w:tcPr>
            <w:tcW w:w="1384" w:type="dxa"/>
            <w:vAlign w:val="center"/>
          </w:tcPr>
          <w:p w14:paraId="7909EBF7">
            <w:r>
              <w:rPr>
                <w:rFonts w:hint="eastAsia"/>
              </w:rPr>
              <w:t>688739</w:t>
            </w:r>
          </w:p>
        </w:tc>
        <w:tc>
          <w:tcPr>
            <w:tcW w:w="1384" w:type="dxa"/>
            <w:vAlign w:val="center"/>
          </w:tcPr>
          <w:p w14:paraId="43D007D4">
            <w:r>
              <w:rPr>
                <w:rFonts w:hint="eastAsia"/>
              </w:rPr>
              <w:t>成大生物</w:t>
            </w:r>
          </w:p>
        </w:tc>
        <w:tc>
          <w:tcPr>
            <w:tcW w:w="1384" w:type="dxa"/>
            <w:vAlign w:val="center"/>
          </w:tcPr>
          <w:p w14:paraId="56566998">
            <w:pPr>
              <w:jc w:val="right"/>
            </w:pPr>
            <w:r>
              <w:rPr>
                <w:rFonts w:hint="eastAsia"/>
              </w:rPr>
              <w:t>20,480</w:t>
            </w:r>
          </w:p>
        </w:tc>
        <w:tc>
          <w:tcPr>
            <w:tcW w:w="1384" w:type="dxa"/>
            <w:vAlign w:val="center"/>
          </w:tcPr>
          <w:p w14:paraId="75133F63">
            <w:pPr>
              <w:jc w:val="right"/>
            </w:pPr>
            <w:r>
              <w:rPr>
                <w:rFonts w:hint="eastAsia"/>
              </w:rPr>
              <w:t>527,564.80</w:t>
            </w:r>
          </w:p>
        </w:tc>
        <w:tc>
          <w:tcPr>
            <w:tcW w:w="1384" w:type="dxa"/>
            <w:vAlign w:val="center"/>
          </w:tcPr>
          <w:p w14:paraId="12A9E90C">
            <w:pPr>
              <w:jc w:val="right"/>
            </w:pPr>
            <w:r>
              <w:rPr>
                <w:rFonts w:hint="eastAsia"/>
              </w:rPr>
              <w:t>0.11</w:t>
            </w:r>
          </w:p>
        </w:tc>
      </w:tr>
      <w:tr w14:paraId="44E4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0E4CB">
            <w:pPr>
              <w:jc w:val="center"/>
            </w:pPr>
            <w:r>
              <w:rPr>
                <w:rFonts w:hint="eastAsia"/>
              </w:rPr>
              <w:t>209</w:t>
            </w:r>
          </w:p>
        </w:tc>
        <w:tc>
          <w:tcPr>
            <w:tcW w:w="1384" w:type="dxa"/>
            <w:vAlign w:val="center"/>
          </w:tcPr>
          <w:p w14:paraId="2B617E6D">
            <w:r>
              <w:rPr>
                <w:rFonts w:hint="eastAsia"/>
              </w:rPr>
              <w:t>688368</w:t>
            </w:r>
          </w:p>
        </w:tc>
        <w:tc>
          <w:tcPr>
            <w:tcW w:w="1384" w:type="dxa"/>
            <w:vAlign w:val="center"/>
          </w:tcPr>
          <w:p w14:paraId="7346ECC1">
            <w:r>
              <w:rPr>
                <w:rFonts w:hint="eastAsia"/>
              </w:rPr>
              <w:t>晶丰明源</w:t>
            </w:r>
          </w:p>
        </w:tc>
        <w:tc>
          <w:tcPr>
            <w:tcW w:w="1384" w:type="dxa"/>
            <w:vAlign w:val="center"/>
          </w:tcPr>
          <w:p w14:paraId="6E29295A">
            <w:pPr>
              <w:jc w:val="right"/>
            </w:pPr>
            <w:r>
              <w:rPr>
                <w:rFonts w:hint="eastAsia"/>
              </w:rPr>
              <w:t>4,480</w:t>
            </w:r>
          </w:p>
        </w:tc>
        <w:tc>
          <w:tcPr>
            <w:tcW w:w="1384" w:type="dxa"/>
            <w:vAlign w:val="center"/>
          </w:tcPr>
          <w:p w14:paraId="372D149E">
            <w:pPr>
              <w:jc w:val="right"/>
            </w:pPr>
            <w:r>
              <w:rPr>
                <w:rFonts w:hint="eastAsia"/>
              </w:rPr>
              <w:t>517,126.40</w:t>
            </w:r>
          </w:p>
        </w:tc>
        <w:tc>
          <w:tcPr>
            <w:tcW w:w="1384" w:type="dxa"/>
            <w:vAlign w:val="center"/>
          </w:tcPr>
          <w:p w14:paraId="6CFB7677">
            <w:pPr>
              <w:jc w:val="right"/>
            </w:pPr>
            <w:r>
              <w:rPr>
                <w:rFonts w:hint="eastAsia"/>
              </w:rPr>
              <w:t>0.11</w:t>
            </w:r>
          </w:p>
        </w:tc>
      </w:tr>
      <w:tr w14:paraId="4E04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E0160">
            <w:pPr>
              <w:jc w:val="center"/>
            </w:pPr>
            <w:r>
              <w:rPr>
                <w:rFonts w:hint="eastAsia"/>
              </w:rPr>
              <w:t>210</w:t>
            </w:r>
          </w:p>
        </w:tc>
        <w:tc>
          <w:tcPr>
            <w:tcW w:w="1384" w:type="dxa"/>
            <w:vAlign w:val="center"/>
          </w:tcPr>
          <w:p w14:paraId="05EFEF73">
            <w:r>
              <w:rPr>
                <w:rFonts w:hint="eastAsia"/>
              </w:rPr>
              <w:t>688788</w:t>
            </w:r>
          </w:p>
        </w:tc>
        <w:tc>
          <w:tcPr>
            <w:tcW w:w="1384" w:type="dxa"/>
            <w:vAlign w:val="center"/>
          </w:tcPr>
          <w:p w14:paraId="03901539">
            <w:r>
              <w:rPr>
                <w:rFonts w:hint="eastAsia"/>
              </w:rPr>
              <w:t>科思科技</w:t>
            </w:r>
          </w:p>
        </w:tc>
        <w:tc>
          <w:tcPr>
            <w:tcW w:w="1384" w:type="dxa"/>
            <w:vAlign w:val="center"/>
          </w:tcPr>
          <w:p w14:paraId="7C1EE4BA">
            <w:pPr>
              <w:jc w:val="right"/>
            </w:pPr>
            <w:r>
              <w:rPr>
                <w:rFonts w:hint="eastAsia"/>
              </w:rPr>
              <w:t>7,635</w:t>
            </w:r>
          </w:p>
        </w:tc>
        <w:tc>
          <w:tcPr>
            <w:tcW w:w="1384" w:type="dxa"/>
            <w:vAlign w:val="center"/>
          </w:tcPr>
          <w:p w14:paraId="253B260A">
            <w:pPr>
              <w:jc w:val="right"/>
            </w:pPr>
            <w:r>
              <w:rPr>
                <w:rFonts w:hint="eastAsia"/>
              </w:rPr>
              <w:t>514,140.90</w:t>
            </w:r>
          </w:p>
        </w:tc>
        <w:tc>
          <w:tcPr>
            <w:tcW w:w="1384" w:type="dxa"/>
            <w:vAlign w:val="center"/>
          </w:tcPr>
          <w:p w14:paraId="63AA9CCF">
            <w:pPr>
              <w:jc w:val="right"/>
            </w:pPr>
            <w:r>
              <w:rPr>
                <w:rFonts w:hint="eastAsia"/>
              </w:rPr>
              <w:t>0.11</w:t>
            </w:r>
          </w:p>
        </w:tc>
      </w:tr>
      <w:tr w14:paraId="2FD5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C7CBF">
            <w:pPr>
              <w:jc w:val="center"/>
            </w:pPr>
            <w:r>
              <w:rPr>
                <w:rFonts w:hint="eastAsia"/>
              </w:rPr>
              <w:t>211</w:t>
            </w:r>
          </w:p>
        </w:tc>
        <w:tc>
          <w:tcPr>
            <w:tcW w:w="1384" w:type="dxa"/>
            <w:vAlign w:val="center"/>
          </w:tcPr>
          <w:p w14:paraId="5795A287">
            <w:r>
              <w:rPr>
                <w:rFonts w:hint="eastAsia"/>
              </w:rPr>
              <w:t>688261</w:t>
            </w:r>
          </w:p>
        </w:tc>
        <w:tc>
          <w:tcPr>
            <w:tcW w:w="1384" w:type="dxa"/>
            <w:vAlign w:val="center"/>
          </w:tcPr>
          <w:p w14:paraId="389C5A7E">
            <w:r>
              <w:rPr>
                <w:rFonts w:hint="eastAsia"/>
              </w:rPr>
              <w:t>东微半导</w:t>
            </w:r>
          </w:p>
        </w:tc>
        <w:tc>
          <w:tcPr>
            <w:tcW w:w="1384" w:type="dxa"/>
            <w:vAlign w:val="center"/>
          </w:tcPr>
          <w:p w14:paraId="5E7A6514">
            <w:pPr>
              <w:jc w:val="right"/>
            </w:pPr>
            <w:r>
              <w:rPr>
                <w:rFonts w:hint="eastAsia"/>
              </w:rPr>
              <w:t>6,244</w:t>
            </w:r>
          </w:p>
        </w:tc>
        <w:tc>
          <w:tcPr>
            <w:tcW w:w="1384" w:type="dxa"/>
            <w:vAlign w:val="center"/>
          </w:tcPr>
          <w:p w14:paraId="2C7FB494">
            <w:pPr>
              <w:jc w:val="right"/>
            </w:pPr>
            <w:r>
              <w:rPr>
                <w:rFonts w:hint="eastAsia"/>
              </w:rPr>
              <w:t>512,070.44</w:t>
            </w:r>
          </w:p>
        </w:tc>
        <w:tc>
          <w:tcPr>
            <w:tcW w:w="1384" w:type="dxa"/>
            <w:vAlign w:val="center"/>
          </w:tcPr>
          <w:p w14:paraId="5AFA4E4C">
            <w:pPr>
              <w:jc w:val="right"/>
            </w:pPr>
            <w:r>
              <w:rPr>
                <w:rFonts w:hint="eastAsia"/>
              </w:rPr>
              <w:t>0.11</w:t>
            </w:r>
          </w:p>
        </w:tc>
      </w:tr>
      <w:tr w14:paraId="50B4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B56C0">
            <w:pPr>
              <w:jc w:val="center"/>
            </w:pPr>
            <w:r>
              <w:rPr>
                <w:rFonts w:hint="eastAsia"/>
              </w:rPr>
              <w:t>212</w:t>
            </w:r>
          </w:p>
        </w:tc>
        <w:tc>
          <w:tcPr>
            <w:tcW w:w="1384" w:type="dxa"/>
            <w:vAlign w:val="center"/>
          </w:tcPr>
          <w:p w14:paraId="2DAB998D">
            <w:r>
              <w:rPr>
                <w:rFonts w:hint="eastAsia"/>
              </w:rPr>
              <w:t>688262</w:t>
            </w:r>
          </w:p>
        </w:tc>
        <w:tc>
          <w:tcPr>
            <w:tcW w:w="1384" w:type="dxa"/>
            <w:vAlign w:val="center"/>
          </w:tcPr>
          <w:p w14:paraId="5E583175">
            <w:r>
              <w:rPr>
                <w:rFonts w:hint="eastAsia"/>
              </w:rPr>
              <w:t>国芯科技</w:t>
            </w:r>
          </w:p>
        </w:tc>
        <w:tc>
          <w:tcPr>
            <w:tcW w:w="1384" w:type="dxa"/>
            <w:vAlign w:val="center"/>
          </w:tcPr>
          <w:p w14:paraId="17123286">
            <w:pPr>
              <w:jc w:val="right"/>
            </w:pPr>
            <w:r>
              <w:rPr>
                <w:rFonts w:hint="eastAsia"/>
              </w:rPr>
              <w:t>16,841</w:t>
            </w:r>
          </w:p>
        </w:tc>
        <w:tc>
          <w:tcPr>
            <w:tcW w:w="1384" w:type="dxa"/>
            <w:vAlign w:val="center"/>
          </w:tcPr>
          <w:p w14:paraId="6E841957">
            <w:pPr>
              <w:jc w:val="right"/>
            </w:pPr>
            <w:r>
              <w:rPr>
                <w:rFonts w:hint="eastAsia"/>
              </w:rPr>
              <w:t>511,124.35</w:t>
            </w:r>
          </w:p>
        </w:tc>
        <w:tc>
          <w:tcPr>
            <w:tcW w:w="1384" w:type="dxa"/>
            <w:vAlign w:val="center"/>
          </w:tcPr>
          <w:p w14:paraId="0AAF9C9A">
            <w:pPr>
              <w:jc w:val="right"/>
            </w:pPr>
            <w:r>
              <w:rPr>
                <w:rFonts w:hint="eastAsia"/>
              </w:rPr>
              <w:t>0.11</w:t>
            </w:r>
          </w:p>
        </w:tc>
      </w:tr>
      <w:tr w14:paraId="2D8B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8DB51">
            <w:pPr>
              <w:jc w:val="center"/>
            </w:pPr>
            <w:r>
              <w:rPr>
                <w:rFonts w:hint="eastAsia"/>
              </w:rPr>
              <w:t>213</w:t>
            </w:r>
          </w:p>
        </w:tc>
        <w:tc>
          <w:tcPr>
            <w:tcW w:w="1384" w:type="dxa"/>
            <w:vAlign w:val="center"/>
          </w:tcPr>
          <w:p w14:paraId="797F5BF3">
            <w:r>
              <w:rPr>
                <w:rFonts w:hint="eastAsia"/>
              </w:rPr>
              <w:t>688700</w:t>
            </w:r>
          </w:p>
        </w:tc>
        <w:tc>
          <w:tcPr>
            <w:tcW w:w="1384" w:type="dxa"/>
            <w:vAlign w:val="center"/>
          </w:tcPr>
          <w:p w14:paraId="7408E1DE">
            <w:r>
              <w:rPr>
                <w:rFonts w:hint="eastAsia"/>
              </w:rPr>
              <w:t>东威科技</w:t>
            </w:r>
          </w:p>
        </w:tc>
        <w:tc>
          <w:tcPr>
            <w:tcW w:w="1384" w:type="dxa"/>
            <w:vAlign w:val="center"/>
          </w:tcPr>
          <w:p w14:paraId="0BD2426C">
            <w:pPr>
              <w:jc w:val="right"/>
            </w:pPr>
            <w:r>
              <w:rPr>
                <w:rFonts w:hint="eastAsia"/>
              </w:rPr>
              <w:t>14,473</w:t>
            </w:r>
          </w:p>
        </w:tc>
        <w:tc>
          <w:tcPr>
            <w:tcW w:w="1384" w:type="dxa"/>
            <w:vAlign w:val="center"/>
          </w:tcPr>
          <w:p w14:paraId="6F7077B6">
            <w:pPr>
              <w:jc w:val="right"/>
            </w:pPr>
            <w:r>
              <w:rPr>
                <w:rFonts w:hint="eastAsia"/>
              </w:rPr>
              <w:t>510,607.44</w:t>
            </w:r>
          </w:p>
        </w:tc>
        <w:tc>
          <w:tcPr>
            <w:tcW w:w="1384" w:type="dxa"/>
            <w:vAlign w:val="center"/>
          </w:tcPr>
          <w:p w14:paraId="3F8BD7DF">
            <w:pPr>
              <w:jc w:val="right"/>
            </w:pPr>
            <w:r>
              <w:rPr>
                <w:rFonts w:hint="eastAsia"/>
              </w:rPr>
              <w:t>0.11</w:t>
            </w:r>
          </w:p>
        </w:tc>
      </w:tr>
      <w:tr w14:paraId="7F86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2590F">
            <w:pPr>
              <w:jc w:val="center"/>
            </w:pPr>
            <w:r>
              <w:rPr>
                <w:rFonts w:hint="eastAsia"/>
              </w:rPr>
              <w:t>214</w:t>
            </w:r>
          </w:p>
        </w:tc>
        <w:tc>
          <w:tcPr>
            <w:tcW w:w="1384" w:type="dxa"/>
            <w:vAlign w:val="center"/>
          </w:tcPr>
          <w:p w14:paraId="22F6F226">
            <w:r>
              <w:rPr>
                <w:rFonts w:hint="eastAsia"/>
              </w:rPr>
              <w:t>688109</w:t>
            </w:r>
          </w:p>
        </w:tc>
        <w:tc>
          <w:tcPr>
            <w:tcW w:w="1384" w:type="dxa"/>
            <w:vAlign w:val="center"/>
          </w:tcPr>
          <w:p w14:paraId="737DA856">
            <w:r>
              <w:rPr>
                <w:rFonts w:hint="eastAsia"/>
              </w:rPr>
              <w:t>品茗科技</w:t>
            </w:r>
          </w:p>
        </w:tc>
        <w:tc>
          <w:tcPr>
            <w:tcW w:w="1384" w:type="dxa"/>
            <w:vAlign w:val="center"/>
          </w:tcPr>
          <w:p w14:paraId="0A996E29">
            <w:pPr>
              <w:jc w:val="right"/>
            </w:pPr>
            <w:r>
              <w:rPr>
                <w:rFonts w:hint="eastAsia"/>
              </w:rPr>
              <w:t>3,985</w:t>
            </w:r>
          </w:p>
        </w:tc>
        <w:tc>
          <w:tcPr>
            <w:tcW w:w="1384" w:type="dxa"/>
            <w:vAlign w:val="center"/>
          </w:tcPr>
          <w:p w14:paraId="0E7CC3B9">
            <w:pPr>
              <w:jc w:val="right"/>
            </w:pPr>
            <w:r>
              <w:rPr>
                <w:rFonts w:hint="eastAsia"/>
              </w:rPr>
              <w:t>506,493.50</w:t>
            </w:r>
          </w:p>
        </w:tc>
        <w:tc>
          <w:tcPr>
            <w:tcW w:w="1384" w:type="dxa"/>
            <w:vAlign w:val="center"/>
          </w:tcPr>
          <w:p w14:paraId="40C38F93">
            <w:pPr>
              <w:jc w:val="right"/>
            </w:pPr>
            <w:r>
              <w:rPr>
                <w:rFonts w:hint="eastAsia"/>
              </w:rPr>
              <w:t>0.11</w:t>
            </w:r>
          </w:p>
        </w:tc>
      </w:tr>
      <w:tr w14:paraId="573D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E1452">
            <w:pPr>
              <w:jc w:val="center"/>
            </w:pPr>
            <w:r>
              <w:rPr>
                <w:rFonts w:hint="eastAsia"/>
              </w:rPr>
              <w:t>215</w:t>
            </w:r>
          </w:p>
        </w:tc>
        <w:tc>
          <w:tcPr>
            <w:tcW w:w="1384" w:type="dxa"/>
            <w:vAlign w:val="center"/>
          </w:tcPr>
          <w:p w14:paraId="248518DF">
            <w:r>
              <w:rPr>
                <w:rFonts w:hint="eastAsia"/>
              </w:rPr>
              <w:t>688690</w:t>
            </w:r>
          </w:p>
        </w:tc>
        <w:tc>
          <w:tcPr>
            <w:tcW w:w="1384" w:type="dxa"/>
            <w:vAlign w:val="center"/>
          </w:tcPr>
          <w:p w14:paraId="527131F2">
            <w:r>
              <w:rPr>
                <w:rFonts w:hint="eastAsia"/>
              </w:rPr>
              <w:t>纳微科技</w:t>
            </w:r>
          </w:p>
        </w:tc>
        <w:tc>
          <w:tcPr>
            <w:tcW w:w="1384" w:type="dxa"/>
            <w:vAlign w:val="center"/>
          </w:tcPr>
          <w:p w14:paraId="7B41968C">
            <w:pPr>
              <w:jc w:val="right"/>
            </w:pPr>
            <w:r>
              <w:rPr>
                <w:rFonts w:hint="eastAsia"/>
              </w:rPr>
              <w:t>19,593</w:t>
            </w:r>
          </w:p>
        </w:tc>
        <w:tc>
          <w:tcPr>
            <w:tcW w:w="1384" w:type="dxa"/>
            <w:vAlign w:val="center"/>
          </w:tcPr>
          <w:p w14:paraId="45627472">
            <w:pPr>
              <w:jc w:val="right"/>
            </w:pPr>
            <w:r>
              <w:rPr>
                <w:rFonts w:hint="eastAsia"/>
              </w:rPr>
              <w:t>505,695.33</w:t>
            </w:r>
          </w:p>
        </w:tc>
        <w:tc>
          <w:tcPr>
            <w:tcW w:w="1384" w:type="dxa"/>
            <w:vAlign w:val="center"/>
          </w:tcPr>
          <w:p w14:paraId="11DBFE9B">
            <w:pPr>
              <w:jc w:val="right"/>
            </w:pPr>
            <w:r>
              <w:rPr>
                <w:rFonts w:hint="eastAsia"/>
              </w:rPr>
              <w:t>0.11</w:t>
            </w:r>
          </w:p>
        </w:tc>
      </w:tr>
      <w:tr w14:paraId="7DC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3AECE">
            <w:pPr>
              <w:jc w:val="center"/>
            </w:pPr>
            <w:r>
              <w:rPr>
                <w:rFonts w:hint="eastAsia"/>
              </w:rPr>
              <w:t>216</w:t>
            </w:r>
          </w:p>
        </w:tc>
        <w:tc>
          <w:tcPr>
            <w:tcW w:w="1384" w:type="dxa"/>
            <w:vAlign w:val="center"/>
          </w:tcPr>
          <w:p w14:paraId="142D969C">
            <w:r>
              <w:rPr>
                <w:rFonts w:hint="eastAsia"/>
              </w:rPr>
              <w:t>688586</w:t>
            </w:r>
          </w:p>
        </w:tc>
        <w:tc>
          <w:tcPr>
            <w:tcW w:w="1384" w:type="dxa"/>
            <w:vAlign w:val="center"/>
          </w:tcPr>
          <w:p w14:paraId="4EC8C753">
            <w:r>
              <w:rPr>
                <w:rFonts w:hint="eastAsia"/>
              </w:rPr>
              <w:t>江航装备</w:t>
            </w:r>
          </w:p>
        </w:tc>
        <w:tc>
          <w:tcPr>
            <w:tcW w:w="1384" w:type="dxa"/>
            <w:vAlign w:val="center"/>
          </w:tcPr>
          <w:p w14:paraId="6CC493B0">
            <w:pPr>
              <w:jc w:val="right"/>
            </w:pPr>
            <w:r>
              <w:rPr>
                <w:rFonts w:hint="eastAsia"/>
              </w:rPr>
              <w:t>38,712</w:t>
            </w:r>
          </w:p>
        </w:tc>
        <w:tc>
          <w:tcPr>
            <w:tcW w:w="1384" w:type="dxa"/>
            <w:vAlign w:val="center"/>
          </w:tcPr>
          <w:p w14:paraId="7F790D7B">
            <w:pPr>
              <w:jc w:val="right"/>
            </w:pPr>
            <w:r>
              <w:rPr>
                <w:rFonts w:hint="eastAsia"/>
              </w:rPr>
              <w:t>504,804.48</w:t>
            </w:r>
          </w:p>
        </w:tc>
        <w:tc>
          <w:tcPr>
            <w:tcW w:w="1384" w:type="dxa"/>
            <w:vAlign w:val="center"/>
          </w:tcPr>
          <w:p w14:paraId="5BFBE7D3">
            <w:pPr>
              <w:jc w:val="right"/>
            </w:pPr>
            <w:r>
              <w:rPr>
                <w:rFonts w:hint="eastAsia"/>
              </w:rPr>
              <w:t>0.11</w:t>
            </w:r>
          </w:p>
        </w:tc>
      </w:tr>
      <w:tr w14:paraId="2E35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96924">
            <w:pPr>
              <w:jc w:val="center"/>
            </w:pPr>
            <w:r>
              <w:rPr>
                <w:rFonts w:hint="eastAsia"/>
              </w:rPr>
              <w:t>217</w:t>
            </w:r>
          </w:p>
        </w:tc>
        <w:tc>
          <w:tcPr>
            <w:tcW w:w="1384" w:type="dxa"/>
            <w:vAlign w:val="center"/>
          </w:tcPr>
          <w:p w14:paraId="5201D373">
            <w:r>
              <w:rPr>
                <w:rFonts w:hint="eastAsia"/>
              </w:rPr>
              <w:t>688486</w:t>
            </w:r>
          </w:p>
        </w:tc>
        <w:tc>
          <w:tcPr>
            <w:tcW w:w="1384" w:type="dxa"/>
            <w:vAlign w:val="center"/>
          </w:tcPr>
          <w:p w14:paraId="34F699CC">
            <w:r>
              <w:rPr>
                <w:rFonts w:hint="eastAsia"/>
              </w:rPr>
              <w:t>龙迅股份</w:t>
            </w:r>
          </w:p>
        </w:tc>
        <w:tc>
          <w:tcPr>
            <w:tcW w:w="1384" w:type="dxa"/>
            <w:vAlign w:val="center"/>
          </w:tcPr>
          <w:p w14:paraId="2798813D">
            <w:pPr>
              <w:jc w:val="right"/>
            </w:pPr>
            <w:r>
              <w:rPr>
                <w:rFonts w:hint="eastAsia"/>
              </w:rPr>
              <w:t>6,770</w:t>
            </w:r>
          </w:p>
        </w:tc>
        <w:tc>
          <w:tcPr>
            <w:tcW w:w="1384" w:type="dxa"/>
            <w:vAlign w:val="center"/>
          </w:tcPr>
          <w:p w14:paraId="14A97277">
            <w:pPr>
              <w:jc w:val="right"/>
            </w:pPr>
            <w:r>
              <w:rPr>
                <w:rFonts w:hint="eastAsia"/>
              </w:rPr>
              <w:t>503,078.70</w:t>
            </w:r>
          </w:p>
        </w:tc>
        <w:tc>
          <w:tcPr>
            <w:tcW w:w="1384" w:type="dxa"/>
            <w:vAlign w:val="center"/>
          </w:tcPr>
          <w:p w14:paraId="09319DA1">
            <w:pPr>
              <w:jc w:val="right"/>
            </w:pPr>
            <w:r>
              <w:rPr>
                <w:rFonts w:hint="eastAsia"/>
              </w:rPr>
              <w:t>0.11</w:t>
            </w:r>
          </w:p>
        </w:tc>
      </w:tr>
      <w:tr w14:paraId="06905D21">
        <w:tblPrEx>
          <w:tblCellMar>
            <w:top w:w="0" w:type="dxa"/>
            <w:left w:w="108" w:type="dxa"/>
            <w:bottom w:w="0" w:type="dxa"/>
            <w:right w:w="108" w:type="dxa"/>
          </w:tblCellMar>
        </w:tblPrEx>
        <w:trPr>
          <w:jc w:val="center"/>
        </w:trPr>
        <w:tc>
          <w:tcPr>
            <w:tcW w:w="1384" w:type="dxa"/>
            <w:vAlign w:val="center"/>
          </w:tcPr>
          <w:p w14:paraId="36219531">
            <w:pPr>
              <w:jc w:val="center"/>
            </w:pPr>
            <w:r>
              <w:rPr>
                <w:rFonts w:hint="eastAsia"/>
              </w:rPr>
              <w:t>218</w:t>
            </w:r>
          </w:p>
        </w:tc>
        <w:tc>
          <w:tcPr>
            <w:tcW w:w="1384" w:type="dxa"/>
            <w:vAlign w:val="center"/>
          </w:tcPr>
          <w:p w14:paraId="75454CD6">
            <w:r>
              <w:rPr>
                <w:rFonts w:hint="eastAsia"/>
              </w:rPr>
              <w:t>688093</w:t>
            </w:r>
          </w:p>
        </w:tc>
        <w:tc>
          <w:tcPr>
            <w:tcW w:w="1384" w:type="dxa"/>
            <w:vAlign w:val="center"/>
          </w:tcPr>
          <w:p w14:paraId="73CA18EB">
            <w:r>
              <w:rPr>
                <w:rFonts w:hint="eastAsia"/>
              </w:rPr>
              <w:t>世华科技</w:t>
            </w:r>
          </w:p>
        </w:tc>
        <w:tc>
          <w:tcPr>
            <w:tcW w:w="1384" w:type="dxa"/>
            <w:vAlign w:val="center"/>
          </w:tcPr>
          <w:p w14:paraId="3CB58B2D">
            <w:pPr>
              <w:jc w:val="right"/>
            </w:pPr>
            <w:r>
              <w:rPr>
                <w:rFonts w:hint="eastAsia"/>
              </w:rPr>
              <w:t>13,604</w:t>
            </w:r>
          </w:p>
        </w:tc>
        <w:tc>
          <w:tcPr>
            <w:tcW w:w="1384" w:type="dxa"/>
            <w:vAlign w:val="center"/>
          </w:tcPr>
          <w:p w14:paraId="022C4C78">
            <w:pPr>
              <w:jc w:val="right"/>
            </w:pPr>
            <w:r>
              <w:rPr>
                <w:rFonts w:hint="eastAsia"/>
              </w:rPr>
              <w:t>501,307.40</w:t>
            </w:r>
          </w:p>
        </w:tc>
        <w:tc>
          <w:tcPr>
            <w:tcW w:w="1384" w:type="dxa"/>
            <w:vAlign w:val="center"/>
          </w:tcPr>
          <w:p w14:paraId="473AB5EF">
            <w:pPr>
              <w:jc w:val="right"/>
            </w:pPr>
            <w:r>
              <w:rPr>
                <w:rFonts w:hint="eastAsia"/>
              </w:rPr>
              <w:t>0.11</w:t>
            </w:r>
          </w:p>
        </w:tc>
      </w:tr>
      <w:tr w14:paraId="6773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80FE2">
            <w:pPr>
              <w:jc w:val="center"/>
            </w:pPr>
            <w:r>
              <w:rPr>
                <w:rFonts w:hint="eastAsia"/>
              </w:rPr>
              <w:t>219</w:t>
            </w:r>
          </w:p>
        </w:tc>
        <w:tc>
          <w:tcPr>
            <w:tcW w:w="1384" w:type="dxa"/>
            <w:vAlign w:val="center"/>
          </w:tcPr>
          <w:p w14:paraId="13908FF2">
            <w:r>
              <w:rPr>
                <w:rFonts w:hint="eastAsia"/>
              </w:rPr>
              <w:t>688139</w:t>
            </w:r>
          </w:p>
        </w:tc>
        <w:tc>
          <w:tcPr>
            <w:tcW w:w="1384" w:type="dxa"/>
            <w:vAlign w:val="center"/>
          </w:tcPr>
          <w:p w14:paraId="30D571A5">
            <w:r>
              <w:rPr>
                <w:rFonts w:hint="eastAsia"/>
              </w:rPr>
              <w:t>海尔生物</w:t>
            </w:r>
          </w:p>
        </w:tc>
        <w:tc>
          <w:tcPr>
            <w:tcW w:w="1384" w:type="dxa"/>
            <w:vAlign w:val="center"/>
          </w:tcPr>
          <w:p w14:paraId="6467CD98">
            <w:pPr>
              <w:jc w:val="right"/>
            </w:pPr>
            <w:r>
              <w:rPr>
                <w:rFonts w:hint="eastAsia"/>
              </w:rPr>
              <w:t>15,686</w:t>
            </w:r>
          </w:p>
        </w:tc>
        <w:tc>
          <w:tcPr>
            <w:tcW w:w="1384" w:type="dxa"/>
            <w:vAlign w:val="center"/>
          </w:tcPr>
          <w:p w14:paraId="484092D8">
            <w:pPr>
              <w:jc w:val="right"/>
            </w:pPr>
            <w:r>
              <w:rPr>
                <w:rFonts w:hint="eastAsia"/>
              </w:rPr>
              <w:t>498,501.08</w:t>
            </w:r>
          </w:p>
        </w:tc>
        <w:tc>
          <w:tcPr>
            <w:tcW w:w="1384" w:type="dxa"/>
            <w:vAlign w:val="center"/>
          </w:tcPr>
          <w:p w14:paraId="425A6516">
            <w:pPr>
              <w:jc w:val="right"/>
            </w:pPr>
            <w:r>
              <w:rPr>
                <w:rFonts w:hint="eastAsia"/>
              </w:rPr>
              <w:t>0.11</w:t>
            </w:r>
          </w:p>
        </w:tc>
      </w:tr>
      <w:tr w14:paraId="7E86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096C8">
            <w:pPr>
              <w:jc w:val="center"/>
            </w:pPr>
            <w:r>
              <w:rPr>
                <w:rFonts w:hint="eastAsia"/>
              </w:rPr>
              <w:t>220</w:t>
            </w:r>
          </w:p>
        </w:tc>
        <w:tc>
          <w:tcPr>
            <w:tcW w:w="1384" w:type="dxa"/>
            <w:vAlign w:val="center"/>
          </w:tcPr>
          <w:p w14:paraId="7C836C92">
            <w:r>
              <w:rPr>
                <w:rFonts w:hint="eastAsia"/>
              </w:rPr>
              <w:t>688658</w:t>
            </w:r>
          </w:p>
        </w:tc>
        <w:tc>
          <w:tcPr>
            <w:tcW w:w="1384" w:type="dxa"/>
            <w:vAlign w:val="center"/>
          </w:tcPr>
          <w:p w14:paraId="287FF703">
            <w:r>
              <w:rPr>
                <w:rFonts w:hint="eastAsia"/>
              </w:rPr>
              <w:t>悦康药业</w:t>
            </w:r>
          </w:p>
        </w:tc>
        <w:tc>
          <w:tcPr>
            <w:tcW w:w="1384" w:type="dxa"/>
            <w:vAlign w:val="center"/>
          </w:tcPr>
          <w:p w14:paraId="69BF33F2">
            <w:pPr>
              <w:jc w:val="right"/>
            </w:pPr>
            <w:r>
              <w:rPr>
                <w:rFonts w:hint="eastAsia"/>
              </w:rPr>
              <w:t>22,023</w:t>
            </w:r>
          </w:p>
        </w:tc>
        <w:tc>
          <w:tcPr>
            <w:tcW w:w="1384" w:type="dxa"/>
            <w:vAlign w:val="center"/>
          </w:tcPr>
          <w:p w14:paraId="63F0EA42">
            <w:pPr>
              <w:jc w:val="right"/>
            </w:pPr>
            <w:r>
              <w:rPr>
                <w:rFonts w:hint="eastAsia"/>
              </w:rPr>
              <w:t>497,940.03</w:t>
            </w:r>
          </w:p>
        </w:tc>
        <w:tc>
          <w:tcPr>
            <w:tcW w:w="1384" w:type="dxa"/>
            <w:vAlign w:val="center"/>
          </w:tcPr>
          <w:p w14:paraId="39AB1AD0">
            <w:pPr>
              <w:jc w:val="right"/>
            </w:pPr>
            <w:r>
              <w:rPr>
                <w:rFonts w:hint="eastAsia"/>
              </w:rPr>
              <w:t>0.11</w:t>
            </w:r>
          </w:p>
        </w:tc>
      </w:tr>
      <w:tr w14:paraId="1936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FECDE">
            <w:pPr>
              <w:jc w:val="center"/>
            </w:pPr>
            <w:r>
              <w:rPr>
                <w:rFonts w:hint="eastAsia"/>
              </w:rPr>
              <w:t>221</w:t>
            </w:r>
          </w:p>
        </w:tc>
        <w:tc>
          <w:tcPr>
            <w:tcW w:w="1384" w:type="dxa"/>
            <w:vAlign w:val="center"/>
          </w:tcPr>
          <w:p w14:paraId="7F4BE1AF">
            <w:r>
              <w:rPr>
                <w:rFonts w:hint="eastAsia"/>
              </w:rPr>
              <w:t>688443</w:t>
            </w:r>
          </w:p>
        </w:tc>
        <w:tc>
          <w:tcPr>
            <w:tcW w:w="1384" w:type="dxa"/>
            <w:vAlign w:val="center"/>
          </w:tcPr>
          <w:p w14:paraId="00203649">
            <w:r>
              <w:rPr>
                <w:rFonts w:hint="eastAsia"/>
              </w:rPr>
              <w:t>智翔金泰</w:t>
            </w:r>
          </w:p>
        </w:tc>
        <w:tc>
          <w:tcPr>
            <w:tcW w:w="1384" w:type="dxa"/>
            <w:vAlign w:val="center"/>
          </w:tcPr>
          <w:p w14:paraId="5B51D014">
            <w:pPr>
              <w:jc w:val="right"/>
            </w:pPr>
            <w:r>
              <w:rPr>
                <w:rFonts w:hint="eastAsia"/>
              </w:rPr>
              <w:t>18,240</w:t>
            </w:r>
          </w:p>
        </w:tc>
        <w:tc>
          <w:tcPr>
            <w:tcW w:w="1384" w:type="dxa"/>
            <w:vAlign w:val="center"/>
          </w:tcPr>
          <w:p w14:paraId="5F6FBE80">
            <w:pPr>
              <w:jc w:val="right"/>
            </w:pPr>
            <w:r>
              <w:rPr>
                <w:rFonts w:hint="eastAsia"/>
              </w:rPr>
              <w:t>496,857.60</w:t>
            </w:r>
          </w:p>
        </w:tc>
        <w:tc>
          <w:tcPr>
            <w:tcW w:w="1384" w:type="dxa"/>
            <w:vAlign w:val="center"/>
          </w:tcPr>
          <w:p w14:paraId="7A6433D4">
            <w:pPr>
              <w:jc w:val="right"/>
            </w:pPr>
            <w:r>
              <w:rPr>
                <w:rFonts w:hint="eastAsia"/>
              </w:rPr>
              <w:t>0.11</w:t>
            </w:r>
          </w:p>
        </w:tc>
      </w:tr>
      <w:tr w14:paraId="06A7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9A762">
            <w:pPr>
              <w:jc w:val="center"/>
            </w:pPr>
            <w:r>
              <w:rPr>
                <w:rFonts w:hint="eastAsia"/>
              </w:rPr>
              <w:t>222</w:t>
            </w:r>
          </w:p>
        </w:tc>
        <w:tc>
          <w:tcPr>
            <w:tcW w:w="1384" w:type="dxa"/>
            <w:vAlign w:val="center"/>
          </w:tcPr>
          <w:p w14:paraId="4C10AED2">
            <w:r>
              <w:rPr>
                <w:rFonts w:hint="eastAsia"/>
              </w:rPr>
              <w:t>688319</w:t>
            </w:r>
          </w:p>
        </w:tc>
        <w:tc>
          <w:tcPr>
            <w:tcW w:w="1384" w:type="dxa"/>
            <w:vAlign w:val="center"/>
          </w:tcPr>
          <w:p w14:paraId="78E82793">
            <w:r>
              <w:rPr>
                <w:rFonts w:hint="eastAsia"/>
              </w:rPr>
              <w:t>欧林生物</w:t>
            </w:r>
          </w:p>
        </w:tc>
        <w:tc>
          <w:tcPr>
            <w:tcW w:w="1384" w:type="dxa"/>
            <w:vAlign w:val="center"/>
          </w:tcPr>
          <w:p w14:paraId="08F6D888">
            <w:pPr>
              <w:jc w:val="right"/>
            </w:pPr>
            <w:r>
              <w:rPr>
                <w:rFonts w:hint="eastAsia"/>
              </w:rPr>
              <w:t>19,531</w:t>
            </w:r>
          </w:p>
        </w:tc>
        <w:tc>
          <w:tcPr>
            <w:tcW w:w="1384" w:type="dxa"/>
            <w:vAlign w:val="center"/>
          </w:tcPr>
          <w:p w14:paraId="685B1D4E">
            <w:pPr>
              <w:jc w:val="right"/>
            </w:pPr>
            <w:r>
              <w:rPr>
                <w:rFonts w:hint="eastAsia"/>
              </w:rPr>
              <w:t>495,306.16</w:t>
            </w:r>
          </w:p>
        </w:tc>
        <w:tc>
          <w:tcPr>
            <w:tcW w:w="1384" w:type="dxa"/>
            <w:vAlign w:val="center"/>
          </w:tcPr>
          <w:p w14:paraId="558EC375">
            <w:pPr>
              <w:jc w:val="right"/>
            </w:pPr>
            <w:r>
              <w:rPr>
                <w:rFonts w:hint="eastAsia"/>
              </w:rPr>
              <w:t>0.11</w:t>
            </w:r>
          </w:p>
        </w:tc>
      </w:tr>
      <w:tr w14:paraId="14E30440">
        <w:tblPrEx>
          <w:tblCellMar>
            <w:top w:w="0" w:type="dxa"/>
            <w:left w:w="108" w:type="dxa"/>
            <w:bottom w:w="0" w:type="dxa"/>
            <w:right w:w="108" w:type="dxa"/>
          </w:tblCellMar>
        </w:tblPrEx>
        <w:trPr>
          <w:jc w:val="center"/>
        </w:trPr>
        <w:tc>
          <w:tcPr>
            <w:tcW w:w="1384" w:type="dxa"/>
            <w:vAlign w:val="center"/>
          </w:tcPr>
          <w:p w14:paraId="2B5BBE9C">
            <w:pPr>
              <w:jc w:val="center"/>
            </w:pPr>
            <w:r>
              <w:rPr>
                <w:rFonts w:hint="eastAsia"/>
              </w:rPr>
              <w:t>223</w:t>
            </w:r>
          </w:p>
        </w:tc>
        <w:tc>
          <w:tcPr>
            <w:tcW w:w="1384" w:type="dxa"/>
            <w:vAlign w:val="center"/>
          </w:tcPr>
          <w:p w14:paraId="4B8606AB">
            <w:r>
              <w:rPr>
                <w:rFonts w:hint="eastAsia"/>
              </w:rPr>
              <w:t>688028</w:t>
            </w:r>
          </w:p>
        </w:tc>
        <w:tc>
          <w:tcPr>
            <w:tcW w:w="1384" w:type="dxa"/>
            <w:vAlign w:val="center"/>
          </w:tcPr>
          <w:p w14:paraId="4F7D8B49">
            <w:r>
              <w:rPr>
                <w:rFonts w:hint="eastAsia"/>
              </w:rPr>
              <w:t>沃尔德</w:t>
            </w:r>
          </w:p>
        </w:tc>
        <w:tc>
          <w:tcPr>
            <w:tcW w:w="1384" w:type="dxa"/>
            <w:vAlign w:val="center"/>
          </w:tcPr>
          <w:p w14:paraId="2F9CE8BC">
            <w:pPr>
              <w:jc w:val="right"/>
            </w:pPr>
            <w:r>
              <w:rPr>
                <w:rFonts w:hint="eastAsia"/>
              </w:rPr>
              <w:t>7,655</w:t>
            </w:r>
          </w:p>
        </w:tc>
        <w:tc>
          <w:tcPr>
            <w:tcW w:w="1384" w:type="dxa"/>
            <w:vAlign w:val="center"/>
          </w:tcPr>
          <w:p w14:paraId="621B39D4">
            <w:pPr>
              <w:jc w:val="right"/>
            </w:pPr>
            <w:r>
              <w:rPr>
                <w:rFonts w:hint="eastAsia"/>
              </w:rPr>
              <w:t>494,053.70</w:t>
            </w:r>
          </w:p>
        </w:tc>
        <w:tc>
          <w:tcPr>
            <w:tcW w:w="1384" w:type="dxa"/>
            <w:vAlign w:val="center"/>
          </w:tcPr>
          <w:p w14:paraId="135FDB0D">
            <w:pPr>
              <w:jc w:val="right"/>
            </w:pPr>
            <w:r>
              <w:rPr>
                <w:rFonts w:hint="eastAsia"/>
              </w:rPr>
              <w:t>0.11</w:t>
            </w:r>
          </w:p>
        </w:tc>
      </w:tr>
      <w:tr w14:paraId="5740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C59DA">
            <w:pPr>
              <w:jc w:val="center"/>
            </w:pPr>
            <w:r>
              <w:rPr>
                <w:rFonts w:hint="eastAsia"/>
              </w:rPr>
              <w:t>224</w:t>
            </w:r>
          </w:p>
        </w:tc>
        <w:tc>
          <w:tcPr>
            <w:tcW w:w="1384" w:type="dxa"/>
            <w:vAlign w:val="center"/>
          </w:tcPr>
          <w:p w14:paraId="0734221A">
            <w:r>
              <w:rPr>
                <w:rFonts w:hint="eastAsia"/>
              </w:rPr>
              <w:t>688591</w:t>
            </w:r>
          </w:p>
        </w:tc>
        <w:tc>
          <w:tcPr>
            <w:tcW w:w="1384" w:type="dxa"/>
            <w:vAlign w:val="center"/>
          </w:tcPr>
          <w:p w14:paraId="5270360C">
            <w:r>
              <w:rPr>
                <w:rFonts w:hint="eastAsia"/>
              </w:rPr>
              <w:t>泰凌微</w:t>
            </w:r>
          </w:p>
        </w:tc>
        <w:tc>
          <w:tcPr>
            <w:tcW w:w="1384" w:type="dxa"/>
            <w:vAlign w:val="center"/>
          </w:tcPr>
          <w:p w14:paraId="39B4764C">
            <w:pPr>
              <w:jc w:val="right"/>
            </w:pPr>
            <w:r>
              <w:rPr>
                <w:rFonts w:hint="eastAsia"/>
              </w:rPr>
              <w:t>11,541</w:t>
            </w:r>
          </w:p>
        </w:tc>
        <w:tc>
          <w:tcPr>
            <w:tcW w:w="1384" w:type="dxa"/>
            <w:vAlign w:val="center"/>
          </w:tcPr>
          <w:p w14:paraId="776E1B5E">
            <w:pPr>
              <w:jc w:val="right"/>
            </w:pPr>
            <w:r>
              <w:rPr>
                <w:rFonts w:hint="eastAsia"/>
              </w:rPr>
              <w:t>491,184.96</w:t>
            </w:r>
          </w:p>
        </w:tc>
        <w:tc>
          <w:tcPr>
            <w:tcW w:w="1384" w:type="dxa"/>
            <w:vAlign w:val="center"/>
          </w:tcPr>
          <w:p w14:paraId="45C86A87">
            <w:pPr>
              <w:jc w:val="right"/>
            </w:pPr>
            <w:r>
              <w:rPr>
                <w:rFonts w:hint="eastAsia"/>
              </w:rPr>
              <w:t>0.11</w:t>
            </w:r>
          </w:p>
        </w:tc>
      </w:tr>
      <w:tr w14:paraId="3EA0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A9E0F">
            <w:pPr>
              <w:jc w:val="center"/>
            </w:pPr>
            <w:r>
              <w:rPr>
                <w:rFonts w:hint="eastAsia"/>
              </w:rPr>
              <w:t>225</w:t>
            </w:r>
          </w:p>
        </w:tc>
        <w:tc>
          <w:tcPr>
            <w:tcW w:w="1384" w:type="dxa"/>
            <w:vAlign w:val="center"/>
          </w:tcPr>
          <w:p w14:paraId="21902399">
            <w:r>
              <w:rPr>
                <w:rFonts w:hint="eastAsia"/>
              </w:rPr>
              <w:t>688275</w:t>
            </w:r>
          </w:p>
        </w:tc>
        <w:tc>
          <w:tcPr>
            <w:tcW w:w="1384" w:type="dxa"/>
            <w:vAlign w:val="center"/>
          </w:tcPr>
          <w:p w14:paraId="76878A65">
            <w:r>
              <w:rPr>
                <w:rFonts w:hint="eastAsia"/>
              </w:rPr>
              <w:t>万润新能</w:t>
            </w:r>
          </w:p>
        </w:tc>
        <w:tc>
          <w:tcPr>
            <w:tcW w:w="1384" w:type="dxa"/>
            <w:vAlign w:val="center"/>
          </w:tcPr>
          <w:p w14:paraId="3AEC4514">
            <w:pPr>
              <w:jc w:val="right"/>
            </w:pPr>
            <w:r>
              <w:rPr>
                <w:rFonts w:hint="eastAsia"/>
              </w:rPr>
              <w:t>6,431</w:t>
            </w:r>
          </w:p>
        </w:tc>
        <w:tc>
          <w:tcPr>
            <w:tcW w:w="1384" w:type="dxa"/>
            <w:vAlign w:val="center"/>
          </w:tcPr>
          <w:p w14:paraId="1D473282">
            <w:pPr>
              <w:jc w:val="right"/>
            </w:pPr>
            <w:r>
              <w:rPr>
                <w:rFonts w:hint="eastAsia"/>
              </w:rPr>
              <w:t>484,897.40</w:t>
            </w:r>
          </w:p>
        </w:tc>
        <w:tc>
          <w:tcPr>
            <w:tcW w:w="1384" w:type="dxa"/>
            <w:vAlign w:val="center"/>
          </w:tcPr>
          <w:p w14:paraId="6EF94768">
            <w:pPr>
              <w:jc w:val="right"/>
            </w:pPr>
            <w:r>
              <w:rPr>
                <w:rFonts w:hint="eastAsia"/>
              </w:rPr>
              <w:t>0.10</w:t>
            </w:r>
          </w:p>
        </w:tc>
      </w:tr>
      <w:tr w14:paraId="1D11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CFA89">
            <w:pPr>
              <w:jc w:val="center"/>
            </w:pPr>
            <w:r>
              <w:rPr>
                <w:rFonts w:hint="eastAsia"/>
              </w:rPr>
              <w:t>226</w:t>
            </w:r>
          </w:p>
        </w:tc>
        <w:tc>
          <w:tcPr>
            <w:tcW w:w="1384" w:type="dxa"/>
            <w:vAlign w:val="center"/>
          </w:tcPr>
          <w:p w14:paraId="7CA65333">
            <w:r>
              <w:rPr>
                <w:rFonts w:hint="eastAsia"/>
              </w:rPr>
              <w:t>688656</w:t>
            </w:r>
          </w:p>
        </w:tc>
        <w:tc>
          <w:tcPr>
            <w:tcW w:w="1384" w:type="dxa"/>
            <w:vAlign w:val="center"/>
          </w:tcPr>
          <w:p w14:paraId="720767ED">
            <w:r>
              <w:rPr>
                <w:rFonts w:hint="eastAsia"/>
              </w:rPr>
              <w:t>浩欧博</w:t>
            </w:r>
          </w:p>
        </w:tc>
        <w:tc>
          <w:tcPr>
            <w:tcW w:w="1384" w:type="dxa"/>
            <w:vAlign w:val="center"/>
          </w:tcPr>
          <w:p w14:paraId="6E012E23">
            <w:pPr>
              <w:jc w:val="right"/>
            </w:pPr>
            <w:r>
              <w:rPr>
                <w:rFonts w:hint="eastAsia"/>
              </w:rPr>
              <w:t>3,143</w:t>
            </w:r>
          </w:p>
        </w:tc>
        <w:tc>
          <w:tcPr>
            <w:tcW w:w="1384" w:type="dxa"/>
            <w:vAlign w:val="center"/>
          </w:tcPr>
          <w:p w14:paraId="76A520DF">
            <w:pPr>
              <w:jc w:val="right"/>
            </w:pPr>
            <w:r>
              <w:rPr>
                <w:rFonts w:hint="eastAsia"/>
              </w:rPr>
              <w:t>483,393.40</w:t>
            </w:r>
          </w:p>
        </w:tc>
        <w:tc>
          <w:tcPr>
            <w:tcW w:w="1384" w:type="dxa"/>
            <w:vAlign w:val="center"/>
          </w:tcPr>
          <w:p w14:paraId="30F65789">
            <w:pPr>
              <w:jc w:val="right"/>
            </w:pPr>
            <w:r>
              <w:rPr>
                <w:rFonts w:hint="eastAsia"/>
              </w:rPr>
              <w:t>0.10</w:t>
            </w:r>
          </w:p>
        </w:tc>
      </w:tr>
      <w:tr w14:paraId="771CFB41">
        <w:tblPrEx>
          <w:tblCellMar>
            <w:top w:w="0" w:type="dxa"/>
            <w:left w:w="108" w:type="dxa"/>
            <w:bottom w:w="0" w:type="dxa"/>
            <w:right w:w="108" w:type="dxa"/>
          </w:tblCellMar>
        </w:tblPrEx>
        <w:trPr>
          <w:jc w:val="center"/>
        </w:trPr>
        <w:tc>
          <w:tcPr>
            <w:tcW w:w="1384" w:type="dxa"/>
            <w:vAlign w:val="center"/>
          </w:tcPr>
          <w:p w14:paraId="42267553">
            <w:pPr>
              <w:jc w:val="center"/>
            </w:pPr>
            <w:r>
              <w:rPr>
                <w:rFonts w:hint="eastAsia"/>
              </w:rPr>
              <w:t>227</w:t>
            </w:r>
          </w:p>
        </w:tc>
        <w:tc>
          <w:tcPr>
            <w:tcW w:w="1384" w:type="dxa"/>
            <w:vAlign w:val="center"/>
          </w:tcPr>
          <w:p w14:paraId="4132D7F7">
            <w:r>
              <w:rPr>
                <w:rFonts w:hint="eastAsia"/>
              </w:rPr>
              <w:t>688603</w:t>
            </w:r>
          </w:p>
        </w:tc>
        <w:tc>
          <w:tcPr>
            <w:tcW w:w="1384" w:type="dxa"/>
            <w:vAlign w:val="center"/>
          </w:tcPr>
          <w:p w14:paraId="37F9DEEE">
            <w:r>
              <w:rPr>
                <w:rFonts w:hint="eastAsia"/>
              </w:rPr>
              <w:t>天承科技</w:t>
            </w:r>
          </w:p>
        </w:tc>
        <w:tc>
          <w:tcPr>
            <w:tcW w:w="1384" w:type="dxa"/>
            <w:vAlign w:val="center"/>
          </w:tcPr>
          <w:p w14:paraId="5267FEC9">
            <w:pPr>
              <w:jc w:val="right"/>
            </w:pPr>
            <w:r>
              <w:rPr>
                <w:rFonts w:hint="eastAsia"/>
              </w:rPr>
              <w:t>6,426</w:t>
            </w:r>
          </w:p>
        </w:tc>
        <w:tc>
          <w:tcPr>
            <w:tcW w:w="1384" w:type="dxa"/>
            <w:vAlign w:val="center"/>
          </w:tcPr>
          <w:p w14:paraId="49906DC6">
            <w:pPr>
              <w:jc w:val="right"/>
            </w:pPr>
            <w:r>
              <w:rPr>
                <w:rFonts w:hint="eastAsia"/>
              </w:rPr>
              <w:t>481,692.96</w:t>
            </w:r>
          </w:p>
        </w:tc>
        <w:tc>
          <w:tcPr>
            <w:tcW w:w="1384" w:type="dxa"/>
            <w:vAlign w:val="center"/>
          </w:tcPr>
          <w:p w14:paraId="5E4D76AD">
            <w:pPr>
              <w:jc w:val="right"/>
            </w:pPr>
            <w:r>
              <w:rPr>
                <w:rFonts w:hint="eastAsia"/>
              </w:rPr>
              <w:t>0.10</w:t>
            </w:r>
          </w:p>
        </w:tc>
      </w:tr>
      <w:tr w14:paraId="456C8338">
        <w:tblPrEx>
          <w:tblCellMar>
            <w:top w:w="0" w:type="dxa"/>
            <w:left w:w="108" w:type="dxa"/>
            <w:bottom w:w="0" w:type="dxa"/>
            <w:right w:w="108" w:type="dxa"/>
          </w:tblCellMar>
        </w:tblPrEx>
        <w:trPr>
          <w:jc w:val="center"/>
        </w:trPr>
        <w:tc>
          <w:tcPr>
            <w:tcW w:w="1384" w:type="dxa"/>
            <w:vAlign w:val="center"/>
          </w:tcPr>
          <w:p w14:paraId="6B4765B9">
            <w:pPr>
              <w:jc w:val="center"/>
            </w:pPr>
            <w:r>
              <w:rPr>
                <w:rFonts w:hint="eastAsia"/>
              </w:rPr>
              <w:t>228</w:t>
            </w:r>
          </w:p>
        </w:tc>
        <w:tc>
          <w:tcPr>
            <w:tcW w:w="1384" w:type="dxa"/>
            <w:vAlign w:val="center"/>
          </w:tcPr>
          <w:p w14:paraId="45E8FB70">
            <w:r>
              <w:rPr>
                <w:rFonts w:hint="eastAsia"/>
              </w:rPr>
              <w:t>688499</w:t>
            </w:r>
          </w:p>
        </w:tc>
        <w:tc>
          <w:tcPr>
            <w:tcW w:w="1384" w:type="dxa"/>
            <w:vAlign w:val="center"/>
          </w:tcPr>
          <w:p w14:paraId="7198CF9B">
            <w:r>
              <w:rPr>
                <w:rFonts w:hint="eastAsia"/>
              </w:rPr>
              <w:t>利元亨</w:t>
            </w:r>
          </w:p>
        </w:tc>
        <w:tc>
          <w:tcPr>
            <w:tcW w:w="1384" w:type="dxa"/>
            <w:vAlign w:val="center"/>
          </w:tcPr>
          <w:p w14:paraId="58A28C44">
            <w:pPr>
              <w:jc w:val="right"/>
            </w:pPr>
            <w:r>
              <w:rPr>
                <w:rFonts w:hint="eastAsia"/>
              </w:rPr>
              <w:t>8,334</w:t>
            </w:r>
          </w:p>
        </w:tc>
        <w:tc>
          <w:tcPr>
            <w:tcW w:w="1384" w:type="dxa"/>
            <w:vAlign w:val="center"/>
          </w:tcPr>
          <w:p w14:paraId="1EE2A263">
            <w:pPr>
              <w:jc w:val="right"/>
            </w:pPr>
            <w:r>
              <w:rPr>
                <w:rFonts w:hint="eastAsia"/>
              </w:rPr>
              <w:t>481,038.48</w:t>
            </w:r>
          </w:p>
        </w:tc>
        <w:tc>
          <w:tcPr>
            <w:tcW w:w="1384" w:type="dxa"/>
            <w:vAlign w:val="center"/>
          </w:tcPr>
          <w:p w14:paraId="5117090F">
            <w:pPr>
              <w:jc w:val="right"/>
            </w:pPr>
            <w:r>
              <w:rPr>
                <w:rFonts w:hint="eastAsia"/>
              </w:rPr>
              <w:t>0.10</w:t>
            </w:r>
          </w:p>
        </w:tc>
      </w:tr>
      <w:tr w14:paraId="4211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7D38D">
            <w:pPr>
              <w:jc w:val="center"/>
            </w:pPr>
            <w:r>
              <w:rPr>
                <w:rFonts w:hint="eastAsia"/>
              </w:rPr>
              <w:t>229</w:t>
            </w:r>
          </w:p>
        </w:tc>
        <w:tc>
          <w:tcPr>
            <w:tcW w:w="1384" w:type="dxa"/>
            <w:vAlign w:val="center"/>
          </w:tcPr>
          <w:p w14:paraId="3A23D21A">
            <w:r>
              <w:rPr>
                <w:rFonts w:hint="eastAsia"/>
              </w:rPr>
              <w:t>688717</w:t>
            </w:r>
          </w:p>
        </w:tc>
        <w:tc>
          <w:tcPr>
            <w:tcW w:w="1384" w:type="dxa"/>
            <w:vAlign w:val="center"/>
          </w:tcPr>
          <w:p w14:paraId="4E185D61">
            <w:r>
              <w:rPr>
                <w:rFonts w:hint="eastAsia"/>
              </w:rPr>
              <w:t>艾罗能源</w:t>
            </w:r>
          </w:p>
        </w:tc>
        <w:tc>
          <w:tcPr>
            <w:tcW w:w="1384" w:type="dxa"/>
            <w:vAlign w:val="center"/>
          </w:tcPr>
          <w:p w14:paraId="34069C6B">
            <w:pPr>
              <w:jc w:val="right"/>
            </w:pPr>
            <w:r>
              <w:rPr>
                <w:rFonts w:hint="eastAsia"/>
              </w:rPr>
              <w:t>7,791</w:t>
            </w:r>
          </w:p>
        </w:tc>
        <w:tc>
          <w:tcPr>
            <w:tcW w:w="1384" w:type="dxa"/>
            <w:vAlign w:val="center"/>
          </w:tcPr>
          <w:p w14:paraId="3752EAE5">
            <w:pPr>
              <w:jc w:val="right"/>
            </w:pPr>
            <w:r>
              <w:rPr>
                <w:rFonts w:hint="eastAsia"/>
              </w:rPr>
              <w:t>479,925.60</w:t>
            </w:r>
          </w:p>
        </w:tc>
        <w:tc>
          <w:tcPr>
            <w:tcW w:w="1384" w:type="dxa"/>
            <w:vAlign w:val="center"/>
          </w:tcPr>
          <w:p w14:paraId="227F4046">
            <w:pPr>
              <w:jc w:val="right"/>
            </w:pPr>
            <w:r>
              <w:rPr>
                <w:rFonts w:hint="eastAsia"/>
              </w:rPr>
              <w:t>0.10</w:t>
            </w:r>
          </w:p>
        </w:tc>
      </w:tr>
      <w:tr w14:paraId="0D914869">
        <w:tblPrEx>
          <w:tblCellMar>
            <w:top w:w="0" w:type="dxa"/>
            <w:left w:w="108" w:type="dxa"/>
            <w:bottom w:w="0" w:type="dxa"/>
            <w:right w:w="108" w:type="dxa"/>
          </w:tblCellMar>
        </w:tblPrEx>
        <w:trPr>
          <w:jc w:val="center"/>
        </w:trPr>
        <w:tc>
          <w:tcPr>
            <w:tcW w:w="1384" w:type="dxa"/>
            <w:vAlign w:val="center"/>
          </w:tcPr>
          <w:p w14:paraId="2315A931">
            <w:pPr>
              <w:jc w:val="center"/>
            </w:pPr>
            <w:r>
              <w:rPr>
                <w:rFonts w:hint="eastAsia"/>
              </w:rPr>
              <w:t>230</w:t>
            </w:r>
          </w:p>
        </w:tc>
        <w:tc>
          <w:tcPr>
            <w:tcW w:w="1384" w:type="dxa"/>
            <w:vAlign w:val="center"/>
          </w:tcPr>
          <w:p w14:paraId="091698B3">
            <w:r>
              <w:rPr>
                <w:rFonts w:hint="eastAsia"/>
              </w:rPr>
              <w:t>688626</w:t>
            </w:r>
          </w:p>
        </w:tc>
        <w:tc>
          <w:tcPr>
            <w:tcW w:w="1384" w:type="dxa"/>
            <w:vAlign w:val="center"/>
          </w:tcPr>
          <w:p w14:paraId="1223E77D">
            <w:r>
              <w:rPr>
                <w:rFonts w:hint="eastAsia"/>
              </w:rPr>
              <w:t>翔宇医疗</w:t>
            </w:r>
          </w:p>
        </w:tc>
        <w:tc>
          <w:tcPr>
            <w:tcW w:w="1384" w:type="dxa"/>
            <w:vAlign w:val="center"/>
          </w:tcPr>
          <w:p w14:paraId="32269026">
            <w:pPr>
              <w:jc w:val="right"/>
            </w:pPr>
            <w:r>
              <w:rPr>
                <w:rFonts w:hint="eastAsia"/>
              </w:rPr>
              <w:t>7,902</w:t>
            </w:r>
          </w:p>
        </w:tc>
        <w:tc>
          <w:tcPr>
            <w:tcW w:w="1384" w:type="dxa"/>
            <w:vAlign w:val="center"/>
          </w:tcPr>
          <w:p w14:paraId="1755A7F3">
            <w:pPr>
              <w:jc w:val="right"/>
            </w:pPr>
            <w:r>
              <w:rPr>
                <w:rFonts w:hint="eastAsia"/>
              </w:rPr>
              <w:t>478,071.00</w:t>
            </w:r>
          </w:p>
        </w:tc>
        <w:tc>
          <w:tcPr>
            <w:tcW w:w="1384" w:type="dxa"/>
            <w:vAlign w:val="center"/>
          </w:tcPr>
          <w:p w14:paraId="5F58416A">
            <w:pPr>
              <w:jc w:val="right"/>
            </w:pPr>
            <w:r>
              <w:rPr>
                <w:rFonts w:hint="eastAsia"/>
              </w:rPr>
              <w:t>0.10</w:t>
            </w:r>
          </w:p>
        </w:tc>
      </w:tr>
      <w:tr w14:paraId="4469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C696D">
            <w:pPr>
              <w:jc w:val="center"/>
            </w:pPr>
            <w:r>
              <w:rPr>
                <w:rFonts w:hint="eastAsia"/>
              </w:rPr>
              <w:t>231</w:t>
            </w:r>
          </w:p>
        </w:tc>
        <w:tc>
          <w:tcPr>
            <w:tcW w:w="1384" w:type="dxa"/>
            <w:vAlign w:val="center"/>
          </w:tcPr>
          <w:p w14:paraId="06B974D0">
            <w:r>
              <w:rPr>
                <w:rFonts w:hint="eastAsia"/>
              </w:rPr>
              <w:t>688562</w:t>
            </w:r>
          </w:p>
        </w:tc>
        <w:tc>
          <w:tcPr>
            <w:tcW w:w="1384" w:type="dxa"/>
            <w:vAlign w:val="center"/>
          </w:tcPr>
          <w:p w14:paraId="6362535B">
            <w:r>
              <w:rPr>
                <w:rFonts w:hint="eastAsia"/>
              </w:rPr>
              <w:t>航天软件</w:t>
            </w:r>
          </w:p>
        </w:tc>
        <w:tc>
          <w:tcPr>
            <w:tcW w:w="1384" w:type="dxa"/>
            <w:vAlign w:val="center"/>
          </w:tcPr>
          <w:p w14:paraId="0F005EDF">
            <w:pPr>
              <w:jc w:val="right"/>
            </w:pPr>
            <w:r>
              <w:rPr>
                <w:rFonts w:hint="eastAsia"/>
              </w:rPr>
              <w:t>19,923</w:t>
            </w:r>
          </w:p>
        </w:tc>
        <w:tc>
          <w:tcPr>
            <w:tcW w:w="1384" w:type="dxa"/>
            <w:vAlign w:val="center"/>
          </w:tcPr>
          <w:p w14:paraId="60B102EE">
            <w:pPr>
              <w:jc w:val="right"/>
            </w:pPr>
            <w:r>
              <w:rPr>
                <w:rFonts w:hint="eastAsia"/>
              </w:rPr>
              <w:t>475,761.24</w:t>
            </w:r>
          </w:p>
        </w:tc>
        <w:tc>
          <w:tcPr>
            <w:tcW w:w="1384" w:type="dxa"/>
            <w:vAlign w:val="center"/>
          </w:tcPr>
          <w:p w14:paraId="3F50A4D7">
            <w:pPr>
              <w:jc w:val="right"/>
            </w:pPr>
            <w:r>
              <w:rPr>
                <w:rFonts w:hint="eastAsia"/>
              </w:rPr>
              <w:t>0.10</w:t>
            </w:r>
          </w:p>
        </w:tc>
      </w:tr>
      <w:tr w14:paraId="2E39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95759">
            <w:pPr>
              <w:jc w:val="center"/>
            </w:pPr>
            <w:r>
              <w:rPr>
                <w:rFonts w:hint="eastAsia"/>
              </w:rPr>
              <w:t>232</w:t>
            </w:r>
          </w:p>
        </w:tc>
        <w:tc>
          <w:tcPr>
            <w:tcW w:w="1384" w:type="dxa"/>
            <w:vAlign w:val="center"/>
          </w:tcPr>
          <w:p w14:paraId="36186450">
            <w:r>
              <w:rPr>
                <w:rFonts w:hint="eastAsia"/>
              </w:rPr>
              <w:t>688177</w:t>
            </w:r>
          </w:p>
        </w:tc>
        <w:tc>
          <w:tcPr>
            <w:tcW w:w="1384" w:type="dxa"/>
            <w:vAlign w:val="center"/>
          </w:tcPr>
          <w:p w14:paraId="6568ECE6">
            <w:r>
              <w:rPr>
                <w:rFonts w:hint="eastAsia"/>
              </w:rPr>
              <w:t>百奥泰</w:t>
            </w:r>
          </w:p>
        </w:tc>
        <w:tc>
          <w:tcPr>
            <w:tcW w:w="1384" w:type="dxa"/>
            <w:vAlign w:val="center"/>
          </w:tcPr>
          <w:p w14:paraId="15D1F359">
            <w:pPr>
              <w:jc w:val="right"/>
            </w:pPr>
            <w:r>
              <w:rPr>
                <w:rFonts w:hint="eastAsia"/>
              </w:rPr>
              <w:t>20,450</w:t>
            </w:r>
          </w:p>
        </w:tc>
        <w:tc>
          <w:tcPr>
            <w:tcW w:w="1384" w:type="dxa"/>
            <w:vAlign w:val="center"/>
          </w:tcPr>
          <w:p w14:paraId="5669F2A4">
            <w:pPr>
              <w:jc w:val="right"/>
            </w:pPr>
            <w:r>
              <w:rPr>
                <w:rFonts w:hint="eastAsia"/>
              </w:rPr>
              <w:t>473,213.00</w:t>
            </w:r>
          </w:p>
        </w:tc>
        <w:tc>
          <w:tcPr>
            <w:tcW w:w="1384" w:type="dxa"/>
            <w:vAlign w:val="center"/>
          </w:tcPr>
          <w:p w14:paraId="0B43D56B">
            <w:pPr>
              <w:jc w:val="right"/>
            </w:pPr>
            <w:r>
              <w:rPr>
                <w:rFonts w:hint="eastAsia"/>
              </w:rPr>
              <w:t>0.10</w:t>
            </w:r>
          </w:p>
        </w:tc>
      </w:tr>
      <w:tr w14:paraId="4BA2B4A0">
        <w:tblPrEx>
          <w:tblCellMar>
            <w:top w:w="0" w:type="dxa"/>
            <w:left w:w="108" w:type="dxa"/>
            <w:bottom w:w="0" w:type="dxa"/>
            <w:right w:w="108" w:type="dxa"/>
          </w:tblCellMar>
        </w:tblPrEx>
        <w:trPr>
          <w:jc w:val="center"/>
        </w:trPr>
        <w:tc>
          <w:tcPr>
            <w:tcW w:w="1384" w:type="dxa"/>
            <w:vAlign w:val="center"/>
          </w:tcPr>
          <w:p w14:paraId="5B961C32">
            <w:pPr>
              <w:jc w:val="center"/>
            </w:pPr>
            <w:r>
              <w:rPr>
                <w:rFonts w:hint="eastAsia"/>
              </w:rPr>
              <w:t>233</w:t>
            </w:r>
          </w:p>
        </w:tc>
        <w:tc>
          <w:tcPr>
            <w:tcW w:w="1384" w:type="dxa"/>
            <w:vAlign w:val="center"/>
          </w:tcPr>
          <w:p w14:paraId="2CEA8D6E">
            <w:r>
              <w:rPr>
                <w:rFonts w:hint="eastAsia"/>
              </w:rPr>
              <w:t>688258</w:t>
            </w:r>
          </w:p>
        </w:tc>
        <w:tc>
          <w:tcPr>
            <w:tcW w:w="1384" w:type="dxa"/>
            <w:vAlign w:val="center"/>
          </w:tcPr>
          <w:p w14:paraId="4AB86C6F">
            <w:r>
              <w:rPr>
                <w:rFonts w:hint="eastAsia"/>
              </w:rPr>
              <w:t>卓易信息</w:t>
            </w:r>
          </w:p>
        </w:tc>
        <w:tc>
          <w:tcPr>
            <w:tcW w:w="1384" w:type="dxa"/>
            <w:vAlign w:val="center"/>
          </w:tcPr>
          <w:p w14:paraId="5F55177E">
            <w:pPr>
              <w:jc w:val="right"/>
            </w:pPr>
            <w:r>
              <w:rPr>
                <w:rFonts w:hint="eastAsia"/>
              </w:rPr>
              <w:t>6,180</w:t>
            </w:r>
          </w:p>
        </w:tc>
        <w:tc>
          <w:tcPr>
            <w:tcW w:w="1384" w:type="dxa"/>
            <w:vAlign w:val="center"/>
          </w:tcPr>
          <w:p w14:paraId="4261EBA6">
            <w:pPr>
              <w:jc w:val="right"/>
            </w:pPr>
            <w:r>
              <w:rPr>
                <w:rFonts w:hint="eastAsia"/>
              </w:rPr>
              <w:t>473,202.60</w:t>
            </w:r>
          </w:p>
        </w:tc>
        <w:tc>
          <w:tcPr>
            <w:tcW w:w="1384" w:type="dxa"/>
            <w:vAlign w:val="center"/>
          </w:tcPr>
          <w:p w14:paraId="2E5E0E98">
            <w:pPr>
              <w:jc w:val="right"/>
            </w:pPr>
            <w:r>
              <w:rPr>
                <w:rFonts w:hint="eastAsia"/>
              </w:rPr>
              <w:t>0.10</w:t>
            </w:r>
          </w:p>
        </w:tc>
      </w:tr>
      <w:tr w14:paraId="73EC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55CBB">
            <w:pPr>
              <w:jc w:val="center"/>
            </w:pPr>
            <w:r>
              <w:rPr>
                <w:rFonts w:hint="eastAsia"/>
              </w:rPr>
              <w:t>234</w:t>
            </w:r>
          </w:p>
        </w:tc>
        <w:tc>
          <w:tcPr>
            <w:tcW w:w="1384" w:type="dxa"/>
            <w:vAlign w:val="center"/>
          </w:tcPr>
          <w:p w14:paraId="5A63247C">
            <w:r>
              <w:rPr>
                <w:rFonts w:hint="eastAsia"/>
              </w:rPr>
              <w:t>688556</w:t>
            </w:r>
          </w:p>
        </w:tc>
        <w:tc>
          <w:tcPr>
            <w:tcW w:w="1384" w:type="dxa"/>
            <w:vAlign w:val="center"/>
          </w:tcPr>
          <w:p w14:paraId="773E2D8A">
            <w:r>
              <w:rPr>
                <w:rFonts w:hint="eastAsia"/>
              </w:rPr>
              <w:t>高测股份</w:t>
            </w:r>
          </w:p>
        </w:tc>
        <w:tc>
          <w:tcPr>
            <w:tcW w:w="1384" w:type="dxa"/>
            <w:vAlign w:val="center"/>
          </w:tcPr>
          <w:p w14:paraId="4995E440">
            <w:pPr>
              <w:jc w:val="right"/>
            </w:pPr>
            <w:r>
              <w:rPr>
                <w:rFonts w:hint="eastAsia"/>
              </w:rPr>
              <w:t>41,426</w:t>
            </w:r>
          </w:p>
        </w:tc>
        <w:tc>
          <w:tcPr>
            <w:tcW w:w="1384" w:type="dxa"/>
            <w:vAlign w:val="center"/>
          </w:tcPr>
          <w:p w14:paraId="3F2905A1">
            <w:pPr>
              <w:jc w:val="right"/>
            </w:pPr>
            <w:r>
              <w:rPr>
                <w:rFonts w:hint="eastAsia"/>
              </w:rPr>
              <w:t>473,084.92</w:t>
            </w:r>
          </w:p>
        </w:tc>
        <w:tc>
          <w:tcPr>
            <w:tcW w:w="1384" w:type="dxa"/>
            <w:vAlign w:val="center"/>
          </w:tcPr>
          <w:p w14:paraId="5FB33862">
            <w:pPr>
              <w:jc w:val="right"/>
            </w:pPr>
            <w:r>
              <w:rPr>
                <w:rFonts w:hint="eastAsia"/>
              </w:rPr>
              <w:t>0.10</w:t>
            </w:r>
          </w:p>
        </w:tc>
      </w:tr>
      <w:tr w14:paraId="14F9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7032C">
            <w:pPr>
              <w:jc w:val="center"/>
            </w:pPr>
            <w:r>
              <w:rPr>
                <w:rFonts w:hint="eastAsia"/>
              </w:rPr>
              <w:t>235</w:t>
            </w:r>
          </w:p>
        </w:tc>
        <w:tc>
          <w:tcPr>
            <w:tcW w:w="1384" w:type="dxa"/>
            <w:vAlign w:val="center"/>
          </w:tcPr>
          <w:p w14:paraId="57DA90CE">
            <w:r>
              <w:rPr>
                <w:rFonts w:hint="eastAsia"/>
              </w:rPr>
              <w:t>688222</w:t>
            </w:r>
          </w:p>
        </w:tc>
        <w:tc>
          <w:tcPr>
            <w:tcW w:w="1384" w:type="dxa"/>
            <w:vAlign w:val="center"/>
          </w:tcPr>
          <w:p w14:paraId="07B5748B">
            <w:r>
              <w:rPr>
                <w:rFonts w:hint="eastAsia"/>
              </w:rPr>
              <w:t>成都先导</w:t>
            </w:r>
          </w:p>
        </w:tc>
        <w:tc>
          <w:tcPr>
            <w:tcW w:w="1384" w:type="dxa"/>
            <w:vAlign w:val="center"/>
          </w:tcPr>
          <w:p w14:paraId="5B86967A">
            <w:pPr>
              <w:jc w:val="right"/>
            </w:pPr>
            <w:r>
              <w:rPr>
                <w:rFonts w:hint="eastAsia"/>
              </w:rPr>
              <w:t>20,129</w:t>
            </w:r>
          </w:p>
        </w:tc>
        <w:tc>
          <w:tcPr>
            <w:tcW w:w="1384" w:type="dxa"/>
            <w:vAlign w:val="center"/>
          </w:tcPr>
          <w:p w14:paraId="635AA8D4">
            <w:pPr>
              <w:jc w:val="right"/>
            </w:pPr>
            <w:r>
              <w:rPr>
                <w:rFonts w:hint="eastAsia"/>
              </w:rPr>
              <w:t>472,025.05</w:t>
            </w:r>
          </w:p>
        </w:tc>
        <w:tc>
          <w:tcPr>
            <w:tcW w:w="1384" w:type="dxa"/>
            <w:vAlign w:val="center"/>
          </w:tcPr>
          <w:p w14:paraId="446B97B1">
            <w:pPr>
              <w:jc w:val="right"/>
            </w:pPr>
            <w:r>
              <w:rPr>
                <w:rFonts w:hint="eastAsia"/>
              </w:rPr>
              <w:t>0.10</w:t>
            </w:r>
          </w:p>
        </w:tc>
      </w:tr>
      <w:tr w14:paraId="1F38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81A63">
            <w:pPr>
              <w:jc w:val="center"/>
            </w:pPr>
            <w:r>
              <w:rPr>
                <w:rFonts w:hint="eastAsia"/>
              </w:rPr>
              <w:t>236</w:t>
            </w:r>
          </w:p>
        </w:tc>
        <w:tc>
          <w:tcPr>
            <w:tcW w:w="1384" w:type="dxa"/>
            <w:vAlign w:val="center"/>
          </w:tcPr>
          <w:p w14:paraId="62BC4603">
            <w:r>
              <w:rPr>
                <w:rFonts w:hint="eastAsia"/>
              </w:rPr>
              <w:t>688106</w:t>
            </w:r>
          </w:p>
        </w:tc>
        <w:tc>
          <w:tcPr>
            <w:tcW w:w="1384" w:type="dxa"/>
            <w:vAlign w:val="center"/>
          </w:tcPr>
          <w:p w14:paraId="7ED474C9">
            <w:r>
              <w:rPr>
                <w:rFonts w:hint="eastAsia"/>
              </w:rPr>
              <w:t>金宏气体</w:t>
            </w:r>
          </w:p>
        </w:tc>
        <w:tc>
          <w:tcPr>
            <w:tcW w:w="1384" w:type="dxa"/>
            <w:vAlign w:val="center"/>
          </w:tcPr>
          <w:p w14:paraId="3EC2B3BD">
            <w:pPr>
              <w:jc w:val="right"/>
            </w:pPr>
            <w:r>
              <w:rPr>
                <w:rFonts w:hint="eastAsia"/>
              </w:rPr>
              <w:t>23,780</w:t>
            </w:r>
          </w:p>
        </w:tc>
        <w:tc>
          <w:tcPr>
            <w:tcW w:w="1384" w:type="dxa"/>
            <w:vAlign w:val="center"/>
          </w:tcPr>
          <w:p w14:paraId="073B280B">
            <w:pPr>
              <w:jc w:val="right"/>
            </w:pPr>
            <w:r>
              <w:rPr>
                <w:rFonts w:hint="eastAsia"/>
              </w:rPr>
              <w:t>465,850.20</w:t>
            </w:r>
          </w:p>
        </w:tc>
        <w:tc>
          <w:tcPr>
            <w:tcW w:w="1384" w:type="dxa"/>
            <w:vAlign w:val="center"/>
          </w:tcPr>
          <w:p w14:paraId="226B289A">
            <w:pPr>
              <w:jc w:val="right"/>
            </w:pPr>
            <w:r>
              <w:rPr>
                <w:rFonts w:hint="eastAsia"/>
              </w:rPr>
              <w:t>0.10</w:t>
            </w:r>
          </w:p>
        </w:tc>
      </w:tr>
      <w:tr w14:paraId="0DFB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52C95">
            <w:pPr>
              <w:jc w:val="center"/>
            </w:pPr>
            <w:r>
              <w:rPr>
                <w:rFonts w:hint="eastAsia"/>
              </w:rPr>
              <w:t>237</w:t>
            </w:r>
          </w:p>
        </w:tc>
        <w:tc>
          <w:tcPr>
            <w:tcW w:w="1384" w:type="dxa"/>
            <w:vAlign w:val="center"/>
          </w:tcPr>
          <w:p w14:paraId="2DC03E03">
            <w:r>
              <w:rPr>
                <w:rFonts w:hint="eastAsia"/>
              </w:rPr>
              <w:t>688750</w:t>
            </w:r>
          </w:p>
        </w:tc>
        <w:tc>
          <w:tcPr>
            <w:tcW w:w="1384" w:type="dxa"/>
            <w:vAlign w:val="center"/>
          </w:tcPr>
          <w:p w14:paraId="738B6EB4">
            <w:r>
              <w:rPr>
                <w:rFonts w:hint="eastAsia"/>
              </w:rPr>
              <w:t>金天钛业</w:t>
            </w:r>
          </w:p>
        </w:tc>
        <w:tc>
          <w:tcPr>
            <w:tcW w:w="1384" w:type="dxa"/>
            <w:vAlign w:val="center"/>
          </w:tcPr>
          <w:p w14:paraId="5CA0231A">
            <w:pPr>
              <w:jc w:val="right"/>
            </w:pPr>
            <w:r>
              <w:rPr>
                <w:rFonts w:hint="eastAsia"/>
              </w:rPr>
              <w:t>22,900</w:t>
            </w:r>
          </w:p>
        </w:tc>
        <w:tc>
          <w:tcPr>
            <w:tcW w:w="1384" w:type="dxa"/>
            <w:vAlign w:val="center"/>
          </w:tcPr>
          <w:p w14:paraId="7DB7B804">
            <w:pPr>
              <w:jc w:val="right"/>
            </w:pPr>
            <w:r>
              <w:rPr>
                <w:rFonts w:hint="eastAsia"/>
              </w:rPr>
              <w:t>457,313.00</w:t>
            </w:r>
          </w:p>
        </w:tc>
        <w:tc>
          <w:tcPr>
            <w:tcW w:w="1384" w:type="dxa"/>
            <w:vAlign w:val="center"/>
          </w:tcPr>
          <w:p w14:paraId="2170CA20">
            <w:pPr>
              <w:jc w:val="right"/>
            </w:pPr>
            <w:r>
              <w:rPr>
                <w:rFonts w:hint="eastAsia"/>
              </w:rPr>
              <w:t>0.10</w:t>
            </w:r>
          </w:p>
        </w:tc>
      </w:tr>
      <w:tr w14:paraId="51FC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5733E">
            <w:pPr>
              <w:jc w:val="center"/>
            </w:pPr>
            <w:r>
              <w:rPr>
                <w:rFonts w:hint="eastAsia"/>
              </w:rPr>
              <w:t>238</w:t>
            </w:r>
          </w:p>
        </w:tc>
        <w:tc>
          <w:tcPr>
            <w:tcW w:w="1384" w:type="dxa"/>
            <w:vAlign w:val="center"/>
          </w:tcPr>
          <w:p w14:paraId="2531C4BB">
            <w:r>
              <w:rPr>
                <w:rFonts w:hint="eastAsia"/>
              </w:rPr>
              <w:t>688593</w:t>
            </w:r>
          </w:p>
        </w:tc>
        <w:tc>
          <w:tcPr>
            <w:tcW w:w="1384" w:type="dxa"/>
            <w:vAlign w:val="center"/>
          </w:tcPr>
          <w:p w14:paraId="0CD9DDE1">
            <w:r>
              <w:rPr>
                <w:rFonts w:hint="eastAsia"/>
              </w:rPr>
              <w:t>新相微</w:t>
            </w:r>
          </w:p>
        </w:tc>
        <w:tc>
          <w:tcPr>
            <w:tcW w:w="1384" w:type="dxa"/>
            <w:vAlign w:val="center"/>
          </w:tcPr>
          <w:p w14:paraId="7D0A7EA1">
            <w:pPr>
              <w:jc w:val="right"/>
            </w:pPr>
            <w:r>
              <w:rPr>
                <w:rFonts w:hint="eastAsia"/>
              </w:rPr>
              <w:t>22,577</w:t>
            </w:r>
          </w:p>
        </w:tc>
        <w:tc>
          <w:tcPr>
            <w:tcW w:w="1384" w:type="dxa"/>
            <w:vAlign w:val="center"/>
          </w:tcPr>
          <w:p w14:paraId="6FEC4F48">
            <w:pPr>
              <w:jc w:val="right"/>
            </w:pPr>
            <w:r>
              <w:rPr>
                <w:rFonts w:hint="eastAsia"/>
              </w:rPr>
              <w:t>455,603.86</w:t>
            </w:r>
          </w:p>
        </w:tc>
        <w:tc>
          <w:tcPr>
            <w:tcW w:w="1384" w:type="dxa"/>
            <w:vAlign w:val="center"/>
          </w:tcPr>
          <w:p w14:paraId="1613EE7D">
            <w:pPr>
              <w:jc w:val="right"/>
            </w:pPr>
            <w:r>
              <w:rPr>
                <w:rFonts w:hint="eastAsia"/>
              </w:rPr>
              <w:t>0.10</w:t>
            </w:r>
          </w:p>
        </w:tc>
      </w:tr>
      <w:tr w14:paraId="0DBC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AA04D">
            <w:pPr>
              <w:jc w:val="center"/>
            </w:pPr>
            <w:r>
              <w:rPr>
                <w:rFonts w:hint="eastAsia"/>
              </w:rPr>
              <w:t>239</w:t>
            </w:r>
          </w:p>
        </w:tc>
        <w:tc>
          <w:tcPr>
            <w:tcW w:w="1384" w:type="dxa"/>
            <w:vAlign w:val="center"/>
          </w:tcPr>
          <w:p w14:paraId="7C96918A">
            <w:r>
              <w:rPr>
                <w:rFonts w:hint="eastAsia"/>
              </w:rPr>
              <w:t>688507</w:t>
            </w:r>
          </w:p>
        </w:tc>
        <w:tc>
          <w:tcPr>
            <w:tcW w:w="1384" w:type="dxa"/>
            <w:vAlign w:val="center"/>
          </w:tcPr>
          <w:p w14:paraId="63EE4509">
            <w:r>
              <w:rPr>
                <w:rFonts w:hint="eastAsia"/>
              </w:rPr>
              <w:t>索辰科技</w:t>
            </w:r>
          </w:p>
        </w:tc>
        <w:tc>
          <w:tcPr>
            <w:tcW w:w="1384" w:type="dxa"/>
            <w:vAlign w:val="center"/>
          </w:tcPr>
          <w:p w14:paraId="3258D652">
            <w:pPr>
              <w:jc w:val="right"/>
            </w:pPr>
            <w:r>
              <w:rPr>
                <w:rFonts w:hint="eastAsia"/>
              </w:rPr>
              <w:t>4,541</w:t>
            </w:r>
          </w:p>
        </w:tc>
        <w:tc>
          <w:tcPr>
            <w:tcW w:w="1384" w:type="dxa"/>
            <w:vAlign w:val="center"/>
          </w:tcPr>
          <w:p w14:paraId="650B4008">
            <w:pPr>
              <w:jc w:val="right"/>
            </w:pPr>
            <w:r>
              <w:rPr>
                <w:rFonts w:hint="eastAsia"/>
              </w:rPr>
              <w:t>455,416.89</w:t>
            </w:r>
          </w:p>
        </w:tc>
        <w:tc>
          <w:tcPr>
            <w:tcW w:w="1384" w:type="dxa"/>
            <w:vAlign w:val="center"/>
          </w:tcPr>
          <w:p w14:paraId="3AFEBBCF">
            <w:pPr>
              <w:jc w:val="right"/>
            </w:pPr>
            <w:r>
              <w:rPr>
                <w:rFonts w:hint="eastAsia"/>
              </w:rPr>
              <w:t>0.10</w:t>
            </w:r>
          </w:p>
        </w:tc>
      </w:tr>
      <w:tr w14:paraId="4662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5F67A">
            <w:pPr>
              <w:jc w:val="center"/>
            </w:pPr>
            <w:r>
              <w:rPr>
                <w:rFonts w:hint="eastAsia"/>
              </w:rPr>
              <w:t>240</w:t>
            </w:r>
          </w:p>
        </w:tc>
        <w:tc>
          <w:tcPr>
            <w:tcW w:w="1384" w:type="dxa"/>
            <w:vAlign w:val="center"/>
          </w:tcPr>
          <w:p w14:paraId="2C6CCBF6">
            <w:r>
              <w:rPr>
                <w:rFonts w:hint="eastAsia"/>
              </w:rPr>
              <w:t>688596</w:t>
            </w:r>
          </w:p>
        </w:tc>
        <w:tc>
          <w:tcPr>
            <w:tcW w:w="1384" w:type="dxa"/>
            <w:vAlign w:val="center"/>
          </w:tcPr>
          <w:p w14:paraId="514E0076">
            <w:r>
              <w:rPr>
                <w:rFonts w:hint="eastAsia"/>
              </w:rPr>
              <w:t>正帆科技</w:t>
            </w:r>
          </w:p>
        </w:tc>
        <w:tc>
          <w:tcPr>
            <w:tcW w:w="1384" w:type="dxa"/>
            <w:vAlign w:val="center"/>
          </w:tcPr>
          <w:p w14:paraId="28A61579">
            <w:pPr>
              <w:jc w:val="right"/>
            </w:pPr>
            <w:r>
              <w:rPr>
                <w:rFonts w:hint="eastAsia"/>
              </w:rPr>
              <w:t>14,247</w:t>
            </w:r>
          </w:p>
        </w:tc>
        <w:tc>
          <w:tcPr>
            <w:tcW w:w="1384" w:type="dxa"/>
            <w:vAlign w:val="center"/>
          </w:tcPr>
          <w:p w14:paraId="40E254E4">
            <w:pPr>
              <w:jc w:val="right"/>
            </w:pPr>
            <w:r>
              <w:rPr>
                <w:rFonts w:hint="eastAsia"/>
              </w:rPr>
              <w:t>450,632.61</w:t>
            </w:r>
          </w:p>
        </w:tc>
        <w:tc>
          <w:tcPr>
            <w:tcW w:w="1384" w:type="dxa"/>
            <w:vAlign w:val="center"/>
          </w:tcPr>
          <w:p w14:paraId="541DDEDC">
            <w:pPr>
              <w:jc w:val="right"/>
            </w:pPr>
            <w:r>
              <w:rPr>
                <w:rFonts w:hint="eastAsia"/>
              </w:rPr>
              <w:t>0.10</w:t>
            </w:r>
          </w:p>
        </w:tc>
      </w:tr>
      <w:tr w14:paraId="67E1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63AD2">
            <w:pPr>
              <w:jc w:val="center"/>
            </w:pPr>
            <w:r>
              <w:rPr>
                <w:rFonts w:hint="eastAsia"/>
              </w:rPr>
              <w:t>241</w:t>
            </w:r>
          </w:p>
        </w:tc>
        <w:tc>
          <w:tcPr>
            <w:tcW w:w="1384" w:type="dxa"/>
            <w:vAlign w:val="center"/>
          </w:tcPr>
          <w:p w14:paraId="0775582F">
            <w:r>
              <w:rPr>
                <w:rFonts w:hint="eastAsia"/>
              </w:rPr>
              <w:t>688091</w:t>
            </w:r>
          </w:p>
        </w:tc>
        <w:tc>
          <w:tcPr>
            <w:tcW w:w="1384" w:type="dxa"/>
            <w:vAlign w:val="center"/>
          </w:tcPr>
          <w:p w14:paraId="2C005107">
            <w:r>
              <w:rPr>
                <w:rFonts w:hint="eastAsia"/>
              </w:rPr>
              <w:t>上海谊众</w:t>
            </w:r>
          </w:p>
        </w:tc>
        <w:tc>
          <w:tcPr>
            <w:tcW w:w="1384" w:type="dxa"/>
            <w:vAlign w:val="center"/>
          </w:tcPr>
          <w:p w14:paraId="16020B15">
            <w:pPr>
              <w:jc w:val="right"/>
            </w:pPr>
            <w:r>
              <w:rPr>
                <w:rFonts w:hint="eastAsia"/>
              </w:rPr>
              <w:t>9,556</w:t>
            </w:r>
          </w:p>
        </w:tc>
        <w:tc>
          <w:tcPr>
            <w:tcW w:w="1384" w:type="dxa"/>
            <w:vAlign w:val="center"/>
          </w:tcPr>
          <w:p w14:paraId="62A0EFCD">
            <w:pPr>
              <w:jc w:val="right"/>
            </w:pPr>
            <w:r>
              <w:rPr>
                <w:rFonts w:hint="eastAsia"/>
              </w:rPr>
              <w:t>449,132.00</w:t>
            </w:r>
          </w:p>
        </w:tc>
        <w:tc>
          <w:tcPr>
            <w:tcW w:w="1384" w:type="dxa"/>
            <w:vAlign w:val="center"/>
          </w:tcPr>
          <w:p w14:paraId="24B635B3">
            <w:pPr>
              <w:jc w:val="right"/>
            </w:pPr>
            <w:r>
              <w:rPr>
                <w:rFonts w:hint="eastAsia"/>
              </w:rPr>
              <w:t>0.10</w:t>
            </w:r>
          </w:p>
        </w:tc>
      </w:tr>
      <w:tr w14:paraId="666B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7C786">
            <w:pPr>
              <w:jc w:val="center"/>
            </w:pPr>
            <w:r>
              <w:rPr>
                <w:rFonts w:hint="eastAsia"/>
              </w:rPr>
              <w:t>242</w:t>
            </w:r>
          </w:p>
        </w:tc>
        <w:tc>
          <w:tcPr>
            <w:tcW w:w="1384" w:type="dxa"/>
            <w:vAlign w:val="center"/>
          </w:tcPr>
          <w:p w14:paraId="24FC1702">
            <w:r>
              <w:rPr>
                <w:rFonts w:hint="eastAsia"/>
              </w:rPr>
              <w:t>688401</w:t>
            </w:r>
          </w:p>
        </w:tc>
        <w:tc>
          <w:tcPr>
            <w:tcW w:w="1384" w:type="dxa"/>
            <w:vAlign w:val="center"/>
          </w:tcPr>
          <w:p w14:paraId="776FD7AF">
            <w:r>
              <w:rPr>
                <w:rFonts w:hint="eastAsia"/>
              </w:rPr>
              <w:t>路维光电</w:t>
            </w:r>
          </w:p>
        </w:tc>
        <w:tc>
          <w:tcPr>
            <w:tcW w:w="1384" w:type="dxa"/>
            <w:vAlign w:val="center"/>
          </w:tcPr>
          <w:p w14:paraId="0A284ACD">
            <w:pPr>
              <w:jc w:val="right"/>
            </w:pPr>
            <w:r>
              <w:rPr>
                <w:rFonts w:hint="eastAsia"/>
              </w:rPr>
              <w:t>9,177</w:t>
            </w:r>
          </w:p>
        </w:tc>
        <w:tc>
          <w:tcPr>
            <w:tcW w:w="1384" w:type="dxa"/>
            <w:vAlign w:val="center"/>
          </w:tcPr>
          <w:p w14:paraId="2CCAF8FA">
            <w:pPr>
              <w:jc w:val="right"/>
            </w:pPr>
            <w:r>
              <w:rPr>
                <w:rFonts w:hint="eastAsia"/>
              </w:rPr>
              <w:t>447,929.37</w:t>
            </w:r>
          </w:p>
        </w:tc>
        <w:tc>
          <w:tcPr>
            <w:tcW w:w="1384" w:type="dxa"/>
            <w:vAlign w:val="center"/>
          </w:tcPr>
          <w:p w14:paraId="5301EDE7">
            <w:pPr>
              <w:jc w:val="right"/>
            </w:pPr>
            <w:r>
              <w:rPr>
                <w:rFonts w:hint="eastAsia"/>
              </w:rPr>
              <w:t>0.10</w:t>
            </w:r>
          </w:p>
        </w:tc>
      </w:tr>
      <w:tr w14:paraId="5E55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9701F">
            <w:pPr>
              <w:jc w:val="center"/>
            </w:pPr>
            <w:r>
              <w:rPr>
                <w:rFonts w:hint="eastAsia"/>
              </w:rPr>
              <w:t>243</w:t>
            </w:r>
          </w:p>
        </w:tc>
        <w:tc>
          <w:tcPr>
            <w:tcW w:w="1384" w:type="dxa"/>
            <w:vAlign w:val="center"/>
          </w:tcPr>
          <w:p w14:paraId="776D06B7">
            <w:r>
              <w:rPr>
                <w:rFonts w:hint="eastAsia"/>
              </w:rPr>
              <w:t>688230</w:t>
            </w:r>
          </w:p>
        </w:tc>
        <w:tc>
          <w:tcPr>
            <w:tcW w:w="1384" w:type="dxa"/>
            <w:vAlign w:val="center"/>
          </w:tcPr>
          <w:p w14:paraId="6386F563">
            <w:r>
              <w:rPr>
                <w:rFonts w:hint="eastAsia"/>
              </w:rPr>
              <w:t>芯导科技</w:t>
            </w:r>
          </w:p>
        </w:tc>
        <w:tc>
          <w:tcPr>
            <w:tcW w:w="1384" w:type="dxa"/>
            <w:vAlign w:val="center"/>
          </w:tcPr>
          <w:p w14:paraId="6E46D00E">
            <w:pPr>
              <w:jc w:val="right"/>
            </w:pPr>
            <w:r>
              <w:rPr>
                <w:rFonts w:hint="eastAsia"/>
              </w:rPr>
              <w:t>6,059</w:t>
            </w:r>
          </w:p>
        </w:tc>
        <w:tc>
          <w:tcPr>
            <w:tcW w:w="1384" w:type="dxa"/>
            <w:vAlign w:val="center"/>
          </w:tcPr>
          <w:p w14:paraId="6FBBC44B">
            <w:pPr>
              <w:jc w:val="right"/>
            </w:pPr>
            <w:r>
              <w:rPr>
                <w:rFonts w:hint="eastAsia"/>
              </w:rPr>
              <w:t>439,156.32</w:t>
            </w:r>
          </w:p>
        </w:tc>
        <w:tc>
          <w:tcPr>
            <w:tcW w:w="1384" w:type="dxa"/>
            <w:vAlign w:val="center"/>
          </w:tcPr>
          <w:p w14:paraId="6D1858DA">
            <w:pPr>
              <w:jc w:val="right"/>
            </w:pPr>
            <w:r>
              <w:rPr>
                <w:rFonts w:hint="eastAsia"/>
              </w:rPr>
              <w:t>0.09</w:t>
            </w:r>
          </w:p>
        </w:tc>
      </w:tr>
      <w:tr w14:paraId="2E6B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84B4C">
            <w:pPr>
              <w:jc w:val="center"/>
            </w:pPr>
            <w:r>
              <w:rPr>
                <w:rFonts w:hint="eastAsia"/>
              </w:rPr>
              <w:t>244</w:t>
            </w:r>
          </w:p>
        </w:tc>
        <w:tc>
          <w:tcPr>
            <w:tcW w:w="1384" w:type="dxa"/>
            <w:vAlign w:val="center"/>
          </w:tcPr>
          <w:p w14:paraId="71D059B1">
            <w:r>
              <w:rPr>
                <w:rFonts w:hint="eastAsia"/>
              </w:rPr>
              <w:t>688210</w:t>
            </w:r>
          </w:p>
        </w:tc>
        <w:tc>
          <w:tcPr>
            <w:tcW w:w="1384" w:type="dxa"/>
            <w:vAlign w:val="center"/>
          </w:tcPr>
          <w:p w14:paraId="739598A8">
            <w:r>
              <w:rPr>
                <w:rFonts w:hint="eastAsia"/>
              </w:rPr>
              <w:t>统联精密</w:t>
            </w:r>
          </w:p>
        </w:tc>
        <w:tc>
          <w:tcPr>
            <w:tcW w:w="1384" w:type="dxa"/>
            <w:vAlign w:val="center"/>
          </w:tcPr>
          <w:p w14:paraId="0D7532ED">
            <w:pPr>
              <w:jc w:val="right"/>
            </w:pPr>
            <w:r>
              <w:rPr>
                <w:rFonts w:hint="eastAsia"/>
              </w:rPr>
              <w:t>7,886</w:t>
            </w:r>
          </w:p>
        </w:tc>
        <w:tc>
          <w:tcPr>
            <w:tcW w:w="1384" w:type="dxa"/>
            <w:vAlign w:val="center"/>
          </w:tcPr>
          <w:p w14:paraId="4CB32844">
            <w:pPr>
              <w:jc w:val="right"/>
            </w:pPr>
            <w:r>
              <w:rPr>
                <w:rFonts w:hint="eastAsia"/>
              </w:rPr>
              <w:t>436,253.52</w:t>
            </w:r>
          </w:p>
        </w:tc>
        <w:tc>
          <w:tcPr>
            <w:tcW w:w="1384" w:type="dxa"/>
            <w:vAlign w:val="center"/>
          </w:tcPr>
          <w:p w14:paraId="551ABC8A">
            <w:pPr>
              <w:jc w:val="right"/>
            </w:pPr>
            <w:r>
              <w:rPr>
                <w:rFonts w:hint="eastAsia"/>
              </w:rPr>
              <w:t>0.09</w:t>
            </w:r>
          </w:p>
        </w:tc>
      </w:tr>
      <w:tr w14:paraId="1128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E9604">
            <w:pPr>
              <w:jc w:val="center"/>
            </w:pPr>
            <w:r>
              <w:rPr>
                <w:rFonts w:hint="eastAsia"/>
              </w:rPr>
              <w:t>245</w:t>
            </w:r>
          </w:p>
        </w:tc>
        <w:tc>
          <w:tcPr>
            <w:tcW w:w="1384" w:type="dxa"/>
            <w:vAlign w:val="center"/>
          </w:tcPr>
          <w:p w14:paraId="5B7269E9">
            <w:r>
              <w:rPr>
                <w:rFonts w:hint="eastAsia"/>
              </w:rPr>
              <w:t>688138</w:t>
            </w:r>
          </w:p>
        </w:tc>
        <w:tc>
          <w:tcPr>
            <w:tcW w:w="1384" w:type="dxa"/>
            <w:vAlign w:val="center"/>
          </w:tcPr>
          <w:p w14:paraId="7F50FA98">
            <w:r>
              <w:rPr>
                <w:rFonts w:hint="eastAsia"/>
              </w:rPr>
              <w:t>清溢光电</w:t>
            </w:r>
          </w:p>
        </w:tc>
        <w:tc>
          <w:tcPr>
            <w:tcW w:w="1384" w:type="dxa"/>
            <w:vAlign w:val="center"/>
          </w:tcPr>
          <w:p w14:paraId="47B727FE">
            <w:pPr>
              <w:jc w:val="right"/>
            </w:pPr>
            <w:r>
              <w:rPr>
                <w:rFonts w:hint="eastAsia"/>
              </w:rPr>
              <w:t>15,379</w:t>
            </w:r>
          </w:p>
        </w:tc>
        <w:tc>
          <w:tcPr>
            <w:tcW w:w="1384" w:type="dxa"/>
            <w:vAlign w:val="center"/>
          </w:tcPr>
          <w:p w14:paraId="028677F5">
            <w:pPr>
              <w:jc w:val="right"/>
            </w:pPr>
            <w:r>
              <w:rPr>
                <w:rFonts w:hint="eastAsia"/>
              </w:rPr>
              <w:t>433,072.64</w:t>
            </w:r>
          </w:p>
        </w:tc>
        <w:tc>
          <w:tcPr>
            <w:tcW w:w="1384" w:type="dxa"/>
            <w:vAlign w:val="center"/>
          </w:tcPr>
          <w:p w14:paraId="5A08269F">
            <w:pPr>
              <w:jc w:val="right"/>
            </w:pPr>
            <w:r>
              <w:rPr>
                <w:rFonts w:hint="eastAsia"/>
              </w:rPr>
              <w:t>0.09</w:t>
            </w:r>
          </w:p>
        </w:tc>
      </w:tr>
      <w:tr w14:paraId="4774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39020">
            <w:pPr>
              <w:jc w:val="center"/>
            </w:pPr>
            <w:r>
              <w:rPr>
                <w:rFonts w:hint="eastAsia"/>
              </w:rPr>
              <w:t>246</w:t>
            </w:r>
          </w:p>
        </w:tc>
        <w:tc>
          <w:tcPr>
            <w:tcW w:w="1384" w:type="dxa"/>
            <w:vAlign w:val="center"/>
          </w:tcPr>
          <w:p w14:paraId="60927D0B">
            <w:r>
              <w:rPr>
                <w:rFonts w:hint="eastAsia"/>
              </w:rPr>
              <w:t>688408</w:t>
            </w:r>
          </w:p>
        </w:tc>
        <w:tc>
          <w:tcPr>
            <w:tcW w:w="1384" w:type="dxa"/>
            <w:vAlign w:val="center"/>
          </w:tcPr>
          <w:p w14:paraId="1729CBCA">
            <w:r>
              <w:rPr>
                <w:rFonts w:hint="eastAsia"/>
              </w:rPr>
              <w:t>中信博</w:t>
            </w:r>
          </w:p>
        </w:tc>
        <w:tc>
          <w:tcPr>
            <w:tcW w:w="1384" w:type="dxa"/>
            <w:vAlign w:val="center"/>
          </w:tcPr>
          <w:p w14:paraId="0E7D37D4">
            <w:pPr>
              <w:jc w:val="right"/>
            </w:pPr>
            <w:r>
              <w:rPr>
                <w:rFonts w:hint="eastAsia"/>
              </w:rPr>
              <w:t>10,235</w:t>
            </w:r>
          </w:p>
        </w:tc>
        <w:tc>
          <w:tcPr>
            <w:tcW w:w="1384" w:type="dxa"/>
            <w:vAlign w:val="center"/>
          </w:tcPr>
          <w:p w14:paraId="68794EA2">
            <w:pPr>
              <w:jc w:val="right"/>
            </w:pPr>
            <w:r>
              <w:rPr>
                <w:rFonts w:hint="eastAsia"/>
              </w:rPr>
              <w:t>430,995.85</w:t>
            </w:r>
          </w:p>
        </w:tc>
        <w:tc>
          <w:tcPr>
            <w:tcW w:w="1384" w:type="dxa"/>
            <w:vAlign w:val="center"/>
          </w:tcPr>
          <w:p w14:paraId="486F67DF">
            <w:pPr>
              <w:jc w:val="right"/>
            </w:pPr>
            <w:r>
              <w:rPr>
                <w:rFonts w:hint="eastAsia"/>
              </w:rPr>
              <w:t>0.09</w:t>
            </w:r>
          </w:p>
        </w:tc>
      </w:tr>
      <w:tr w14:paraId="30CF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050AD">
            <w:pPr>
              <w:jc w:val="center"/>
            </w:pPr>
            <w:r>
              <w:rPr>
                <w:rFonts w:hint="eastAsia"/>
              </w:rPr>
              <w:t>247</w:t>
            </w:r>
          </w:p>
        </w:tc>
        <w:tc>
          <w:tcPr>
            <w:tcW w:w="1384" w:type="dxa"/>
            <w:vAlign w:val="center"/>
          </w:tcPr>
          <w:p w14:paraId="6B74B747">
            <w:r>
              <w:rPr>
                <w:rFonts w:hint="eastAsia"/>
              </w:rPr>
              <w:t>688049</w:t>
            </w:r>
          </w:p>
        </w:tc>
        <w:tc>
          <w:tcPr>
            <w:tcW w:w="1384" w:type="dxa"/>
            <w:vAlign w:val="center"/>
          </w:tcPr>
          <w:p w14:paraId="008902A1">
            <w:r>
              <w:rPr>
                <w:rFonts w:hint="eastAsia"/>
              </w:rPr>
              <w:t>炬芯科技</w:t>
            </w:r>
          </w:p>
        </w:tc>
        <w:tc>
          <w:tcPr>
            <w:tcW w:w="1384" w:type="dxa"/>
            <w:vAlign w:val="center"/>
          </w:tcPr>
          <w:p w14:paraId="7077BA50">
            <w:pPr>
              <w:jc w:val="right"/>
            </w:pPr>
            <w:r>
              <w:rPr>
                <w:rFonts w:hint="eastAsia"/>
              </w:rPr>
              <w:t>8,128</w:t>
            </w:r>
          </w:p>
        </w:tc>
        <w:tc>
          <w:tcPr>
            <w:tcW w:w="1384" w:type="dxa"/>
            <w:vAlign w:val="center"/>
          </w:tcPr>
          <w:p w14:paraId="00EEA648">
            <w:pPr>
              <w:jc w:val="right"/>
            </w:pPr>
            <w:r>
              <w:rPr>
                <w:rFonts w:hint="eastAsia"/>
              </w:rPr>
              <w:t>427,532.80</w:t>
            </w:r>
          </w:p>
        </w:tc>
        <w:tc>
          <w:tcPr>
            <w:tcW w:w="1384" w:type="dxa"/>
            <w:vAlign w:val="center"/>
          </w:tcPr>
          <w:p w14:paraId="50D49268">
            <w:pPr>
              <w:jc w:val="right"/>
            </w:pPr>
            <w:r>
              <w:rPr>
                <w:rFonts w:hint="eastAsia"/>
              </w:rPr>
              <w:t>0.09</w:t>
            </w:r>
          </w:p>
        </w:tc>
      </w:tr>
      <w:tr w14:paraId="6871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B02C8">
            <w:pPr>
              <w:jc w:val="center"/>
            </w:pPr>
            <w:r>
              <w:rPr>
                <w:rFonts w:hint="eastAsia"/>
              </w:rPr>
              <w:t>248</w:t>
            </w:r>
          </w:p>
        </w:tc>
        <w:tc>
          <w:tcPr>
            <w:tcW w:w="1384" w:type="dxa"/>
            <w:vAlign w:val="center"/>
          </w:tcPr>
          <w:p w14:paraId="4C10FB70">
            <w:r>
              <w:rPr>
                <w:rFonts w:hint="eastAsia"/>
              </w:rPr>
              <w:t>688539</w:t>
            </w:r>
          </w:p>
        </w:tc>
        <w:tc>
          <w:tcPr>
            <w:tcW w:w="1384" w:type="dxa"/>
            <w:vAlign w:val="center"/>
          </w:tcPr>
          <w:p w14:paraId="1A893AF6">
            <w:r>
              <w:rPr>
                <w:rFonts w:hint="eastAsia"/>
              </w:rPr>
              <w:t>高华科技</w:t>
            </w:r>
          </w:p>
        </w:tc>
        <w:tc>
          <w:tcPr>
            <w:tcW w:w="1384" w:type="dxa"/>
            <w:vAlign w:val="center"/>
          </w:tcPr>
          <w:p w14:paraId="5DCD1211">
            <w:pPr>
              <w:jc w:val="right"/>
            </w:pPr>
            <w:r>
              <w:rPr>
                <w:rFonts w:hint="eastAsia"/>
              </w:rPr>
              <w:t>8,634</w:t>
            </w:r>
          </w:p>
        </w:tc>
        <w:tc>
          <w:tcPr>
            <w:tcW w:w="1384" w:type="dxa"/>
            <w:vAlign w:val="center"/>
          </w:tcPr>
          <w:p w14:paraId="35BEB04B">
            <w:pPr>
              <w:jc w:val="right"/>
            </w:pPr>
            <w:r>
              <w:rPr>
                <w:rFonts w:hint="eastAsia"/>
              </w:rPr>
              <w:t>427,469.34</w:t>
            </w:r>
          </w:p>
        </w:tc>
        <w:tc>
          <w:tcPr>
            <w:tcW w:w="1384" w:type="dxa"/>
            <w:vAlign w:val="center"/>
          </w:tcPr>
          <w:p w14:paraId="29046B72">
            <w:pPr>
              <w:jc w:val="right"/>
            </w:pPr>
            <w:r>
              <w:rPr>
                <w:rFonts w:hint="eastAsia"/>
              </w:rPr>
              <w:t>0.09</w:t>
            </w:r>
          </w:p>
        </w:tc>
      </w:tr>
      <w:tr w14:paraId="4FC1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3AB38">
            <w:pPr>
              <w:jc w:val="center"/>
            </w:pPr>
            <w:r>
              <w:rPr>
                <w:rFonts w:hint="eastAsia"/>
              </w:rPr>
              <w:t>249</w:t>
            </w:r>
          </w:p>
        </w:tc>
        <w:tc>
          <w:tcPr>
            <w:tcW w:w="1384" w:type="dxa"/>
            <w:vAlign w:val="center"/>
          </w:tcPr>
          <w:p w14:paraId="3556A6E8">
            <w:r>
              <w:rPr>
                <w:rFonts w:hint="eastAsia"/>
              </w:rPr>
              <w:t>688252</w:t>
            </w:r>
          </w:p>
        </w:tc>
        <w:tc>
          <w:tcPr>
            <w:tcW w:w="1384" w:type="dxa"/>
            <w:vAlign w:val="center"/>
          </w:tcPr>
          <w:p w14:paraId="674C75E6">
            <w:r>
              <w:rPr>
                <w:rFonts w:hint="eastAsia"/>
              </w:rPr>
              <w:t>天德钰</w:t>
            </w:r>
          </w:p>
        </w:tc>
        <w:tc>
          <w:tcPr>
            <w:tcW w:w="1384" w:type="dxa"/>
            <w:vAlign w:val="center"/>
          </w:tcPr>
          <w:p w14:paraId="3413E919">
            <w:pPr>
              <w:jc w:val="right"/>
            </w:pPr>
            <w:r>
              <w:rPr>
                <w:rFonts w:hint="eastAsia"/>
              </w:rPr>
              <w:t>20,171</w:t>
            </w:r>
          </w:p>
        </w:tc>
        <w:tc>
          <w:tcPr>
            <w:tcW w:w="1384" w:type="dxa"/>
            <w:vAlign w:val="center"/>
          </w:tcPr>
          <w:p w14:paraId="0D6E627E">
            <w:pPr>
              <w:jc w:val="right"/>
            </w:pPr>
            <w:r>
              <w:rPr>
                <w:rFonts w:hint="eastAsia"/>
              </w:rPr>
              <w:t>427,020.07</w:t>
            </w:r>
          </w:p>
        </w:tc>
        <w:tc>
          <w:tcPr>
            <w:tcW w:w="1384" w:type="dxa"/>
            <w:vAlign w:val="center"/>
          </w:tcPr>
          <w:p w14:paraId="598EEE0D">
            <w:pPr>
              <w:jc w:val="right"/>
            </w:pPr>
            <w:r>
              <w:rPr>
                <w:rFonts w:hint="eastAsia"/>
              </w:rPr>
              <w:t>0.09</w:t>
            </w:r>
          </w:p>
        </w:tc>
      </w:tr>
      <w:tr w14:paraId="12E4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1E3ED">
            <w:pPr>
              <w:jc w:val="center"/>
            </w:pPr>
            <w:r>
              <w:rPr>
                <w:rFonts w:hint="eastAsia"/>
              </w:rPr>
              <w:t>250</w:t>
            </w:r>
          </w:p>
        </w:tc>
        <w:tc>
          <w:tcPr>
            <w:tcW w:w="1384" w:type="dxa"/>
            <w:vAlign w:val="center"/>
          </w:tcPr>
          <w:p w14:paraId="5DAA0A50">
            <w:r>
              <w:rPr>
                <w:rFonts w:hint="eastAsia"/>
              </w:rPr>
              <w:t>688305</w:t>
            </w:r>
          </w:p>
        </w:tc>
        <w:tc>
          <w:tcPr>
            <w:tcW w:w="1384" w:type="dxa"/>
            <w:vAlign w:val="center"/>
          </w:tcPr>
          <w:p w14:paraId="625BDC90">
            <w:r>
              <w:rPr>
                <w:rFonts w:hint="eastAsia"/>
              </w:rPr>
              <w:t>科德数控</w:t>
            </w:r>
          </w:p>
        </w:tc>
        <w:tc>
          <w:tcPr>
            <w:tcW w:w="1384" w:type="dxa"/>
            <w:vAlign w:val="center"/>
          </w:tcPr>
          <w:p w14:paraId="0E0472B4">
            <w:pPr>
              <w:jc w:val="right"/>
            </w:pPr>
            <w:r>
              <w:rPr>
                <w:rFonts w:hint="eastAsia"/>
              </w:rPr>
              <w:t>6,848</w:t>
            </w:r>
          </w:p>
        </w:tc>
        <w:tc>
          <w:tcPr>
            <w:tcW w:w="1384" w:type="dxa"/>
            <w:vAlign w:val="center"/>
          </w:tcPr>
          <w:p w14:paraId="3E7F09BC">
            <w:pPr>
              <w:jc w:val="right"/>
            </w:pPr>
            <w:r>
              <w:rPr>
                <w:rFonts w:hint="eastAsia"/>
              </w:rPr>
              <w:t>423,206.40</w:t>
            </w:r>
          </w:p>
        </w:tc>
        <w:tc>
          <w:tcPr>
            <w:tcW w:w="1384" w:type="dxa"/>
            <w:vAlign w:val="center"/>
          </w:tcPr>
          <w:p w14:paraId="3019282B">
            <w:pPr>
              <w:jc w:val="right"/>
            </w:pPr>
            <w:r>
              <w:rPr>
                <w:rFonts w:hint="eastAsia"/>
              </w:rPr>
              <w:t>0.09</w:t>
            </w:r>
          </w:p>
        </w:tc>
      </w:tr>
      <w:tr w14:paraId="0053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08EF8">
            <w:pPr>
              <w:jc w:val="center"/>
            </w:pPr>
            <w:r>
              <w:rPr>
                <w:rFonts w:hint="eastAsia"/>
              </w:rPr>
              <w:t>251</w:t>
            </w:r>
          </w:p>
        </w:tc>
        <w:tc>
          <w:tcPr>
            <w:tcW w:w="1384" w:type="dxa"/>
            <w:vAlign w:val="center"/>
          </w:tcPr>
          <w:p w14:paraId="185457D7">
            <w:r>
              <w:rPr>
                <w:rFonts w:hint="eastAsia"/>
              </w:rPr>
              <w:t>688257</w:t>
            </w:r>
          </w:p>
        </w:tc>
        <w:tc>
          <w:tcPr>
            <w:tcW w:w="1384" w:type="dxa"/>
            <w:vAlign w:val="center"/>
          </w:tcPr>
          <w:p w14:paraId="66A4B8EC">
            <w:r>
              <w:rPr>
                <w:rFonts w:hint="eastAsia"/>
              </w:rPr>
              <w:t>新锐股份</w:t>
            </w:r>
          </w:p>
        </w:tc>
        <w:tc>
          <w:tcPr>
            <w:tcW w:w="1384" w:type="dxa"/>
            <w:vAlign w:val="center"/>
          </w:tcPr>
          <w:p w14:paraId="6E2DC3A4">
            <w:pPr>
              <w:jc w:val="right"/>
            </w:pPr>
            <w:r>
              <w:rPr>
                <w:rFonts w:hint="eastAsia"/>
              </w:rPr>
              <w:t>12,257</w:t>
            </w:r>
          </w:p>
        </w:tc>
        <w:tc>
          <w:tcPr>
            <w:tcW w:w="1384" w:type="dxa"/>
            <w:vAlign w:val="center"/>
          </w:tcPr>
          <w:p w14:paraId="3697975C">
            <w:pPr>
              <w:jc w:val="right"/>
            </w:pPr>
            <w:r>
              <w:rPr>
                <w:rFonts w:hint="eastAsia"/>
              </w:rPr>
              <w:t>420,169.96</w:t>
            </w:r>
          </w:p>
        </w:tc>
        <w:tc>
          <w:tcPr>
            <w:tcW w:w="1384" w:type="dxa"/>
            <w:vAlign w:val="center"/>
          </w:tcPr>
          <w:p w14:paraId="2DEB4149">
            <w:pPr>
              <w:jc w:val="right"/>
            </w:pPr>
            <w:r>
              <w:rPr>
                <w:rFonts w:hint="eastAsia"/>
              </w:rPr>
              <w:t>0.09</w:t>
            </w:r>
          </w:p>
        </w:tc>
      </w:tr>
      <w:tr w14:paraId="00CDC31E">
        <w:tblPrEx>
          <w:tblCellMar>
            <w:top w:w="0" w:type="dxa"/>
            <w:left w:w="108" w:type="dxa"/>
            <w:bottom w:w="0" w:type="dxa"/>
            <w:right w:w="108" w:type="dxa"/>
          </w:tblCellMar>
        </w:tblPrEx>
        <w:trPr>
          <w:jc w:val="center"/>
        </w:trPr>
        <w:tc>
          <w:tcPr>
            <w:tcW w:w="1384" w:type="dxa"/>
            <w:vAlign w:val="center"/>
          </w:tcPr>
          <w:p w14:paraId="69E56D02">
            <w:pPr>
              <w:jc w:val="center"/>
            </w:pPr>
            <w:r>
              <w:rPr>
                <w:rFonts w:hint="eastAsia"/>
              </w:rPr>
              <w:t>252</w:t>
            </w:r>
          </w:p>
        </w:tc>
        <w:tc>
          <w:tcPr>
            <w:tcW w:w="1384" w:type="dxa"/>
            <w:vAlign w:val="center"/>
          </w:tcPr>
          <w:p w14:paraId="0791A490">
            <w:r>
              <w:rPr>
                <w:rFonts w:hint="eastAsia"/>
              </w:rPr>
              <w:t>688515</w:t>
            </w:r>
          </w:p>
        </w:tc>
        <w:tc>
          <w:tcPr>
            <w:tcW w:w="1384" w:type="dxa"/>
            <w:vAlign w:val="center"/>
          </w:tcPr>
          <w:p w14:paraId="23AAF8FB">
            <w:r>
              <w:rPr>
                <w:rFonts w:hint="eastAsia"/>
              </w:rPr>
              <w:t>裕太微</w:t>
            </w:r>
          </w:p>
        </w:tc>
        <w:tc>
          <w:tcPr>
            <w:tcW w:w="1384" w:type="dxa"/>
            <w:vAlign w:val="center"/>
          </w:tcPr>
          <w:p w14:paraId="6934ECCC">
            <w:pPr>
              <w:jc w:val="right"/>
            </w:pPr>
            <w:r>
              <w:rPr>
                <w:rFonts w:hint="eastAsia"/>
              </w:rPr>
              <w:t>4,081</w:t>
            </w:r>
          </w:p>
        </w:tc>
        <w:tc>
          <w:tcPr>
            <w:tcW w:w="1384" w:type="dxa"/>
            <w:vAlign w:val="center"/>
          </w:tcPr>
          <w:p w14:paraId="711A942E">
            <w:pPr>
              <w:jc w:val="right"/>
            </w:pPr>
            <w:r>
              <w:rPr>
                <w:rFonts w:hint="eastAsia"/>
              </w:rPr>
              <w:t>418,506.55</w:t>
            </w:r>
          </w:p>
        </w:tc>
        <w:tc>
          <w:tcPr>
            <w:tcW w:w="1384" w:type="dxa"/>
            <w:vAlign w:val="center"/>
          </w:tcPr>
          <w:p w14:paraId="326B72E9">
            <w:pPr>
              <w:jc w:val="right"/>
            </w:pPr>
            <w:r>
              <w:rPr>
                <w:rFonts w:hint="eastAsia"/>
              </w:rPr>
              <w:t>0.09</w:t>
            </w:r>
          </w:p>
        </w:tc>
      </w:tr>
      <w:tr w14:paraId="2222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6EA6D">
            <w:pPr>
              <w:jc w:val="center"/>
            </w:pPr>
            <w:r>
              <w:rPr>
                <w:rFonts w:hint="eastAsia"/>
              </w:rPr>
              <w:t>253</w:t>
            </w:r>
          </w:p>
        </w:tc>
        <w:tc>
          <w:tcPr>
            <w:tcW w:w="1384" w:type="dxa"/>
            <w:vAlign w:val="center"/>
          </w:tcPr>
          <w:p w14:paraId="0181347D">
            <w:r>
              <w:rPr>
                <w:rFonts w:hint="eastAsia"/>
              </w:rPr>
              <w:t>688007</w:t>
            </w:r>
          </w:p>
        </w:tc>
        <w:tc>
          <w:tcPr>
            <w:tcW w:w="1384" w:type="dxa"/>
            <w:vAlign w:val="center"/>
          </w:tcPr>
          <w:p w14:paraId="520CCC99">
            <w:r>
              <w:rPr>
                <w:rFonts w:hint="eastAsia"/>
              </w:rPr>
              <w:t>光峰科技</w:t>
            </w:r>
          </w:p>
        </w:tc>
        <w:tc>
          <w:tcPr>
            <w:tcW w:w="1384" w:type="dxa"/>
            <w:vAlign w:val="center"/>
          </w:tcPr>
          <w:p w14:paraId="25D6FE4F">
            <w:pPr>
              <w:jc w:val="right"/>
            </w:pPr>
            <w:r>
              <w:rPr>
                <w:rFonts w:hint="eastAsia"/>
              </w:rPr>
              <w:t>22,452</w:t>
            </w:r>
          </w:p>
        </w:tc>
        <w:tc>
          <w:tcPr>
            <w:tcW w:w="1384" w:type="dxa"/>
            <w:vAlign w:val="center"/>
          </w:tcPr>
          <w:p w14:paraId="7934D9D6">
            <w:pPr>
              <w:jc w:val="right"/>
            </w:pPr>
            <w:r>
              <w:rPr>
                <w:rFonts w:hint="eastAsia"/>
              </w:rPr>
              <w:t>416,933.64</w:t>
            </w:r>
          </w:p>
        </w:tc>
        <w:tc>
          <w:tcPr>
            <w:tcW w:w="1384" w:type="dxa"/>
            <w:vAlign w:val="center"/>
          </w:tcPr>
          <w:p w14:paraId="3CD32DF9">
            <w:pPr>
              <w:jc w:val="right"/>
            </w:pPr>
            <w:r>
              <w:rPr>
                <w:rFonts w:hint="eastAsia"/>
              </w:rPr>
              <w:t>0.09</w:t>
            </w:r>
          </w:p>
        </w:tc>
      </w:tr>
      <w:tr w14:paraId="2CA0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2EDBE">
            <w:pPr>
              <w:jc w:val="center"/>
            </w:pPr>
            <w:r>
              <w:rPr>
                <w:rFonts w:hint="eastAsia"/>
              </w:rPr>
              <w:t>254</w:t>
            </w:r>
          </w:p>
        </w:tc>
        <w:tc>
          <w:tcPr>
            <w:tcW w:w="1384" w:type="dxa"/>
            <w:vAlign w:val="center"/>
          </w:tcPr>
          <w:p w14:paraId="279A5B7F">
            <w:r>
              <w:rPr>
                <w:rFonts w:hint="eastAsia"/>
              </w:rPr>
              <w:t>688095</w:t>
            </w:r>
          </w:p>
        </w:tc>
        <w:tc>
          <w:tcPr>
            <w:tcW w:w="1384" w:type="dxa"/>
            <w:vAlign w:val="center"/>
          </w:tcPr>
          <w:p w14:paraId="699B50C3">
            <w:r>
              <w:rPr>
                <w:rFonts w:hint="eastAsia"/>
              </w:rPr>
              <w:t>福昕软件</w:t>
            </w:r>
          </w:p>
        </w:tc>
        <w:tc>
          <w:tcPr>
            <w:tcW w:w="1384" w:type="dxa"/>
            <w:vAlign w:val="center"/>
          </w:tcPr>
          <w:p w14:paraId="402E317A">
            <w:pPr>
              <w:jc w:val="right"/>
            </w:pPr>
            <w:r>
              <w:rPr>
                <w:rFonts w:hint="eastAsia"/>
              </w:rPr>
              <w:t>4,665</w:t>
            </w:r>
          </w:p>
        </w:tc>
        <w:tc>
          <w:tcPr>
            <w:tcW w:w="1384" w:type="dxa"/>
            <w:vAlign w:val="center"/>
          </w:tcPr>
          <w:p w14:paraId="536C05B4">
            <w:pPr>
              <w:jc w:val="right"/>
            </w:pPr>
            <w:r>
              <w:rPr>
                <w:rFonts w:hint="eastAsia"/>
              </w:rPr>
              <w:t>416,444.55</w:t>
            </w:r>
          </w:p>
        </w:tc>
        <w:tc>
          <w:tcPr>
            <w:tcW w:w="1384" w:type="dxa"/>
            <w:vAlign w:val="center"/>
          </w:tcPr>
          <w:p w14:paraId="10AC9FE8">
            <w:pPr>
              <w:jc w:val="right"/>
            </w:pPr>
            <w:r>
              <w:rPr>
                <w:rFonts w:hint="eastAsia"/>
              </w:rPr>
              <w:t>0.09</w:t>
            </w:r>
          </w:p>
        </w:tc>
      </w:tr>
      <w:tr w14:paraId="4E4A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20A4A">
            <w:pPr>
              <w:jc w:val="center"/>
            </w:pPr>
            <w:r>
              <w:rPr>
                <w:rFonts w:hint="eastAsia"/>
              </w:rPr>
              <w:t>255</w:t>
            </w:r>
          </w:p>
        </w:tc>
        <w:tc>
          <w:tcPr>
            <w:tcW w:w="1384" w:type="dxa"/>
            <w:vAlign w:val="center"/>
          </w:tcPr>
          <w:p w14:paraId="66467033">
            <w:r>
              <w:rPr>
                <w:rFonts w:hint="eastAsia"/>
              </w:rPr>
              <w:t>688648</w:t>
            </w:r>
          </w:p>
        </w:tc>
        <w:tc>
          <w:tcPr>
            <w:tcW w:w="1384" w:type="dxa"/>
            <w:vAlign w:val="center"/>
          </w:tcPr>
          <w:p w14:paraId="6B57B2B2">
            <w:r>
              <w:rPr>
                <w:rFonts w:hint="eastAsia"/>
              </w:rPr>
              <w:t>中邮科技</w:t>
            </w:r>
          </w:p>
        </w:tc>
        <w:tc>
          <w:tcPr>
            <w:tcW w:w="1384" w:type="dxa"/>
            <w:vAlign w:val="center"/>
          </w:tcPr>
          <w:p w14:paraId="0D9AE27A">
            <w:pPr>
              <w:jc w:val="right"/>
            </w:pPr>
            <w:r>
              <w:rPr>
                <w:rFonts w:hint="eastAsia"/>
              </w:rPr>
              <w:t>6,756</w:t>
            </w:r>
          </w:p>
        </w:tc>
        <w:tc>
          <w:tcPr>
            <w:tcW w:w="1384" w:type="dxa"/>
            <w:vAlign w:val="center"/>
          </w:tcPr>
          <w:p w14:paraId="55BF8B20">
            <w:pPr>
              <w:jc w:val="right"/>
            </w:pPr>
            <w:r>
              <w:rPr>
                <w:rFonts w:hint="eastAsia"/>
              </w:rPr>
              <w:t>415,223.76</w:t>
            </w:r>
          </w:p>
        </w:tc>
        <w:tc>
          <w:tcPr>
            <w:tcW w:w="1384" w:type="dxa"/>
            <w:vAlign w:val="center"/>
          </w:tcPr>
          <w:p w14:paraId="7E5F44CB">
            <w:pPr>
              <w:jc w:val="right"/>
            </w:pPr>
            <w:r>
              <w:rPr>
                <w:rFonts w:hint="eastAsia"/>
              </w:rPr>
              <w:t>0.09</w:t>
            </w:r>
          </w:p>
        </w:tc>
      </w:tr>
      <w:tr w14:paraId="3124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1CC3E">
            <w:pPr>
              <w:jc w:val="center"/>
            </w:pPr>
            <w:r>
              <w:rPr>
                <w:rFonts w:hint="eastAsia"/>
              </w:rPr>
              <w:t>256</w:t>
            </w:r>
          </w:p>
        </w:tc>
        <w:tc>
          <w:tcPr>
            <w:tcW w:w="1384" w:type="dxa"/>
            <w:vAlign w:val="center"/>
          </w:tcPr>
          <w:p w14:paraId="683800C3">
            <w:r>
              <w:rPr>
                <w:rFonts w:hint="eastAsia"/>
              </w:rPr>
              <w:t>688508</w:t>
            </w:r>
          </w:p>
        </w:tc>
        <w:tc>
          <w:tcPr>
            <w:tcW w:w="1384" w:type="dxa"/>
            <w:vAlign w:val="center"/>
          </w:tcPr>
          <w:p w14:paraId="65A9686A">
            <w:r>
              <w:rPr>
                <w:rFonts w:hint="eastAsia"/>
              </w:rPr>
              <w:t>芯朋微</w:t>
            </w:r>
          </w:p>
        </w:tc>
        <w:tc>
          <w:tcPr>
            <w:tcW w:w="1384" w:type="dxa"/>
            <w:vAlign w:val="center"/>
          </w:tcPr>
          <w:p w14:paraId="18E5E69D">
            <w:pPr>
              <w:jc w:val="right"/>
            </w:pPr>
            <w:r>
              <w:rPr>
                <w:rFonts w:hint="eastAsia"/>
              </w:rPr>
              <w:t>6,766</w:t>
            </w:r>
          </w:p>
        </w:tc>
        <w:tc>
          <w:tcPr>
            <w:tcW w:w="1384" w:type="dxa"/>
            <w:vAlign w:val="center"/>
          </w:tcPr>
          <w:p w14:paraId="5FA07151">
            <w:pPr>
              <w:jc w:val="right"/>
            </w:pPr>
            <w:r>
              <w:rPr>
                <w:rFonts w:hint="eastAsia"/>
              </w:rPr>
              <w:t>412,049.40</w:t>
            </w:r>
          </w:p>
        </w:tc>
        <w:tc>
          <w:tcPr>
            <w:tcW w:w="1384" w:type="dxa"/>
            <w:vAlign w:val="center"/>
          </w:tcPr>
          <w:p w14:paraId="5EFD2BC0">
            <w:pPr>
              <w:jc w:val="right"/>
            </w:pPr>
            <w:r>
              <w:rPr>
                <w:rFonts w:hint="eastAsia"/>
              </w:rPr>
              <w:t>0.09</w:t>
            </w:r>
          </w:p>
        </w:tc>
      </w:tr>
      <w:tr w14:paraId="27B7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859AC">
            <w:pPr>
              <w:jc w:val="center"/>
            </w:pPr>
            <w:r>
              <w:rPr>
                <w:rFonts w:hint="eastAsia"/>
              </w:rPr>
              <w:t>257</w:t>
            </w:r>
          </w:p>
        </w:tc>
        <w:tc>
          <w:tcPr>
            <w:tcW w:w="1384" w:type="dxa"/>
            <w:vAlign w:val="center"/>
          </w:tcPr>
          <w:p w14:paraId="4530B7FB">
            <w:r>
              <w:rPr>
                <w:rFonts w:hint="eastAsia"/>
              </w:rPr>
              <w:t>688209</w:t>
            </w:r>
          </w:p>
        </w:tc>
        <w:tc>
          <w:tcPr>
            <w:tcW w:w="1384" w:type="dxa"/>
            <w:vAlign w:val="center"/>
          </w:tcPr>
          <w:p w14:paraId="2250077B">
            <w:r>
              <w:rPr>
                <w:rFonts w:hint="eastAsia"/>
              </w:rPr>
              <w:t>英集芯</w:t>
            </w:r>
          </w:p>
        </w:tc>
        <w:tc>
          <w:tcPr>
            <w:tcW w:w="1384" w:type="dxa"/>
            <w:vAlign w:val="center"/>
          </w:tcPr>
          <w:p w14:paraId="134907CC">
            <w:pPr>
              <w:jc w:val="right"/>
            </w:pPr>
            <w:r>
              <w:rPr>
                <w:rFonts w:hint="eastAsia"/>
              </w:rPr>
              <w:t>20,651</w:t>
            </w:r>
          </w:p>
        </w:tc>
        <w:tc>
          <w:tcPr>
            <w:tcW w:w="1384" w:type="dxa"/>
            <w:vAlign w:val="center"/>
          </w:tcPr>
          <w:p w14:paraId="1D64E16B">
            <w:pPr>
              <w:jc w:val="right"/>
            </w:pPr>
            <w:r>
              <w:rPr>
                <w:rFonts w:hint="eastAsia"/>
              </w:rPr>
              <w:t>411,780.94</w:t>
            </w:r>
          </w:p>
        </w:tc>
        <w:tc>
          <w:tcPr>
            <w:tcW w:w="1384" w:type="dxa"/>
            <w:vAlign w:val="center"/>
          </w:tcPr>
          <w:p w14:paraId="64FCE134">
            <w:pPr>
              <w:jc w:val="right"/>
            </w:pPr>
            <w:r>
              <w:rPr>
                <w:rFonts w:hint="eastAsia"/>
              </w:rPr>
              <w:t>0.09</w:t>
            </w:r>
          </w:p>
        </w:tc>
      </w:tr>
      <w:tr w14:paraId="44B3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3121F">
            <w:pPr>
              <w:jc w:val="center"/>
            </w:pPr>
            <w:r>
              <w:rPr>
                <w:rFonts w:hint="eastAsia"/>
              </w:rPr>
              <w:t>258</w:t>
            </w:r>
          </w:p>
        </w:tc>
        <w:tc>
          <w:tcPr>
            <w:tcW w:w="1384" w:type="dxa"/>
            <w:vAlign w:val="center"/>
          </w:tcPr>
          <w:p w14:paraId="6AD4BF14">
            <w:r>
              <w:rPr>
                <w:rFonts w:hint="eastAsia"/>
              </w:rPr>
              <w:t>688518</w:t>
            </w:r>
          </w:p>
        </w:tc>
        <w:tc>
          <w:tcPr>
            <w:tcW w:w="1384" w:type="dxa"/>
            <w:vAlign w:val="center"/>
          </w:tcPr>
          <w:p w14:paraId="5DBCA55C">
            <w:r>
              <w:rPr>
                <w:rFonts w:hint="eastAsia"/>
              </w:rPr>
              <w:t>联赢激光</w:t>
            </w:r>
          </w:p>
        </w:tc>
        <w:tc>
          <w:tcPr>
            <w:tcW w:w="1384" w:type="dxa"/>
            <w:vAlign w:val="center"/>
          </w:tcPr>
          <w:p w14:paraId="7A06BE70">
            <w:pPr>
              <w:jc w:val="right"/>
            </w:pPr>
            <w:r>
              <w:rPr>
                <w:rFonts w:hint="eastAsia"/>
              </w:rPr>
              <w:t>16,952</w:t>
            </w:r>
          </w:p>
        </w:tc>
        <w:tc>
          <w:tcPr>
            <w:tcW w:w="1384" w:type="dxa"/>
            <w:vAlign w:val="center"/>
          </w:tcPr>
          <w:p w14:paraId="69F30DE9">
            <w:pPr>
              <w:jc w:val="right"/>
            </w:pPr>
            <w:r>
              <w:rPr>
                <w:rFonts w:hint="eastAsia"/>
              </w:rPr>
              <w:t>411,764.08</w:t>
            </w:r>
          </w:p>
        </w:tc>
        <w:tc>
          <w:tcPr>
            <w:tcW w:w="1384" w:type="dxa"/>
            <w:vAlign w:val="center"/>
          </w:tcPr>
          <w:p w14:paraId="0051BE24">
            <w:pPr>
              <w:jc w:val="right"/>
            </w:pPr>
            <w:r>
              <w:rPr>
                <w:rFonts w:hint="eastAsia"/>
              </w:rPr>
              <w:t>0.09</w:t>
            </w:r>
          </w:p>
        </w:tc>
      </w:tr>
      <w:tr w14:paraId="4D6F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28455">
            <w:pPr>
              <w:jc w:val="center"/>
            </w:pPr>
            <w:r>
              <w:rPr>
                <w:rFonts w:hint="eastAsia"/>
              </w:rPr>
              <w:t>259</w:t>
            </w:r>
          </w:p>
        </w:tc>
        <w:tc>
          <w:tcPr>
            <w:tcW w:w="1384" w:type="dxa"/>
            <w:vAlign w:val="center"/>
          </w:tcPr>
          <w:p w14:paraId="7D6FD33E">
            <w:r>
              <w:rPr>
                <w:rFonts w:hint="eastAsia"/>
              </w:rPr>
              <w:t>688066</w:t>
            </w:r>
          </w:p>
        </w:tc>
        <w:tc>
          <w:tcPr>
            <w:tcW w:w="1384" w:type="dxa"/>
            <w:vAlign w:val="center"/>
          </w:tcPr>
          <w:p w14:paraId="2AF1CAF6">
            <w:r>
              <w:rPr>
                <w:rFonts w:hint="eastAsia"/>
              </w:rPr>
              <w:t>航天宏图</w:t>
            </w:r>
          </w:p>
        </w:tc>
        <w:tc>
          <w:tcPr>
            <w:tcW w:w="1384" w:type="dxa"/>
            <w:vAlign w:val="center"/>
          </w:tcPr>
          <w:p w14:paraId="13DDE2BA">
            <w:pPr>
              <w:jc w:val="right"/>
            </w:pPr>
            <w:r>
              <w:rPr>
                <w:rFonts w:hint="eastAsia"/>
              </w:rPr>
              <w:t>12,554</w:t>
            </w:r>
          </w:p>
        </w:tc>
        <w:tc>
          <w:tcPr>
            <w:tcW w:w="1384" w:type="dxa"/>
            <w:vAlign w:val="center"/>
          </w:tcPr>
          <w:p w14:paraId="06C27BF5">
            <w:pPr>
              <w:jc w:val="right"/>
            </w:pPr>
            <w:r>
              <w:rPr>
                <w:rFonts w:hint="eastAsia"/>
              </w:rPr>
              <w:t>408,758.24</w:t>
            </w:r>
          </w:p>
        </w:tc>
        <w:tc>
          <w:tcPr>
            <w:tcW w:w="1384" w:type="dxa"/>
            <w:vAlign w:val="center"/>
          </w:tcPr>
          <w:p w14:paraId="761BA887">
            <w:pPr>
              <w:jc w:val="right"/>
            </w:pPr>
            <w:r>
              <w:rPr>
                <w:rFonts w:hint="eastAsia"/>
              </w:rPr>
              <w:t>0.09</w:t>
            </w:r>
          </w:p>
        </w:tc>
      </w:tr>
      <w:tr w14:paraId="2130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B080C">
            <w:pPr>
              <w:jc w:val="center"/>
            </w:pPr>
            <w:r>
              <w:rPr>
                <w:rFonts w:hint="eastAsia"/>
              </w:rPr>
              <w:t>260</w:t>
            </w:r>
          </w:p>
        </w:tc>
        <w:tc>
          <w:tcPr>
            <w:tcW w:w="1384" w:type="dxa"/>
            <w:vAlign w:val="center"/>
          </w:tcPr>
          <w:p w14:paraId="2A479ED9">
            <w:r>
              <w:rPr>
                <w:rFonts w:hint="eastAsia"/>
              </w:rPr>
              <w:t>688685</w:t>
            </w:r>
          </w:p>
        </w:tc>
        <w:tc>
          <w:tcPr>
            <w:tcW w:w="1384" w:type="dxa"/>
            <w:vAlign w:val="center"/>
          </w:tcPr>
          <w:p w14:paraId="4948197B">
            <w:r>
              <w:rPr>
                <w:rFonts w:hint="eastAsia"/>
              </w:rPr>
              <w:t>迈信林</w:t>
            </w:r>
          </w:p>
        </w:tc>
        <w:tc>
          <w:tcPr>
            <w:tcW w:w="1384" w:type="dxa"/>
            <w:vAlign w:val="center"/>
          </w:tcPr>
          <w:p w14:paraId="7AF0EF97">
            <w:pPr>
              <w:jc w:val="right"/>
            </w:pPr>
            <w:r>
              <w:rPr>
                <w:rFonts w:hint="eastAsia"/>
              </w:rPr>
              <w:t>7,300</w:t>
            </w:r>
          </w:p>
        </w:tc>
        <w:tc>
          <w:tcPr>
            <w:tcW w:w="1384" w:type="dxa"/>
            <w:vAlign w:val="center"/>
          </w:tcPr>
          <w:p w14:paraId="0816C3DC">
            <w:pPr>
              <w:jc w:val="right"/>
            </w:pPr>
            <w:r>
              <w:rPr>
                <w:rFonts w:hint="eastAsia"/>
              </w:rPr>
              <w:t>405,004.00</w:t>
            </w:r>
          </w:p>
        </w:tc>
        <w:tc>
          <w:tcPr>
            <w:tcW w:w="1384" w:type="dxa"/>
            <w:vAlign w:val="center"/>
          </w:tcPr>
          <w:p w14:paraId="1EE5F1D5">
            <w:pPr>
              <w:jc w:val="right"/>
            </w:pPr>
            <w:r>
              <w:rPr>
                <w:rFonts w:hint="eastAsia"/>
              </w:rPr>
              <w:t>0.09</w:t>
            </w:r>
          </w:p>
        </w:tc>
      </w:tr>
      <w:tr w14:paraId="22AC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DCFFD">
            <w:pPr>
              <w:jc w:val="center"/>
            </w:pPr>
            <w:r>
              <w:rPr>
                <w:rFonts w:hint="eastAsia"/>
              </w:rPr>
              <w:t>261</w:t>
            </w:r>
          </w:p>
        </w:tc>
        <w:tc>
          <w:tcPr>
            <w:tcW w:w="1384" w:type="dxa"/>
            <w:vAlign w:val="center"/>
          </w:tcPr>
          <w:p w14:paraId="6E7D4BCE">
            <w:r>
              <w:rPr>
                <w:rFonts w:hint="eastAsia"/>
              </w:rPr>
              <w:t>688456</w:t>
            </w:r>
          </w:p>
        </w:tc>
        <w:tc>
          <w:tcPr>
            <w:tcW w:w="1384" w:type="dxa"/>
            <w:vAlign w:val="center"/>
          </w:tcPr>
          <w:p w14:paraId="703B3906">
            <w:r>
              <w:rPr>
                <w:rFonts w:hint="eastAsia"/>
              </w:rPr>
              <w:t>有研粉材</w:t>
            </w:r>
          </w:p>
        </w:tc>
        <w:tc>
          <w:tcPr>
            <w:tcW w:w="1384" w:type="dxa"/>
            <w:vAlign w:val="center"/>
          </w:tcPr>
          <w:p w14:paraId="77E4BF6F">
            <w:pPr>
              <w:jc w:val="right"/>
            </w:pPr>
            <w:r>
              <w:rPr>
                <w:rFonts w:hint="eastAsia"/>
              </w:rPr>
              <w:t>5,205</w:t>
            </w:r>
          </w:p>
        </w:tc>
        <w:tc>
          <w:tcPr>
            <w:tcW w:w="1384" w:type="dxa"/>
            <w:vAlign w:val="center"/>
          </w:tcPr>
          <w:p w14:paraId="2ACAADAA">
            <w:pPr>
              <w:jc w:val="right"/>
            </w:pPr>
            <w:r>
              <w:rPr>
                <w:rFonts w:hint="eastAsia"/>
              </w:rPr>
              <w:t>404,428.50</w:t>
            </w:r>
          </w:p>
        </w:tc>
        <w:tc>
          <w:tcPr>
            <w:tcW w:w="1384" w:type="dxa"/>
            <w:vAlign w:val="center"/>
          </w:tcPr>
          <w:p w14:paraId="309F24A8">
            <w:pPr>
              <w:jc w:val="right"/>
            </w:pPr>
            <w:r>
              <w:rPr>
                <w:rFonts w:hint="eastAsia"/>
              </w:rPr>
              <w:t>0.09</w:t>
            </w:r>
          </w:p>
        </w:tc>
      </w:tr>
      <w:tr w14:paraId="785DBB7B">
        <w:tblPrEx>
          <w:tblCellMar>
            <w:top w:w="0" w:type="dxa"/>
            <w:left w:w="108" w:type="dxa"/>
            <w:bottom w:w="0" w:type="dxa"/>
            <w:right w:w="108" w:type="dxa"/>
          </w:tblCellMar>
        </w:tblPrEx>
        <w:trPr>
          <w:jc w:val="center"/>
        </w:trPr>
        <w:tc>
          <w:tcPr>
            <w:tcW w:w="1384" w:type="dxa"/>
            <w:vAlign w:val="center"/>
          </w:tcPr>
          <w:p w14:paraId="25932822">
            <w:pPr>
              <w:jc w:val="center"/>
            </w:pPr>
            <w:r>
              <w:rPr>
                <w:rFonts w:hint="eastAsia"/>
              </w:rPr>
              <w:t>262</w:t>
            </w:r>
          </w:p>
        </w:tc>
        <w:tc>
          <w:tcPr>
            <w:tcW w:w="1384" w:type="dxa"/>
            <w:vAlign w:val="center"/>
          </w:tcPr>
          <w:p w14:paraId="522B1BD2">
            <w:r>
              <w:rPr>
                <w:rFonts w:hint="eastAsia"/>
              </w:rPr>
              <w:t>688575</w:t>
            </w:r>
          </w:p>
        </w:tc>
        <w:tc>
          <w:tcPr>
            <w:tcW w:w="1384" w:type="dxa"/>
            <w:vAlign w:val="center"/>
          </w:tcPr>
          <w:p w14:paraId="08FF4F15">
            <w:r>
              <w:rPr>
                <w:rFonts w:hint="eastAsia"/>
              </w:rPr>
              <w:t>亚辉龙</w:t>
            </w:r>
          </w:p>
        </w:tc>
        <w:tc>
          <w:tcPr>
            <w:tcW w:w="1384" w:type="dxa"/>
            <w:vAlign w:val="center"/>
          </w:tcPr>
          <w:p w14:paraId="3926B351">
            <w:pPr>
              <w:jc w:val="right"/>
            </w:pPr>
            <w:r>
              <w:rPr>
                <w:rFonts w:hint="eastAsia"/>
              </w:rPr>
              <w:t>28,439</w:t>
            </w:r>
          </w:p>
        </w:tc>
        <w:tc>
          <w:tcPr>
            <w:tcW w:w="1384" w:type="dxa"/>
            <w:vAlign w:val="center"/>
          </w:tcPr>
          <w:p w14:paraId="53FDEE34">
            <w:pPr>
              <w:jc w:val="right"/>
            </w:pPr>
            <w:r>
              <w:rPr>
                <w:rFonts w:hint="eastAsia"/>
              </w:rPr>
              <w:t>403,833.80</w:t>
            </w:r>
          </w:p>
        </w:tc>
        <w:tc>
          <w:tcPr>
            <w:tcW w:w="1384" w:type="dxa"/>
            <w:vAlign w:val="center"/>
          </w:tcPr>
          <w:p w14:paraId="49451AB1">
            <w:pPr>
              <w:jc w:val="right"/>
            </w:pPr>
            <w:r>
              <w:rPr>
                <w:rFonts w:hint="eastAsia"/>
              </w:rPr>
              <w:t>0.09</w:t>
            </w:r>
          </w:p>
        </w:tc>
      </w:tr>
      <w:tr w14:paraId="3BE9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C7A2B">
            <w:pPr>
              <w:jc w:val="center"/>
            </w:pPr>
            <w:r>
              <w:rPr>
                <w:rFonts w:hint="eastAsia"/>
              </w:rPr>
              <w:t>263</w:t>
            </w:r>
          </w:p>
        </w:tc>
        <w:tc>
          <w:tcPr>
            <w:tcW w:w="1384" w:type="dxa"/>
            <w:vAlign w:val="center"/>
          </w:tcPr>
          <w:p w14:paraId="3E0C6808">
            <w:r>
              <w:rPr>
                <w:rFonts w:hint="eastAsia"/>
              </w:rPr>
              <w:t>688661</w:t>
            </w:r>
          </w:p>
        </w:tc>
        <w:tc>
          <w:tcPr>
            <w:tcW w:w="1384" w:type="dxa"/>
            <w:vAlign w:val="center"/>
          </w:tcPr>
          <w:p w14:paraId="51AD165F">
            <w:r>
              <w:rPr>
                <w:rFonts w:hint="eastAsia"/>
              </w:rPr>
              <w:t>和林微纳</w:t>
            </w:r>
          </w:p>
        </w:tc>
        <w:tc>
          <w:tcPr>
            <w:tcW w:w="1384" w:type="dxa"/>
            <w:vAlign w:val="center"/>
          </w:tcPr>
          <w:p w14:paraId="0E9DDCD9">
            <w:pPr>
              <w:jc w:val="right"/>
            </w:pPr>
            <w:r>
              <w:rPr>
                <w:rFonts w:hint="eastAsia"/>
              </w:rPr>
              <w:t>7,702</w:t>
            </w:r>
          </w:p>
        </w:tc>
        <w:tc>
          <w:tcPr>
            <w:tcW w:w="1384" w:type="dxa"/>
            <w:vAlign w:val="center"/>
          </w:tcPr>
          <w:p w14:paraId="5E0995B3">
            <w:pPr>
              <w:jc w:val="right"/>
            </w:pPr>
            <w:r>
              <w:rPr>
                <w:rFonts w:hint="eastAsia"/>
              </w:rPr>
              <w:t>398,655.52</w:t>
            </w:r>
          </w:p>
        </w:tc>
        <w:tc>
          <w:tcPr>
            <w:tcW w:w="1384" w:type="dxa"/>
            <w:vAlign w:val="center"/>
          </w:tcPr>
          <w:p w14:paraId="2A326FCE">
            <w:pPr>
              <w:jc w:val="right"/>
            </w:pPr>
            <w:r>
              <w:rPr>
                <w:rFonts w:hint="eastAsia"/>
              </w:rPr>
              <w:t>0.09</w:t>
            </w:r>
          </w:p>
        </w:tc>
      </w:tr>
      <w:tr w14:paraId="7099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A823A">
            <w:pPr>
              <w:jc w:val="center"/>
            </w:pPr>
            <w:r>
              <w:rPr>
                <w:rFonts w:hint="eastAsia"/>
              </w:rPr>
              <w:t>264</w:t>
            </w:r>
          </w:p>
        </w:tc>
        <w:tc>
          <w:tcPr>
            <w:tcW w:w="1384" w:type="dxa"/>
            <w:vAlign w:val="center"/>
          </w:tcPr>
          <w:p w14:paraId="0B6CB0BB">
            <w:r>
              <w:rPr>
                <w:rFonts w:hint="eastAsia"/>
              </w:rPr>
              <w:t>688366</w:t>
            </w:r>
          </w:p>
        </w:tc>
        <w:tc>
          <w:tcPr>
            <w:tcW w:w="1384" w:type="dxa"/>
            <w:vAlign w:val="center"/>
          </w:tcPr>
          <w:p w14:paraId="0F20ED3C">
            <w:r>
              <w:rPr>
                <w:rFonts w:hint="eastAsia"/>
              </w:rPr>
              <w:t>昊海生科</w:t>
            </w:r>
          </w:p>
        </w:tc>
        <w:tc>
          <w:tcPr>
            <w:tcW w:w="1384" w:type="dxa"/>
            <w:vAlign w:val="center"/>
          </w:tcPr>
          <w:p w14:paraId="416A3E95">
            <w:pPr>
              <w:jc w:val="right"/>
            </w:pPr>
            <w:r>
              <w:rPr>
                <w:rFonts w:hint="eastAsia"/>
              </w:rPr>
              <w:t>9,064</w:t>
            </w:r>
          </w:p>
        </w:tc>
        <w:tc>
          <w:tcPr>
            <w:tcW w:w="1384" w:type="dxa"/>
            <w:vAlign w:val="center"/>
          </w:tcPr>
          <w:p w14:paraId="26A1EFFD">
            <w:pPr>
              <w:jc w:val="right"/>
            </w:pPr>
            <w:r>
              <w:rPr>
                <w:rFonts w:hint="eastAsia"/>
              </w:rPr>
              <w:t>397,909.60</w:t>
            </w:r>
          </w:p>
        </w:tc>
        <w:tc>
          <w:tcPr>
            <w:tcW w:w="1384" w:type="dxa"/>
            <w:vAlign w:val="center"/>
          </w:tcPr>
          <w:p w14:paraId="4FC1D533">
            <w:pPr>
              <w:jc w:val="right"/>
            </w:pPr>
            <w:r>
              <w:rPr>
                <w:rFonts w:hint="eastAsia"/>
              </w:rPr>
              <w:t>0.09</w:t>
            </w:r>
          </w:p>
        </w:tc>
      </w:tr>
      <w:tr w14:paraId="51DD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24AD3">
            <w:pPr>
              <w:jc w:val="center"/>
            </w:pPr>
            <w:r>
              <w:rPr>
                <w:rFonts w:hint="eastAsia"/>
              </w:rPr>
              <w:t>265</w:t>
            </w:r>
          </w:p>
        </w:tc>
        <w:tc>
          <w:tcPr>
            <w:tcW w:w="1384" w:type="dxa"/>
            <w:vAlign w:val="center"/>
          </w:tcPr>
          <w:p w14:paraId="4F284424">
            <w:r>
              <w:rPr>
                <w:rFonts w:hint="eastAsia"/>
              </w:rPr>
              <w:t>688696</w:t>
            </w:r>
          </w:p>
        </w:tc>
        <w:tc>
          <w:tcPr>
            <w:tcW w:w="1384" w:type="dxa"/>
            <w:vAlign w:val="center"/>
          </w:tcPr>
          <w:p w14:paraId="7E3C59FB">
            <w:r>
              <w:rPr>
                <w:rFonts w:hint="eastAsia"/>
              </w:rPr>
              <w:t>极米科技</w:t>
            </w:r>
          </w:p>
        </w:tc>
        <w:tc>
          <w:tcPr>
            <w:tcW w:w="1384" w:type="dxa"/>
            <w:vAlign w:val="center"/>
          </w:tcPr>
          <w:p w14:paraId="38CDD169">
            <w:pPr>
              <w:jc w:val="right"/>
            </w:pPr>
            <w:r>
              <w:rPr>
                <w:rFonts w:hint="eastAsia"/>
              </w:rPr>
              <w:t>3,567</w:t>
            </w:r>
          </w:p>
        </w:tc>
        <w:tc>
          <w:tcPr>
            <w:tcW w:w="1384" w:type="dxa"/>
            <w:vAlign w:val="center"/>
          </w:tcPr>
          <w:p w14:paraId="3D631123">
            <w:pPr>
              <w:jc w:val="right"/>
            </w:pPr>
            <w:r>
              <w:rPr>
                <w:rFonts w:hint="eastAsia"/>
              </w:rPr>
              <w:t>397,649.16</w:t>
            </w:r>
          </w:p>
        </w:tc>
        <w:tc>
          <w:tcPr>
            <w:tcW w:w="1384" w:type="dxa"/>
            <w:vAlign w:val="center"/>
          </w:tcPr>
          <w:p w14:paraId="1088F670">
            <w:pPr>
              <w:jc w:val="right"/>
            </w:pPr>
            <w:r>
              <w:rPr>
                <w:rFonts w:hint="eastAsia"/>
              </w:rPr>
              <w:t>0.09</w:t>
            </w:r>
          </w:p>
        </w:tc>
      </w:tr>
      <w:tr w14:paraId="01EF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69A22">
            <w:pPr>
              <w:jc w:val="center"/>
            </w:pPr>
            <w:r>
              <w:rPr>
                <w:rFonts w:hint="eastAsia"/>
              </w:rPr>
              <w:t>266</w:t>
            </w:r>
          </w:p>
        </w:tc>
        <w:tc>
          <w:tcPr>
            <w:tcW w:w="1384" w:type="dxa"/>
            <w:vAlign w:val="center"/>
          </w:tcPr>
          <w:p w14:paraId="7E4F4C05">
            <w:r>
              <w:rPr>
                <w:rFonts w:hint="eastAsia"/>
              </w:rPr>
              <w:t>688383</w:t>
            </w:r>
          </w:p>
        </w:tc>
        <w:tc>
          <w:tcPr>
            <w:tcW w:w="1384" w:type="dxa"/>
            <w:vAlign w:val="center"/>
          </w:tcPr>
          <w:p w14:paraId="35FB37DA">
            <w:r>
              <w:rPr>
                <w:rFonts w:hint="eastAsia"/>
              </w:rPr>
              <w:t>新益昌</w:t>
            </w:r>
          </w:p>
        </w:tc>
        <w:tc>
          <w:tcPr>
            <w:tcW w:w="1384" w:type="dxa"/>
            <w:vAlign w:val="center"/>
          </w:tcPr>
          <w:p w14:paraId="5BF72F62">
            <w:pPr>
              <w:jc w:val="right"/>
            </w:pPr>
            <w:r>
              <w:rPr>
                <w:rFonts w:hint="eastAsia"/>
              </w:rPr>
              <w:t>5,074</w:t>
            </w:r>
          </w:p>
        </w:tc>
        <w:tc>
          <w:tcPr>
            <w:tcW w:w="1384" w:type="dxa"/>
            <w:vAlign w:val="center"/>
          </w:tcPr>
          <w:p w14:paraId="319E00AA">
            <w:pPr>
              <w:jc w:val="right"/>
            </w:pPr>
            <w:r>
              <w:rPr>
                <w:rFonts w:hint="eastAsia"/>
              </w:rPr>
              <w:t>397,141.98</w:t>
            </w:r>
          </w:p>
        </w:tc>
        <w:tc>
          <w:tcPr>
            <w:tcW w:w="1384" w:type="dxa"/>
            <w:vAlign w:val="center"/>
          </w:tcPr>
          <w:p w14:paraId="3BB90B33">
            <w:pPr>
              <w:jc w:val="right"/>
            </w:pPr>
            <w:r>
              <w:rPr>
                <w:rFonts w:hint="eastAsia"/>
              </w:rPr>
              <w:t>0.09</w:t>
            </w:r>
          </w:p>
        </w:tc>
      </w:tr>
      <w:tr w14:paraId="23FD67BE">
        <w:tblPrEx>
          <w:tblCellMar>
            <w:top w:w="0" w:type="dxa"/>
            <w:left w:w="108" w:type="dxa"/>
            <w:bottom w:w="0" w:type="dxa"/>
            <w:right w:w="108" w:type="dxa"/>
          </w:tblCellMar>
        </w:tblPrEx>
        <w:trPr>
          <w:jc w:val="center"/>
        </w:trPr>
        <w:tc>
          <w:tcPr>
            <w:tcW w:w="1384" w:type="dxa"/>
            <w:vAlign w:val="center"/>
          </w:tcPr>
          <w:p w14:paraId="3660A3E4">
            <w:pPr>
              <w:jc w:val="center"/>
            </w:pPr>
            <w:r>
              <w:rPr>
                <w:rFonts w:hint="eastAsia"/>
              </w:rPr>
              <w:t>267</w:t>
            </w:r>
          </w:p>
        </w:tc>
        <w:tc>
          <w:tcPr>
            <w:tcW w:w="1384" w:type="dxa"/>
            <w:vAlign w:val="center"/>
          </w:tcPr>
          <w:p w14:paraId="16A06061">
            <w:r>
              <w:rPr>
                <w:rFonts w:hint="eastAsia"/>
              </w:rPr>
              <w:t>688386</w:t>
            </w:r>
          </w:p>
        </w:tc>
        <w:tc>
          <w:tcPr>
            <w:tcW w:w="1384" w:type="dxa"/>
            <w:vAlign w:val="center"/>
          </w:tcPr>
          <w:p w14:paraId="322B2D71">
            <w:r>
              <w:rPr>
                <w:rFonts w:hint="eastAsia"/>
              </w:rPr>
              <w:t>泛亚微透</w:t>
            </w:r>
          </w:p>
        </w:tc>
        <w:tc>
          <w:tcPr>
            <w:tcW w:w="1384" w:type="dxa"/>
            <w:vAlign w:val="center"/>
          </w:tcPr>
          <w:p w14:paraId="0CBCDE7C">
            <w:pPr>
              <w:jc w:val="right"/>
            </w:pPr>
            <w:r>
              <w:rPr>
                <w:rFonts w:hint="eastAsia"/>
              </w:rPr>
              <w:t>4,521</w:t>
            </w:r>
          </w:p>
        </w:tc>
        <w:tc>
          <w:tcPr>
            <w:tcW w:w="1384" w:type="dxa"/>
            <w:vAlign w:val="center"/>
          </w:tcPr>
          <w:p w14:paraId="12F2CC30">
            <w:pPr>
              <w:jc w:val="right"/>
            </w:pPr>
            <w:r>
              <w:rPr>
                <w:rFonts w:hint="eastAsia"/>
              </w:rPr>
              <w:t>396,039.60</w:t>
            </w:r>
          </w:p>
        </w:tc>
        <w:tc>
          <w:tcPr>
            <w:tcW w:w="1384" w:type="dxa"/>
            <w:vAlign w:val="center"/>
          </w:tcPr>
          <w:p w14:paraId="6171EF60">
            <w:pPr>
              <w:jc w:val="right"/>
            </w:pPr>
            <w:r>
              <w:rPr>
                <w:rFonts w:hint="eastAsia"/>
              </w:rPr>
              <w:t>0.09</w:t>
            </w:r>
          </w:p>
        </w:tc>
      </w:tr>
      <w:tr w14:paraId="6B19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4EBF7">
            <w:pPr>
              <w:jc w:val="center"/>
            </w:pPr>
            <w:r>
              <w:rPr>
                <w:rFonts w:hint="eastAsia"/>
              </w:rPr>
              <w:t>268</w:t>
            </w:r>
          </w:p>
        </w:tc>
        <w:tc>
          <w:tcPr>
            <w:tcW w:w="1384" w:type="dxa"/>
            <w:vAlign w:val="center"/>
          </w:tcPr>
          <w:p w14:paraId="21EB2E73">
            <w:r>
              <w:rPr>
                <w:rFonts w:hint="eastAsia"/>
              </w:rPr>
              <w:t>688105</w:t>
            </w:r>
          </w:p>
        </w:tc>
        <w:tc>
          <w:tcPr>
            <w:tcW w:w="1384" w:type="dxa"/>
            <w:vAlign w:val="center"/>
          </w:tcPr>
          <w:p w14:paraId="321A119E">
            <w:r>
              <w:rPr>
                <w:rFonts w:hint="eastAsia"/>
              </w:rPr>
              <w:t>诺唯赞</w:t>
            </w:r>
          </w:p>
        </w:tc>
        <w:tc>
          <w:tcPr>
            <w:tcW w:w="1384" w:type="dxa"/>
            <w:vAlign w:val="center"/>
          </w:tcPr>
          <w:p w14:paraId="5D457C86">
            <w:pPr>
              <w:jc w:val="right"/>
            </w:pPr>
            <w:r>
              <w:rPr>
                <w:rFonts w:hint="eastAsia"/>
              </w:rPr>
              <w:t>19,751</w:t>
            </w:r>
          </w:p>
        </w:tc>
        <w:tc>
          <w:tcPr>
            <w:tcW w:w="1384" w:type="dxa"/>
            <w:vAlign w:val="center"/>
          </w:tcPr>
          <w:p w14:paraId="2704B945">
            <w:pPr>
              <w:jc w:val="right"/>
            </w:pPr>
            <w:r>
              <w:rPr>
                <w:rFonts w:hint="eastAsia"/>
              </w:rPr>
              <w:t>395,415.02</w:t>
            </w:r>
          </w:p>
        </w:tc>
        <w:tc>
          <w:tcPr>
            <w:tcW w:w="1384" w:type="dxa"/>
            <w:vAlign w:val="center"/>
          </w:tcPr>
          <w:p w14:paraId="527FC068">
            <w:pPr>
              <w:jc w:val="right"/>
            </w:pPr>
            <w:r>
              <w:rPr>
                <w:rFonts w:hint="eastAsia"/>
              </w:rPr>
              <w:t>0.09</w:t>
            </w:r>
          </w:p>
        </w:tc>
      </w:tr>
      <w:tr w14:paraId="50B0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1AD27">
            <w:pPr>
              <w:jc w:val="center"/>
            </w:pPr>
            <w:r>
              <w:rPr>
                <w:rFonts w:hint="eastAsia"/>
              </w:rPr>
              <w:t>269</w:t>
            </w:r>
          </w:p>
        </w:tc>
        <w:tc>
          <w:tcPr>
            <w:tcW w:w="1384" w:type="dxa"/>
            <w:vAlign w:val="center"/>
          </w:tcPr>
          <w:p w14:paraId="19214D95">
            <w:r>
              <w:rPr>
                <w:rFonts w:hint="eastAsia"/>
              </w:rPr>
              <w:t>688232</w:t>
            </w:r>
          </w:p>
        </w:tc>
        <w:tc>
          <w:tcPr>
            <w:tcW w:w="1384" w:type="dxa"/>
            <w:vAlign w:val="center"/>
          </w:tcPr>
          <w:p w14:paraId="145B35C0">
            <w:r>
              <w:rPr>
                <w:rFonts w:hint="eastAsia"/>
              </w:rPr>
              <w:t>新点软件</w:t>
            </w:r>
          </w:p>
        </w:tc>
        <w:tc>
          <w:tcPr>
            <w:tcW w:w="1384" w:type="dxa"/>
            <w:vAlign w:val="center"/>
          </w:tcPr>
          <w:p w14:paraId="686317A6">
            <w:pPr>
              <w:jc w:val="right"/>
            </w:pPr>
            <w:r>
              <w:rPr>
                <w:rFonts w:hint="eastAsia"/>
              </w:rPr>
              <w:t>15,771</w:t>
            </w:r>
          </w:p>
        </w:tc>
        <w:tc>
          <w:tcPr>
            <w:tcW w:w="1384" w:type="dxa"/>
            <w:vAlign w:val="center"/>
          </w:tcPr>
          <w:p w14:paraId="5F11797A">
            <w:pPr>
              <w:jc w:val="right"/>
            </w:pPr>
            <w:r>
              <w:rPr>
                <w:rFonts w:hint="eastAsia"/>
              </w:rPr>
              <w:t>391,436.22</w:t>
            </w:r>
          </w:p>
        </w:tc>
        <w:tc>
          <w:tcPr>
            <w:tcW w:w="1384" w:type="dxa"/>
            <w:vAlign w:val="center"/>
          </w:tcPr>
          <w:p w14:paraId="0B63DEE7">
            <w:pPr>
              <w:jc w:val="right"/>
            </w:pPr>
            <w:r>
              <w:rPr>
                <w:rFonts w:hint="eastAsia"/>
              </w:rPr>
              <w:t>0.08</w:t>
            </w:r>
          </w:p>
        </w:tc>
      </w:tr>
      <w:tr w14:paraId="6028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4A9F5">
            <w:pPr>
              <w:jc w:val="center"/>
            </w:pPr>
            <w:r>
              <w:rPr>
                <w:rFonts w:hint="eastAsia"/>
              </w:rPr>
              <w:t>270</w:t>
            </w:r>
          </w:p>
        </w:tc>
        <w:tc>
          <w:tcPr>
            <w:tcW w:w="1384" w:type="dxa"/>
            <w:vAlign w:val="center"/>
          </w:tcPr>
          <w:p w14:paraId="0050CD50">
            <w:r>
              <w:rPr>
                <w:rFonts w:hint="eastAsia"/>
              </w:rPr>
              <w:t>688155</w:t>
            </w:r>
          </w:p>
        </w:tc>
        <w:tc>
          <w:tcPr>
            <w:tcW w:w="1384" w:type="dxa"/>
            <w:vAlign w:val="center"/>
          </w:tcPr>
          <w:p w14:paraId="509249D5">
            <w:r>
              <w:rPr>
                <w:rFonts w:hint="eastAsia"/>
              </w:rPr>
              <w:t>先惠技术</w:t>
            </w:r>
          </w:p>
        </w:tc>
        <w:tc>
          <w:tcPr>
            <w:tcW w:w="1384" w:type="dxa"/>
            <w:vAlign w:val="center"/>
          </w:tcPr>
          <w:p w14:paraId="6D3F4D19">
            <w:pPr>
              <w:jc w:val="right"/>
            </w:pPr>
            <w:r>
              <w:rPr>
                <w:rFonts w:hint="eastAsia"/>
              </w:rPr>
              <w:t>6,443</w:t>
            </w:r>
          </w:p>
        </w:tc>
        <w:tc>
          <w:tcPr>
            <w:tcW w:w="1384" w:type="dxa"/>
            <w:vAlign w:val="center"/>
          </w:tcPr>
          <w:p w14:paraId="24FF830A">
            <w:pPr>
              <w:jc w:val="right"/>
            </w:pPr>
            <w:r>
              <w:rPr>
                <w:rFonts w:hint="eastAsia"/>
              </w:rPr>
              <w:t>389,479.35</w:t>
            </w:r>
          </w:p>
        </w:tc>
        <w:tc>
          <w:tcPr>
            <w:tcW w:w="1384" w:type="dxa"/>
            <w:vAlign w:val="center"/>
          </w:tcPr>
          <w:p w14:paraId="5C08EB56">
            <w:pPr>
              <w:jc w:val="right"/>
            </w:pPr>
            <w:r>
              <w:rPr>
                <w:rFonts w:hint="eastAsia"/>
              </w:rPr>
              <w:t>0.08</w:t>
            </w:r>
          </w:p>
        </w:tc>
      </w:tr>
      <w:tr w14:paraId="0DDEE755">
        <w:tblPrEx>
          <w:tblCellMar>
            <w:top w:w="0" w:type="dxa"/>
            <w:left w:w="108" w:type="dxa"/>
            <w:bottom w:w="0" w:type="dxa"/>
            <w:right w:w="108" w:type="dxa"/>
          </w:tblCellMar>
        </w:tblPrEx>
        <w:trPr>
          <w:jc w:val="center"/>
        </w:trPr>
        <w:tc>
          <w:tcPr>
            <w:tcW w:w="1384" w:type="dxa"/>
            <w:vAlign w:val="center"/>
          </w:tcPr>
          <w:p w14:paraId="53A5CF0C">
            <w:pPr>
              <w:jc w:val="center"/>
            </w:pPr>
            <w:r>
              <w:rPr>
                <w:rFonts w:hint="eastAsia"/>
              </w:rPr>
              <w:t>271</w:t>
            </w:r>
          </w:p>
        </w:tc>
        <w:tc>
          <w:tcPr>
            <w:tcW w:w="1384" w:type="dxa"/>
            <w:vAlign w:val="center"/>
          </w:tcPr>
          <w:p w14:paraId="50DE2322">
            <w:r>
              <w:rPr>
                <w:rFonts w:hint="eastAsia"/>
              </w:rPr>
              <w:t>688325</w:t>
            </w:r>
          </w:p>
        </w:tc>
        <w:tc>
          <w:tcPr>
            <w:tcW w:w="1384" w:type="dxa"/>
            <w:vAlign w:val="center"/>
          </w:tcPr>
          <w:p w14:paraId="2ABEB1AC">
            <w:r>
              <w:rPr>
                <w:rFonts w:hint="eastAsia"/>
              </w:rPr>
              <w:t>赛微微电</w:t>
            </w:r>
          </w:p>
        </w:tc>
        <w:tc>
          <w:tcPr>
            <w:tcW w:w="1384" w:type="dxa"/>
            <w:vAlign w:val="center"/>
          </w:tcPr>
          <w:p w14:paraId="0AD4AE1B">
            <w:pPr>
              <w:jc w:val="right"/>
            </w:pPr>
            <w:r>
              <w:rPr>
                <w:rFonts w:hint="eastAsia"/>
              </w:rPr>
              <w:t>4,438</w:t>
            </w:r>
          </w:p>
        </w:tc>
        <w:tc>
          <w:tcPr>
            <w:tcW w:w="1384" w:type="dxa"/>
            <w:vAlign w:val="center"/>
          </w:tcPr>
          <w:p w14:paraId="0D995A84">
            <w:pPr>
              <w:jc w:val="right"/>
            </w:pPr>
            <w:r>
              <w:rPr>
                <w:rFonts w:hint="eastAsia"/>
              </w:rPr>
              <w:t>388,458.14</w:t>
            </w:r>
          </w:p>
        </w:tc>
        <w:tc>
          <w:tcPr>
            <w:tcW w:w="1384" w:type="dxa"/>
            <w:vAlign w:val="center"/>
          </w:tcPr>
          <w:p w14:paraId="7F07A18F">
            <w:pPr>
              <w:jc w:val="right"/>
            </w:pPr>
            <w:r>
              <w:rPr>
                <w:rFonts w:hint="eastAsia"/>
              </w:rPr>
              <w:t>0.08</w:t>
            </w:r>
          </w:p>
        </w:tc>
      </w:tr>
      <w:tr w14:paraId="41388205">
        <w:tblPrEx>
          <w:tblCellMar>
            <w:top w:w="0" w:type="dxa"/>
            <w:left w:w="108" w:type="dxa"/>
            <w:bottom w:w="0" w:type="dxa"/>
            <w:right w:w="108" w:type="dxa"/>
          </w:tblCellMar>
        </w:tblPrEx>
        <w:trPr>
          <w:jc w:val="center"/>
        </w:trPr>
        <w:tc>
          <w:tcPr>
            <w:tcW w:w="1384" w:type="dxa"/>
            <w:vAlign w:val="center"/>
          </w:tcPr>
          <w:p w14:paraId="7EC9AEC9">
            <w:pPr>
              <w:jc w:val="center"/>
            </w:pPr>
            <w:r>
              <w:rPr>
                <w:rFonts w:hint="eastAsia"/>
              </w:rPr>
              <w:t>272</w:t>
            </w:r>
          </w:p>
        </w:tc>
        <w:tc>
          <w:tcPr>
            <w:tcW w:w="1384" w:type="dxa"/>
            <w:vAlign w:val="center"/>
          </w:tcPr>
          <w:p w14:paraId="59C319B8">
            <w:r>
              <w:rPr>
                <w:rFonts w:hint="eastAsia"/>
              </w:rPr>
              <w:t>688639</w:t>
            </w:r>
          </w:p>
        </w:tc>
        <w:tc>
          <w:tcPr>
            <w:tcW w:w="1384" w:type="dxa"/>
            <w:vAlign w:val="center"/>
          </w:tcPr>
          <w:p w14:paraId="395A52E5">
            <w:r>
              <w:rPr>
                <w:rFonts w:hint="eastAsia"/>
              </w:rPr>
              <w:t>华恒生物</w:t>
            </w:r>
          </w:p>
        </w:tc>
        <w:tc>
          <w:tcPr>
            <w:tcW w:w="1384" w:type="dxa"/>
            <w:vAlign w:val="center"/>
          </w:tcPr>
          <w:p w14:paraId="3DD7D67A">
            <w:pPr>
              <w:jc w:val="right"/>
            </w:pPr>
            <w:r>
              <w:rPr>
                <w:rFonts w:hint="eastAsia"/>
              </w:rPr>
              <w:t>11,920</w:t>
            </w:r>
          </w:p>
        </w:tc>
        <w:tc>
          <w:tcPr>
            <w:tcW w:w="1384" w:type="dxa"/>
            <w:vAlign w:val="center"/>
          </w:tcPr>
          <w:p w14:paraId="090FA46E">
            <w:pPr>
              <w:jc w:val="right"/>
            </w:pPr>
            <w:r>
              <w:rPr>
                <w:rFonts w:hint="eastAsia"/>
              </w:rPr>
              <w:t>388,353.60</w:t>
            </w:r>
          </w:p>
        </w:tc>
        <w:tc>
          <w:tcPr>
            <w:tcW w:w="1384" w:type="dxa"/>
            <w:vAlign w:val="center"/>
          </w:tcPr>
          <w:p w14:paraId="576B92C1">
            <w:pPr>
              <w:jc w:val="right"/>
            </w:pPr>
            <w:r>
              <w:rPr>
                <w:rFonts w:hint="eastAsia"/>
              </w:rPr>
              <w:t>0.08</w:t>
            </w:r>
          </w:p>
        </w:tc>
      </w:tr>
      <w:tr w14:paraId="2BA4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BB4B0">
            <w:pPr>
              <w:jc w:val="center"/>
            </w:pPr>
            <w:r>
              <w:rPr>
                <w:rFonts w:hint="eastAsia"/>
              </w:rPr>
              <w:t>273</w:t>
            </w:r>
          </w:p>
        </w:tc>
        <w:tc>
          <w:tcPr>
            <w:tcW w:w="1384" w:type="dxa"/>
            <w:vAlign w:val="center"/>
          </w:tcPr>
          <w:p w14:paraId="53154CE4">
            <w:r>
              <w:rPr>
                <w:rFonts w:hint="eastAsia"/>
              </w:rPr>
              <w:t>688570</w:t>
            </w:r>
          </w:p>
        </w:tc>
        <w:tc>
          <w:tcPr>
            <w:tcW w:w="1384" w:type="dxa"/>
            <w:vAlign w:val="center"/>
          </w:tcPr>
          <w:p w14:paraId="635D0F2D">
            <w:r>
              <w:rPr>
                <w:rFonts w:hint="eastAsia"/>
              </w:rPr>
              <w:t>天玛智控</w:t>
            </w:r>
          </w:p>
        </w:tc>
        <w:tc>
          <w:tcPr>
            <w:tcW w:w="1384" w:type="dxa"/>
            <w:vAlign w:val="center"/>
          </w:tcPr>
          <w:p w14:paraId="6BD09A8C">
            <w:pPr>
              <w:jc w:val="right"/>
            </w:pPr>
            <w:r>
              <w:rPr>
                <w:rFonts w:hint="eastAsia"/>
              </w:rPr>
              <w:t>20,965</w:t>
            </w:r>
          </w:p>
        </w:tc>
        <w:tc>
          <w:tcPr>
            <w:tcW w:w="1384" w:type="dxa"/>
            <w:vAlign w:val="center"/>
          </w:tcPr>
          <w:p w14:paraId="11E82B97">
            <w:pPr>
              <w:jc w:val="right"/>
            </w:pPr>
            <w:r>
              <w:rPr>
                <w:rFonts w:hint="eastAsia"/>
              </w:rPr>
              <w:t>386,175.30</w:t>
            </w:r>
          </w:p>
        </w:tc>
        <w:tc>
          <w:tcPr>
            <w:tcW w:w="1384" w:type="dxa"/>
            <w:vAlign w:val="center"/>
          </w:tcPr>
          <w:p w14:paraId="52603D6A">
            <w:pPr>
              <w:jc w:val="right"/>
            </w:pPr>
            <w:r>
              <w:rPr>
                <w:rFonts w:hint="eastAsia"/>
              </w:rPr>
              <w:t>0.08</w:t>
            </w:r>
          </w:p>
        </w:tc>
      </w:tr>
      <w:tr w14:paraId="3D73397E">
        <w:tblPrEx>
          <w:tblCellMar>
            <w:top w:w="0" w:type="dxa"/>
            <w:left w:w="108" w:type="dxa"/>
            <w:bottom w:w="0" w:type="dxa"/>
            <w:right w:w="108" w:type="dxa"/>
          </w:tblCellMar>
        </w:tblPrEx>
        <w:trPr>
          <w:jc w:val="center"/>
        </w:trPr>
        <w:tc>
          <w:tcPr>
            <w:tcW w:w="1384" w:type="dxa"/>
            <w:vAlign w:val="center"/>
          </w:tcPr>
          <w:p w14:paraId="0DB4B5F6">
            <w:pPr>
              <w:jc w:val="center"/>
            </w:pPr>
            <w:r>
              <w:rPr>
                <w:rFonts w:hint="eastAsia"/>
              </w:rPr>
              <w:t>274</w:t>
            </w:r>
          </w:p>
        </w:tc>
        <w:tc>
          <w:tcPr>
            <w:tcW w:w="1384" w:type="dxa"/>
            <w:vAlign w:val="center"/>
          </w:tcPr>
          <w:p w14:paraId="0C746196">
            <w:r>
              <w:rPr>
                <w:rFonts w:hint="eastAsia"/>
              </w:rPr>
              <w:t>688376</w:t>
            </w:r>
          </w:p>
        </w:tc>
        <w:tc>
          <w:tcPr>
            <w:tcW w:w="1384" w:type="dxa"/>
            <w:vAlign w:val="center"/>
          </w:tcPr>
          <w:p w14:paraId="566DB4CD">
            <w:r>
              <w:rPr>
                <w:rFonts w:hint="eastAsia"/>
              </w:rPr>
              <w:t>美埃科技</w:t>
            </w:r>
          </w:p>
        </w:tc>
        <w:tc>
          <w:tcPr>
            <w:tcW w:w="1384" w:type="dxa"/>
            <w:vAlign w:val="center"/>
          </w:tcPr>
          <w:p w14:paraId="616583D5">
            <w:pPr>
              <w:jc w:val="right"/>
            </w:pPr>
            <w:r>
              <w:rPr>
                <w:rFonts w:hint="eastAsia"/>
              </w:rPr>
              <w:t>6,677</w:t>
            </w:r>
          </w:p>
        </w:tc>
        <w:tc>
          <w:tcPr>
            <w:tcW w:w="1384" w:type="dxa"/>
            <w:vAlign w:val="center"/>
          </w:tcPr>
          <w:p w14:paraId="313E07D3">
            <w:pPr>
              <w:jc w:val="right"/>
            </w:pPr>
            <w:r>
              <w:rPr>
                <w:rFonts w:hint="eastAsia"/>
              </w:rPr>
              <w:t>386,064.14</w:t>
            </w:r>
          </w:p>
        </w:tc>
        <w:tc>
          <w:tcPr>
            <w:tcW w:w="1384" w:type="dxa"/>
            <w:vAlign w:val="center"/>
          </w:tcPr>
          <w:p w14:paraId="0C1B61BC">
            <w:pPr>
              <w:jc w:val="right"/>
            </w:pPr>
            <w:r>
              <w:rPr>
                <w:rFonts w:hint="eastAsia"/>
              </w:rPr>
              <w:t>0.08</w:t>
            </w:r>
          </w:p>
        </w:tc>
      </w:tr>
      <w:tr w14:paraId="260E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135D7">
            <w:pPr>
              <w:jc w:val="center"/>
            </w:pPr>
            <w:r>
              <w:rPr>
                <w:rFonts w:hint="eastAsia"/>
              </w:rPr>
              <w:t>275</w:t>
            </w:r>
          </w:p>
        </w:tc>
        <w:tc>
          <w:tcPr>
            <w:tcW w:w="1384" w:type="dxa"/>
            <w:vAlign w:val="center"/>
          </w:tcPr>
          <w:p w14:paraId="3CE5A5DA">
            <w:r>
              <w:rPr>
                <w:rFonts w:hint="eastAsia"/>
              </w:rPr>
              <w:t>688196</w:t>
            </w:r>
          </w:p>
        </w:tc>
        <w:tc>
          <w:tcPr>
            <w:tcW w:w="1384" w:type="dxa"/>
            <w:vAlign w:val="center"/>
          </w:tcPr>
          <w:p w14:paraId="71CA28AB">
            <w:r>
              <w:rPr>
                <w:rFonts w:hint="eastAsia"/>
              </w:rPr>
              <w:t>卓越新能</w:t>
            </w:r>
          </w:p>
        </w:tc>
        <w:tc>
          <w:tcPr>
            <w:tcW w:w="1384" w:type="dxa"/>
            <w:vAlign w:val="center"/>
          </w:tcPr>
          <w:p w14:paraId="518A587C">
            <w:pPr>
              <w:jc w:val="right"/>
            </w:pPr>
            <w:r>
              <w:rPr>
                <w:rFonts w:hint="eastAsia"/>
              </w:rPr>
              <w:t>6,553</w:t>
            </w:r>
          </w:p>
        </w:tc>
        <w:tc>
          <w:tcPr>
            <w:tcW w:w="1384" w:type="dxa"/>
            <w:vAlign w:val="center"/>
          </w:tcPr>
          <w:p w14:paraId="6C9AC9F3">
            <w:pPr>
              <w:jc w:val="right"/>
            </w:pPr>
            <w:r>
              <w:rPr>
                <w:rFonts w:hint="eastAsia"/>
              </w:rPr>
              <w:t>385,971.70</w:t>
            </w:r>
          </w:p>
        </w:tc>
        <w:tc>
          <w:tcPr>
            <w:tcW w:w="1384" w:type="dxa"/>
            <w:vAlign w:val="center"/>
          </w:tcPr>
          <w:p w14:paraId="5E44D641">
            <w:pPr>
              <w:jc w:val="right"/>
            </w:pPr>
            <w:r>
              <w:rPr>
                <w:rFonts w:hint="eastAsia"/>
              </w:rPr>
              <w:t>0.08</w:t>
            </w:r>
          </w:p>
        </w:tc>
      </w:tr>
      <w:tr w14:paraId="30B0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5C898">
            <w:pPr>
              <w:jc w:val="center"/>
            </w:pPr>
            <w:r>
              <w:rPr>
                <w:rFonts w:hint="eastAsia"/>
              </w:rPr>
              <w:t>276</w:t>
            </w:r>
          </w:p>
        </w:tc>
        <w:tc>
          <w:tcPr>
            <w:tcW w:w="1384" w:type="dxa"/>
            <w:vAlign w:val="center"/>
          </w:tcPr>
          <w:p w14:paraId="5EA53C6A">
            <w:r>
              <w:rPr>
                <w:rFonts w:hint="eastAsia"/>
              </w:rPr>
              <w:t>688348</w:t>
            </w:r>
          </w:p>
        </w:tc>
        <w:tc>
          <w:tcPr>
            <w:tcW w:w="1384" w:type="dxa"/>
            <w:vAlign w:val="center"/>
          </w:tcPr>
          <w:p w14:paraId="42906710">
            <w:r>
              <w:rPr>
                <w:rFonts w:hint="eastAsia"/>
              </w:rPr>
              <w:t>昱能科技</w:t>
            </w:r>
          </w:p>
        </w:tc>
        <w:tc>
          <w:tcPr>
            <w:tcW w:w="1384" w:type="dxa"/>
            <w:vAlign w:val="center"/>
          </w:tcPr>
          <w:p w14:paraId="767193B1">
            <w:pPr>
              <w:jc w:val="right"/>
            </w:pPr>
            <w:r>
              <w:rPr>
                <w:rFonts w:hint="eastAsia"/>
              </w:rPr>
              <w:t>7,635</w:t>
            </w:r>
          </w:p>
        </w:tc>
        <w:tc>
          <w:tcPr>
            <w:tcW w:w="1384" w:type="dxa"/>
            <w:vAlign w:val="center"/>
          </w:tcPr>
          <w:p w14:paraId="0A722E33">
            <w:pPr>
              <w:jc w:val="right"/>
            </w:pPr>
            <w:r>
              <w:rPr>
                <w:rFonts w:hint="eastAsia"/>
              </w:rPr>
              <w:t>384,727.65</w:t>
            </w:r>
          </w:p>
        </w:tc>
        <w:tc>
          <w:tcPr>
            <w:tcW w:w="1384" w:type="dxa"/>
            <w:vAlign w:val="center"/>
          </w:tcPr>
          <w:p w14:paraId="2D1B52A4">
            <w:pPr>
              <w:jc w:val="right"/>
            </w:pPr>
            <w:r>
              <w:rPr>
                <w:rFonts w:hint="eastAsia"/>
              </w:rPr>
              <w:t>0.08</w:t>
            </w:r>
          </w:p>
        </w:tc>
      </w:tr>
      <w:tr w14:paraId="1743DB28">
        <w:tblPrEx>
          <w:tblCellMar>
            <w:top w:w="0" w:type="dxa"/>
            <w:left w:w="108" w:type="dxa"/>
            <w:bottom w:w="0" w:type="dxa"/>
            <w:right w:w="108" w:type="dxa"/>
          </w:tblCellMar>
        </w:tblPrEx>
        <w:trPr>
          <w:jc w:val="center"/>
        </w:trPr>
        <w:tc>
          <w:tcPr>
            <w:tcW w:w="1384" w:type="dxa"/>
            <w:vAlign w:val="center"/>
          </w:tcPr>
          <w:p w14:paraId="57E63DD5">
            <w:pPr>
              <w:jc w:val="center"/>
            </w:pPr>
            <w:r>
              <w:rPr>
                <w:rFonts w:hint="eastAsia"/>
              </w:rPr>
              <w:t>277</w:t>
            </w:r>
          </w:p>
        </w:tc>
        <w:tc>
          <w:tcPr>
            <w:tcW w:w="1384" w:type="dxa"/>
            <w:vAlign w:val="center"/>
          </w:tcPr>
          <w:p w14:paraId="6E656517">
            <w:r>
              <w:rPr>
                <w:rFonts w:hint="eastAsia"/>
              </w:rPr>
              <w:t>688108</w:t>
            </w:r>
          </w:p>
        </w:tc>
        <w:tc>
          <w:tcPr>
            <w:tcW w:w="1384" w:type="dxa"/>
            <w:vAlign w:val="center"/>
          </w:tcPr>
          <w:p w14:paraId="43412E59">
            <w:r>
              <w:rPr>
                <w:rFonts w:hint="eastAsia"/>
              </w:rPr>
              <w:t>赛诺医疗</w:t>
            </w:r>
          </w:p>
        </w:tc>
        <w:tc>
          <w:tcPr>
            <w:tcW w:w="1384" w:type="dxa"/>
            <w:vAlign w:val="center"/>
          </w:tcPr>
          <w:p w14:paraId="3D2AB733">
            <w:pPr>
              <w:jc w:val="right"/>
            </w:pPr>
            <w:r>
              <w:rPr>
                <w:rFonts w:hint="eastAsia"/>
              </w:rPr>
              <w:t>19,990</w:t>
            </w:r>
          </w:p>
        </w:tc>
        <w:tc>
          <w:tcPr>
            <w:tcW w:w="1384" w:type="dxa"/>
            <w:vAlign w:val="center"/>
          </w:tcPr>
          <w:p w14:paraId="73B3CB50">
            <w:pPr>
              <w:jc w:val="right"/>
            </w:pPr>
            <w:r>
              <w:rPr>
                <w:rFonts w:hint="eastAsia"/>
              </w:rPr>
              <w:t>384,607.60</w:t>
            </w:r>
          </w:p>
        </w:tc>
        <w:tc>
          <w:tcPr>
            <w:tcW w:w="1384" w:type="dxa"/>
            <w:vAlign w:val="center"/>
          </w:tcPr>
          <w:p w14:paraId="481217CE">
            <w:pPr>
              <w:jc w:val="right"/>
            </w:pPr>
            <w:r>
              <w:rPr>
                <w:rFonts w:hint="eastAsia"/>
              </w:rPr>
              <w:t>0.08</w:t>
            </w:r>
          </w:p>
        </w:tc>
      </w:tr>
      <w:tr w14:paraId="1376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E86DC">
            <w:pPr>
              <w:jc w:val="center"/>
            </w:pPr>
            <w:r>
              <w:rPr>
                <w:rFonts w:hint="eastAsia"/>
              </w:rPr>
              <w:t>278</w:t>
            </w:r>
          </w:p>
        </w:tc>
        <w:tc>
          <w:tcPr>
            <w:tcW w:w="1384" w:type="dxa"/>
            <w:vAlign w:val="center"/>
          </w:tcPr>
          <w:p w14:paraId="435BC9C3">
            <w:r>
              <w:rPr>
                <w:rFonts w:hint="eastAsia"/>
              </w:rPr>
              <w:t>688225</w:t>
            </w:r>
          </w:p>
        </w:tc>
        <w:tc>
          <w:tcPr>
            <w:tcW w:w="1384" w:type="dxa"/>
            <w:vAlign w:val="center"/>
          </w:tcPr>
          <w:p w14:paraId="361772B3">
            <w:r>
              <w:rPr>
                <w:rFonts w:hint="eastAsia"/>
              </w:rPr>
              <w:t>亚信安全</w:t>
            </w:r>
          </w:p>
        </w:tc>
        <w:tc>
          <w:tcPr>
            <w:tcW w:w="1384" w:type="dxa"/>
            <w:vAlign w:val="center"/>
          </w:tcPr>
          <w:p w14:paraId="1CC72668">
            <w:pPr>
              <w:jc w:val="right"/>
            </w:pPr>
            <w:r>
              <w:rPr>
                <w:rFonts w:hint="eastAsia"/>
              </w:rPr>
              <w:t>19,776</w:t>
            </w:r>
          </w:p>
        </w:tc>
        <w:tc>
          <w:tcPr>
            <w:tcW w:w="1384" w:type="dxa"/>
            <w:vAlign w:val="center"/>
          </w:tcPr>
          <w:p w14:paraId="1BDA76F7">
            <w:pPr>
              <w:jc w:val="right"/>
            </w:pPr>
            <w:r>
              <w:rPr>
                <w:rFonts w:hint="eastAsia"/>
              </w:rPr>
              <w:t>383,654.40</w:t>
            </w:r>
          </w:p>
        </w:tc>
        <w:tc>
          <w:tcPr>
            <w:tcW w:w="1384" w:type="dxa"/>
            <w:vAlign w:val="center"/>
          </w:tcPr>
          <w:p w14:paraId="1325F79F">
            <w:pPr>
              <w:jc w:val="right"/>
            </w:pPr>
            <w:r>
              <w:rPr>
                <w:rFonts w:hint="eastAsia"/>
              </w:rPr>
              <w:t>0.08</w:t>
            </w:r>
          </w:p>
        </w:tc>
      </w:tr>
      <w:tr w14:paraId="4C8D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04E8E">
            <w:pPr>
              <w:jc w:val="center"/>
            </w:pPr>
            <w:r>
              <w:rPr>
                <w:rFonts w:hint="eastAsia"/>
              </w:rPr>
              <w:t>279</w:t>
            </w:r>
          </w:p>
        </w:tc>
        <w:tc>
          <w:tcPr>
            <w:tcW w:w="1384" w:type="dxa"/>
            <w:vAlign w:val="center"/>
          </w:tcPr>
          <w:p w14:paraId="122E34E1">
            <w:r>
              <w:rPr>
                <w:rFonts w:hint="eastAsia"/>
              </w:rPr>
              <w:t>688418</w:t>
            </w:r>
          </w:p>
        </w:tc>
        <w:tc>
          <w:tcPr>
            <w:tcW w:w="1384" w:type="dxa"/>
            <w:vAlign w:val="center"/>
          </w:tcPr>
          <w:p w14:paraId="08CBCE01">
            <w:r>
              <w:rPr>
                <w:rFonts w:hint="eastAsia"/>
              </w:rPr>
              <w:t>震有科技</w:t>
            </w:r>
          </w:p>
        </w:tc>
        <w:tc>
          <w:tcPr>
            <w:tcW w:w="1384" w:type="dxa"/>
            <w:vAlign w:val="center"/>
          </w:tcPr>
          <w:p w14:paraId="561E1016">
            <w:pPr>
              <w:jc w:val="right"/>
            </w:pPr>
            <w:r>
              <w:rPr>
                <w:rFonts w:hint="eastAsia"/>
              </w:rPr>
              <w:t>8,779</w:t>
            </w:r>
          </w:p>
        </w:tc>
        <w:tc>
          <w:tcPr>
            <w:tcW w:w="1384" w:type="dxa"/>
            <w:vAlign w:val="center"/>
          </w:tcPr>
          <w:p w14:paraId="2619D3B8">
            <w:pPr>
              <w:jc w:val="right"/>
            </w:pPr>
            <w:r>
              <w:rPr>
                <w:rFonts w:hint="eastAsia"/>
              </w:rPr>
              <w:t>381,710.92</w:t>
            </w:r>
          </w:p>
        </w:tc>
        <w:tc>
          <w:tcPr>
            <w:tcW w:w="1384" w:type="dxa"/>
            <w:vAlign w:val="center"/>
          </w:tcPr>
          <w:p w14:paraId="6D8AE54B">
            <w:pPr>
              <w:jc w:val="right"/>
            </w:pPr>
            <w:r>
              <w:rPr>
                <w:rFonts w:hint="eastAsia"/>
              </w:rPr>
              <w:t>0.08</w:t>
            </w:r>
          </w:p>
        </w:tc>
      </w:tr>
      <w:tr w14:paraId="3DDF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2D0D8">
            <w:pPr>
              <w:jc w:val="center"/>
            </w:pPr>
            <w:r>
              <w:rPr>
                <w:rFonts w:hint="eastAsia"/>
              </w:rPr>
              <w:t>280</w:t>
            </w:r>
          </w:p>
        </w:tc>
        <w:tc>
          <w:tcPr>
            <w:tcW w:w="1384" w:type="dxa"/>
            <w:vAlign w:val="center"/>
          </w:tcPr>
          <w:p w14:paraId="1B4CBC51">
            <w:r>
              <w:rPr>
                <w:rFonts w:hint="eastAsia"/>
              </w:rPr>
              <w:t>688202</w:t>
            </w:r>
          </w:p>
        </w:tc>
        <w:tc>
          <w:tcPr>
            <w:tcW w:w="1384" w:type="dxa"/>
            <w:vAlign w:val="center"/>
          </w:tcPr>
          <w:p w14:paraId="07A790A6">
            <w:r>
              <w:rPr>
                <w:rFonts w:hint="eastAsia"/>
              </w:rPr>
              <w:t>美迪西</w:t>
            </w:r>
          </w:p>
        </w:tc>
        <w:tc>
          <w:tcPr>
            <w:tcW w:w="1384" w:type="dxa"/>
            <w:vAlign w:val="center"/>
          </w:tcPr>
          <w:p w14:paraId="1998745F">
            <w:pPr>
              <w:jc w:val="right"/>
            </w:pPr>
            <w:r>
              <w:rPr>
                <w:rFonts w:hint="eastAsia"/>
              </w:rPr>
              <w:t>6,690</w:t>
            </w:r>
          </w:p>
        </w:tc>
        <w:tc>
          <w:tcPr>
            <w:tcW w:w="1384" w:type="dxa"/>
            <w:vAlign w:val="center"/>
          </w:tcPr>
          <w:p w14:paraId="4A7FB5DC">
            <w:pPr>
              <w:jc w:val="right"/>
            </w:pPr>
            <w:r>
              <w:rPr>
                <w:rFonts w:hint="eastAsia"/>
              </w:rPr>
              <w:t>377,316.00</w:t>
            </w:r>
          </w:p>
        </w:tc>
        <w:tc>
          <w:tcPr>
            <w:tcW w:w="1384" w:type="dxa"/>
            <w:vAlign w:val="center"/>
          </w:tcPr>
          <w:p w14:paraId="560B69A2">
            <w:pPr>
              <w:jc w:val="right"/>
            </w:pPr>
            <w:r>
              <w:rPr>
                <w:rFonts w:hint="eastAsia"/>
              </w:rPr>
              <w:t>0.08</w:t>
            </w:r>
          </w:p>
        </w:tc>
      </w:tr>
      <w:tr w14:paraId="4C9C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5EA6D">
            <w:pPr>
              <w:jc w:val="center"/>
            </w:pPr>
            <w:r>
              <w:rPr>
                <w:rFonts w:hint="eastAsia"/>
              </w:rPr>
              <w:t>281</w:t>
            </w:r>
          </w:p>
        </w:tc>
        <w:tc>
          <w:tcPr>
            <w:tcW w:w="1384" w:type="dxa"/>
            <w:vAlign w:val="center"/>
          </w:tcPr>
          <w:p w14:paraId="2A1071ED">
            <w:r>
              <w:rPr>
                <w:rFonts w:hint="eastAsia"/>
              </w:rPr>
              <w:t>688276</w:t>
            </w:r>
          </w:p>
        </w:tc>
        <w:tc>
          <w:tcPr>
            <w:tcW w:w="1384" w:type="dxa"/>
            <w:vAlign w:val="center"/>
          </w:tcPr>
          <w:p w14:paraId="433EB527">
            <w:r>
              <w:rPr>
                <w:rFonts w:hint="eastAsia"/>
              </w:rPr>
              <w:t>百克生物</w:t>
            </w:r>
          </w:p>
        </w:tc>
        <w:tc>
          <w:tcPr>
            <w:tcW w:w="1384" w:type="dxa"/>
            <w:vAlign w:val="center"/>
          </w:tcPr>
          <w:p w14:paraId="54C772B1">
            <w:pPr>
              <w:jc w:val="right"/>
            </w:pPr>
            <w:r>
              <w:rPr>
                <w:rFonts w:hint="eastAsia"/>
              </w:rPr>
              <w:t>20,002</w:t>
            </w:r>
          </w:p>
        </w:tc>
        <w:tc>
          <w:tcPr>
            <w:tcW w:w="1384" w:type="dxa"/>
            <w:vAlign w:val="center"/>
          </w:tcPr>
          <w:p w14:paraId="0F8C82DC">
            <w:pPr>
              <w:jc w:val="right"/>
            </w:pPr>
            <w:r>
              <w:rPr>
                <w:rFonts w:hint="eastAsia"/>
              </w:rPr>
              <w:t>377,237.72</w:t>
            </w:r>
          </w:p>
        </w:tc>
        <w:tc>
          <w:tcPr>
            <w:tcW w:w="1384" w:type="dxa"/>
            <w:vAlign w:val="center"/>
          </w:tcPr>
          <w:p w14:paraId="1EE21501">
            <w:pPr>
              <w:jc w:val="right"/>
            </w:pPr>
            <w:r>
              <w:rPr>
                <w:rFonts w:hint="eastAsia"/>
              </w:rPr>
              <w:t>0.08</w:t>
            </w:r>
          </w:p>
        </w:tc>
      </w:tr>
      <w:tr w14:paraId="44B7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5B266">
            <w:pPr>
              <w:jc w:val="center"/>
            </w:pPr>
            <w:r>
              <w:rPr>
                <w:rFonts w:hint="eastAsia"/>
              </w:rPr>
              <w:t>282</w:t>
            </w:r>
          </w:p>
        </w:tc>
        <w:tc>
          <w:tcPr>
            <w:tcW w:w="1384" w:type="dxa"/>
            <w:vAlign w:val="center"/>
          </w:tcPr>
          <w:p w14:paraId="2440B9E2">
            <w:r>
              <w:rPr>
                <w:rFonts w:hint="eastAsia"/>
              </w:rPr>
              <w:t>688059</w:t>
            </w:r>
          </w:p>
        </w:tc>
        <w:tc>
          <w:tcPr>
            <w:tcW w:w="1384" w:type="dxa"/>
            <w:vAlign w:val="center"/>
          </w:tcPr>
          <w:p w14:paraId="09C461D9">
            <w:r>
              <w:rPr>
                <w:rFonts w:hint="eastAsia"/>
              </w:rPr>
              <w:t>华锐精密</w:t>
            </w:r>
          </w:p>
        </w:tc>
        <w:tc>
          <w:tcPr>
            <w:tcW w:w="1384" w:type="dxa"/>
            <w:vAlign w:val="center"/>
          </w:tcPr>
          <w:p w14:paraId="75E3A533">
            <w:pPr>
              <w:jc w:val="right"/>
            </w:pPr>
            <w:r>
              <w:rPr>
                <w:rFonts w:hint="eastAsia"/>
              </w:rPr>
              <w:t>4,789</w:t>
            </w:r>
          </w:p>
        </w:tc>
        <w:tc>
          <w:tcPr>
            <w:tcW w:w="1384" w:type="dxa"/>
            <w:vAlign w:val="center"/>
          </w:tcPr>
          <w:p w14:paraId="777A0710">
            <w:pPr>
              <w:jc w:val="right"/>
            </w:pPr>
            <w:r>
              <w:rPr>
                <w:rFonts w:hint="eastAsia"/>
              </w:rPr>
              <w:t>376,894.30</w:t>
            </w:r>
          </w:p>
        </w:tc>
        <w:tc>
          <w:tcPr>
            <w:tcW w:w="1384" w:type="dxa"/>
            <w:vAlign w:val="center"/>
          </w:tcPr>
          <w:p w14:paraId="14F801E9">
            <w:pPr>
              <w:jc w:val="right"/>
            </w:pPr>
            <w:r>
              <w:rPr>
                <w:rFonts w:hint="eastAsia"/>
              </w:rPr>
              <w:t>0.08</w:t>
            </w:r>
          </w:p>
        </w:tc>
      </w:tr>
      <w:tr w14:paraId="3AD2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92527">
            <w:pPr>
              <w:jc w:val="center"/>
            </w:pPr>
            <w:r>
              <w:rPr>
                <w:rFonts w:hint="eastAsia"/>
              </w:rPr>
              <w:t>283</w:t>
            </w:r>
          </w:p>
        </w:tc>
        <w:tc>
          <w:tcPr>
            <w:tcW w:w="1384" w:type="dxa"/>
            <w:vAlign w:val="center"/>
          </w:tcPr>
          <w:p w14:paraId="33AFE3D4">
            <w:r>
              <w:rPr>
                <w:rFonts w:hint="eastAsia"/>
              </w:rPr>
              <w:t>688185</w:t>
            </w:r>
          </w:p>
        </w:tc>
        <w:tc>
          <w:tcPr>
            <w:tcW w:w="1384" w:type="dxa"/>
            <w:vAlign w:val="center"/>
          </w:tcPr>
          <w:p w14:paraId="52AA7E3D">
            <w:r>
              <w:rPr>
                <w:rFonts w:hint="eastAsia"/>
              </w:rPr>
              <w:t>康希诺</w:t>
            </w:r>
          </w:p>
        </w:tc>
        <w:tc>
          <w:tcPr>
            <w:tcW w:w="1384" w:type="dxa"/>
            <w:vAlign w:val="center"/>
          </w:tcPr>
          <w:p w14:paraId="0A6E4E0F">
            <w:pPr>
              <w:jc w:val="right"/>
            </w:pPr>
            <w:r>
              <w:rPr>
                <w:rFonts w:hint="eastAsia"/>
              </w:rPr>
              <w:t>5,914</w:t>
            </w:r>
          </w:p>
        </w:tc>
        <w:tc>
          <w:tcPr>
            <w:tcW w:w="1384" w:type="dxa"/>
            <w:vAlign w:val="center"/>
          </w:tcPr>
          <w:p w14:paraId="6611829C">
            <w:pPr>
              <w:jc w:val="right"/>
            </w:pPr>
            <w:r>
              <w:rPr>
                <w:rFonts w:hint="eastAsia"/>
              </w:rPr>
              <w:t>371,694.90</w:t>
            </w:r>
          </w:p>
        </w:tc>
        <w:tc>
          <w:tcPr>
            <w:tcW w:w="1384" w:type="dxa"/>
            <w:vAlign w:val="center"/>
          </w:tcPr>
          <w:p w14:paraId="228B73B5">
            <w:pPr>
              <w:jc w:val="right"/>
            </w:pPr>
            <w:r>
              <w:rPr>
                <w:rFonts w:hint="eastAsia"/>
              </w:rPr>
              <w:t>0.08</w:t>
            </w:r>
          </w:p>
        </w:tc>
      </w:tr>
      <w:tr w14:paraId="6884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F194A">
            <w:pPr>
              <w:jc w:val="center"/>
            </w:pPr>
            <w:r>
              <w:rPr>
                <w:rFonts w:hint="eastAsia"/>
              </w:rPr>
              <w:t>284</w:t>
            </w:r>
          </w:p>
        </w:tc>
        <w:tc>
          <w:tcPr>
            <w:tcW w:w="1384" w:type="dxa"/>
            <w:vAlign w:val="center"/>
          </w:tcPr>
          <w:p w14:paraId="5C735DC6">
            <w:r>
              <w:rPr>
                <w:rFonts w:hint="eastAsia"/>
              </w:rPr>
              <w:t>688622</w:t>
            </w:r>
          </w:p>
        </w:tc>
        <w:tc>
          <w:tcPr>
            <w:tcW w:w="1384" w:type="dxa"/>
            <w:vAlign w:val="center"/>
          </w:tcPr>
          <w:p w14:paraId="1C5A8F45">
            <w:r>
              <w:rPr>
                <w:rFonts w:hint="eastAsia"/>
              </w:rPr>
              <w:t>禾信仪器</w:t>
            </w:r>
          </w:p>
        </w:tc>
        <w:tc>
          <w:tcPr>
            <w:tcW w:w="1384" w:type="dxa"/>
            <w:vAlign w:val="center"/>
          </w:tcPr>
          <w:p w14:paraId="2F828636">
            <w:pPr>
              <w:jc w:val="right"/>
            </w:pPr>
            <w:r>
              <w:rPr>
                <w:rFonts w:hint="eastAsia"/>
              </w:rPr>
              <w:t>3,670</w:t>
            </w:r>
          </w:p>
        </w:tc>
        <w:tc>
          <w:tcPr>
            <w:tcW w:w="1384" w:type="dxa"/>
            <w:vAlign w:val="center"/>
          </w:tcPr>
          <w:p w14:paraId="17B860B2">
            <w:pPr>
              <w:jc w:val="right"/>
            </w:pPr>
            <w:r>
              <w:rPr>
                <w:rFonts w:hint="eastAsia"/>
              </w:rPr>
              <w:t>371,147.10</w:t>
            </w:r>
          </w:p>
        </w:tc>
        <w:tc>
          <w:tcPr>
            <w:tcW w:w="1384" w:type="dxa"/>
            <w:vAlign w:val="center"/>
          </w:tcPr>
          <w:p w14:paraId="7BD168FF">
            <w:pPr>
              <w:jc w:val="right"/>
            </w:pPr>
            <w:r>
              <w:rPr>
                <w:rFonts w:hint="eastAsia"/>
              </w:rPr>
              <w:t>0.08</w:t>
            </w:r>
          </w:p>
        </w:tc>
      </w:tr>
      <w:tr w14:paraId="0C7B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30C4E">
            <w:pPr>
              <w:jc w:val="center"/>
            </w:pPr>
            <w:r>
              <w:rPr>
                <w:rFonts w:hint="eastAsia"/>
              </w:rPr>
              <w:t>285</w:t>
            </w:r>
          </w:p>
        </w:tc>
        <w:tc>
          <w:tcPr>
            <w:tcW w:w="1384" w:type="dxa"/>
            <w:vAlign w:val="center"/>
          </w:tcPr>
          <w:p w14:paraId="2BFA4489">
            <w:r>
              <w:rPr>
                <w:rFonts w:hint="eastAsia"/>
              </w:rPr>
              <w:t>688553</w:t>
            </w:r>
          </w:p>
        </w:tc>
        <w:tc>
          <w:tcPr>
            <w:tcW w:w="1384" w:type="dxa"/>
            <w:vAlign w:val="center"/>
          </w:tcPr>
          <w:p w14:paraId="4FCA35D6">
            <w:r>
              <w:rPr>
                <w:rFonts w:hint="eastAsia"/>
              </w:rPr>
              <w:t>汇宇制药</w:t>
            </w:r>
          </w:p>
        </w:tc>
        <w:tc>
          <w:tcPr>
            <w:tcW w:w="1384" w:type="dxa"/>
            <w:vAlign w:val="center"/>
          </w:tcPr>
          <w:p w14:paraId="10842CCE">
            <w:pPr>
              <w:jc w:val="right"/>
            </w:pPr>
            <w:r>
              <w:rPr>
                <w:rFonts w:hint="eastAsia"/>
              </w:rPr>
              <w:t>20,572</w:t>
            </w:r>
          </w:p>
        </w:tc>
        <w:tc>
          <w:tcPr>
            <w:tcW w:w="1384" w:type="dxa"/>
            <w:vAlign w:val="center"/>
          </w:tcPr>
          <w:p w14:paraId="51D5CF18">
            <w:pPr>
              <w:jc w:val="right"/>
            </w:pPr>
            <w:r>
              <w:rPr>
                <w:rFonts w:hint="eastAsia"/>
              </w:rPr>
              <w:t>365,975.88</w:t>
            </w:r>
          </w:p>
        </w:tc>
        <w:tc>
          <w:tcPr>
            <w:tcW w:w="1384" w:type="dxa"/>
            <w:vAlign w:val="center"/>
          </w:tcPr>
          <w:p w14:paraId="7E2E63EE">
            <w:pPr>
              <w:jc w:val="right"/>
            </w:pPr>
            <w:r>
              <w:rPr>
                <w:rFonts w:hint="eastAsia"/>
              </w:rPr>
              <w:t>0.08</w:t>
            </w:r>
          </w:p>
        </w:tc>
      </w:tr>
      <w:tr w14:paraId="1D7D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C5FFD">
            <w:pPr>
              <w:jc w:val="center"/>
            </w:pPr>
            <w:r>
              <w:rPr>
                <w:rFonts w:hint="eastAsia"/>
              </w:rPr>
              <w:t>286</w:t>
            </w:r>
          </w:p>
        </w:tc>
        <w:tc>
          <w:tcPr>
            <w:tcW w:w="1384" w:type="dxa"/>
            <w:vAlign w:val="center"/>
          </w:tcPr>
          <w:p w14:paraId="5E06805A">
            <w:r>
              <w:rPr>
                <w:rFonts w:hint="eastAsia"/>
              </w:rPr>
              <w:t>688550</w:t>
            </w:r>
          </w:p>
        </w:tc>
        <w:tc>
          <w:tcPr>
            <w:tcW w:w="1384" w:type="dxa"/>
            <w:vAlign w:val="center"/>
          </w:tcPr>
          <w:p w14:paraId="3C083617">
            <w:r>
              <w:rPr>
                <w:rFonts w:hint="eastAsia"/>
              </w:rPr>
              <w:t>瑞联新材</w:t>
            </w:r>
          </w:p>
        </w:tc>
        <w:tc>
          <w:tcPr>
            <w:tcW w:w="1384" w:type="dxa"/>
            <w:vAlign w:val="center"/>
          </w:tcPr>
          <w:p w14:paraId="19AAED6D">
            <w:pPr>
              <w:jc w:val="right"/>
            </w:pPr>
            <w:r>
              <w:rPr>
                <w:rFonts w:hint="eastAsia"/>
              </w:rPr>
              <w:t>8,068</w:t>
            </w:r>
          </w:p>
        </w:tc>
        <w:tc>
          <w:tcPr>
            <w:tcW w:w="1384" w:type="dxa"/>
            <w:vAlign w:val="center"/>
          </w:tcPr>
          <w:p w14:paraId="01DC5B36">
            <w:pPr>
              <w:jc w:val="right"/>
            </w:pPr>
            <w:r>
              <w:rPr>
                <w:rFonts w:hint="eastAsia"/>
              </w:rPr>
              <w:t>365,561.08</w:t>
            </w:r>
          </w:p>
        </w:tc>
        <w:tc>
          <w:tcPr>
            <w:tcW w:w="1384" w:type="dxa"/>
            <w:vAlign w:val="center"/>
          </w:tcPr>
          <w:p w14:paraId="25B1EDC9">
            <w:pPr>
              <w:jc w:val="right"/>
            </w:pPr>
            <w:r>
              <w:rPr>
                <w:rFonts w:hint="eastAsia"/>
              </w:rPr>
              <w:t>0.08</w:t>
            </w:r>
          </w:p>
        </w:tc>
      </w:tr>
      <w:tr w14:paraId="0309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40855">
            <w:pPr>
              <w:jc w:val="center"/>
            </w:pPr>
            <w:r>
              <w:rPr>
                <w:rFonts w:hint="eastAsia"/>
              </w:rPr>
              <w:t>287</w:t>
            </w:r>
          </w:p>
        </w:tc>
        <w:tc>
          <w:tcPr>
            <w:tcW w:w="1384" w:type="dxa"/>
            <w:vAlign w:val="center"/>
          </w:tcPr>
          <w:p w14:paraId="322A0084">
            <w:r>
              <w:rPr>
                <w:rFonts w:hint="eastAsia"/>
              </w:rPr>
              <w:t>688227</w:t>
            </w:r>
          </w:p>
        </w:tc>
        <w:tc>
          <w:tcPr>
            <w:tcW w:w="1384" w:type="dxa"/>
            <w:vAlign w:val="center"/>
          </w:tcPr>
          <w:p w14:paraId="6951275E">
            <w:r>
              <w:rPr>
                <w:rFonts w:hint="eastAsia"/>
              </w:rPr>
              <w:t>品高股份</w:t>
            </w:r>
          </w:p>
        </w:tc>
        <w:tc>
          <w:tcPr>
            <w:tcW w:w="1384" w:type="dxa"/>
            <w:vAlign w:val="center"/>
          </w:tcPr>
          <w:p w14:paraId="344EF922">
            <w:pPr>
              <w:jc w:val="right"/>
            </w:pPr>
            <w:r>
              <w:rPr>
                <w:rFonts w:hint="eastAsia"/>
              </w:rPr>
              <w:t>5,616</w:t>
            </w:r>
          </w:p>
        </w:tc>
        <w:tc>
          <w:tcPr>
            <w:tcW w:w="1384" w:type="dxa"/>
            <w:vAlign w:val="center"/>
          </w:tcPr>
          <w:p w14:paraId="67D75E7C">
            <w:pPr>
              <w:jc w:val="right"/>
            </w:pPr>
            <w:r>
              <w:rPr>
                <w:rFonts w:hint="eastAsia"/>
              </w:rPr>
              <w:t>365,096.16</w:t>
            </w:r>
          </w:p>
        </w:tc>
        <w:tc>
          <w:tcPr>
            <w:tcW w:w="1384" w:type="dxa"/>
            <w:vAlign w:val="center"/>
          </w:tcPr>
          <w:p w14:paraId="5E968BA0">
            <w:pPr>
              <w:jc w:val="right"/>
            </w:pPr>
            <w:r>
              <w:rPr>
                <w:rFonts w:hint="eastAsia"/>
              </w:rPr>
              <w:t>0.08</w:t>
            </w:r>
          </w:p>
        </w:tc>
      </w:tr>
      <w:tr w14:paraId="66D6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12227">
            <w:pPr>
              <w:jc w:val="center"/>
            </w:pPr>
            <w:r>
              <w:rPr>
                <w:rFonts w:hint="eastAsia"/>
              </w:rPr>
              <w:t>288</w:t>
            </w:r>
          </w:p>
        </w:tc>
        <w:tc>
          <w:tcPr>
            <w:tcW w:w="1384" w:type="dxa"/>
            <w:vAlign w:val="center"/>
          </w:tcPr>
          <w:p w14:paraId="43ADA4A5">
            <w:r>
              <w:rPr>
                <w:rFonts w:hint="eastAsia"/>
              </w:rPr>
              <w:t>688621</w:t>
            </w:r>
          </w:p>
        </w:tc>
        <w:tc>
          <w:tcPr>
            <w:tcW w:w="1384" w:type="dxa"/>
            <w:vAlign w:val="center"/>
          </w:tcPr>
          <w:p w14:paraId="51C89941">
            <w:r>
              <w:rPr>
                <w:rFonts w:hint="eastAsia"/>
              </w:rPr>
              <w:t>阳光诺和</w:t>
            </w:r>
          </w:p>
        </w:tc>
        <w:tc>
          <w:tcPr>
            <w:tcW w:w="1384" w:type="dxa"/>
            <w:vAlign w:val="center"/>
          </w:tcPr>
          <w:p w14:paraId="7D7977AD">
            <w:pPr>
              <w:jc w:val="right"/>
            </w:pPr>
            <w:r>
              <w:rPr>
                <w:rFonts w:hint="eastAsia"/>
              </w:rPr>
              <w:t>5,771</w:t>
            </w:r>
          </w:p>
        </w:tc>
        <w:tc>
          <w:tcPr>
            <w:tcW w:w="1384" w:type="dxa"/>
            <w:vAlign w:val="center"/>
          </w:tcPr>
          <w:p w14:paraId="0ED9A6F6">
            <w:pPr>
              <w:jc w:val="right"/>
            </w:pPr>
            <w:r>
              <w:rPr>
                <w:rFonts w:hint="eastAsia"/>
              </w:rPr>
              <w:t>358,667.65</w:t>
            </w:r>
          </w:p>
        </w:tc>
        <w:tc>
          <w:tcPr>
            <w:tcW w:w="1384" w:type="dxa"/>
            <w:vAlign w:val="center"/>
          </w:tcPr>
          <w:p w14:paraId="0C8497B4">
            <w:pPr>
              <w:jc w:val="right"/>
            </w:pPr>
            <w:r>
              <w:rPr>
                <w:rFonts w:hint="eastAsia"/>
              </w:rPr>
              <w:t>0.08</w:t>
            </w:r>
          </w:p>
        </w:tc>
      </w:tr>
      <w:tr w14:paraId="46D2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548A7">
            <w:pPr>
              <w:jc w:val="center"/>
            </w:pPr>
            <w:r>
              <w:rPr>
                <w:rFonts w:hint="eastAsia"/>
              </w:rPr>
              <w:t>289</w:t>
            </w:r>
          </w:p>
        </w:tc>
        <w:tc>
          <w:tcPr>
            <w:tcW w:w="1384" w:type="dxa"/>
            <w:vAlign w:val="center"/>
          </w:tcPr>
          <w:p w14:paraId="7B57A81E">
            <w:r>
              <w:rPr>
                <w:rFonts w:hint="eastAsia"/>
              </w:rPr>
              <w:t>688636</w:t>
            </w:r>
          </w:p>
        </w:tc>
        <w:tc>
          <w:tcPr>
            <w:tcW w:w="1384" w:type="dxa"/>
            <w:vAlign w:val="center"/>
          </w:tcPr>
          <w:p w14:paraId="552E39C9">
            <w:r>
              <w:rPr>
                <w:rFonts w:hint="eastAsia"/>
              </w:rPr>
              <w:t>智明达</w:t>
            </w:r>
          </w:p>
        </w:tc>
        <w:tc>
          <w:tcPr>
            <w:tcW w:w="1384" w:type="dxa"/>
            <w:vAlign w:val="center"/>
          </w:tcPr>
          <w:p w14:paraId="015E62C2">
            <w:pPr>
              <w:jc w:val="right"/>
            </w:pPr>
            <w:r>
              <w:rPr>
                <w:rFonts w:hint="eastAsia"/>
              </w:rPr>
              <w:t>8,280</w:t>
            </w:r>
          </w:p>
        </w:tc>
        <w:tc>
          <w:tcPr>
            <w:tcW w:w="1384" w:type="dxa"/>
            <w:vAlign w:val="center"/>
          </w:tcPr>
          <w:p w14:paraId="60A1B9F4">
            <w:pPr>
              <w:jc w:val="right"/>
            </w:pPr>
            <w:r>
              <w:rPr>
                <w:rFonts w:hint="eastAsia"/>
              </w:rPr>
              <w:t>354,715.20</w:t>
            </w:r>
          </w:p>
        </w:tc>
        <w:tc>
          <w:tcPr>
            <w:tcW w:w="1384" w:type="dxa"/>
            <w:vAlign w:val="center"/>
          </w:tcPr>
          <w:p w14:paraId="0779618A">
            <w:pPr>
              <w:jc w:val="right"/>
            </w:pPr>
            <w:r>
              <w:rPr>
                <w:rFonts w:hint="eastAsia"/>
              </w:rPr>
              <w:t>0.08</w:t>
            </w:r>
          </w:p>
        </w:tc>
      </w:tr>
      <w:tr w14:paraId="48D2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69622">
            <w:pPr>
              <w:jc w:val="center"/>
            </w:pPr>
            <w:r>
              <w:rPr>
                <w:rFonts w:hint="eastAsia"/>
              </w:rPr>
              <w:t>290</w:t>
            </w:r>
          </w:p>
        </w:tc>
        <w:tc>
          <w:tcPr>
            <w:tcW w:w="1384" w:type="dxa"/>
            <w:vAlign w:val="center"/>
          </w:tcPr>
          <w:p w14:paraId="792458C6">
            <w:r>
              <w:rPr>
                <w:rFonts w:hint="eastAsia"/>
              </w:rPr>
              <w:t>688151</w:t>
            </w:r>
          </w:p>
        </w:tc>
        <w:tc>
          <w:tcPr>
            <w:tcW w:w="1384" w:type="dxa"/>
            <w:vAlign w:val="center"/>
          </w:tcPr>
          <w:p w14:paraId="310DA0A4">
            <w:r>
              <w:rPr>
                <w:rFonts w:hint="eastAsia"/>
              </w:rPr>
              <w:t>华强科技</w:t>
            </w:r>
          </w:p>
        </w:tc>
        <w:tc>
          <w:tcPr>
            <w:tcW w:w="1384" w:type="dxa"/>
            <w:vAlign w:val="center"/>
          </w:tcPr>
          <w:p w14:paraId="0FA2548A">
            <w:pPr>
              <w:jc w:val="right"/>
            </w:pPr>
            <w:r>
              <w:rPr>
                <w:rFonts w:hint="eastAsia"/>
              </w:rPr>
              <w:t>17,189</w:t>
            </w:r>
          </w:p>
        </w:tc>
        <w:tc>
          <w:tcPr>
            <w:tcW w:w="1384" w:type="dxa"/>
            <w:vAlign w:val="center"/>
          </w:tcPr>
          <w:p w14:paraId="6ED3B9FF">
            <w:pPr>
              <w:jc w:val="right"/>
            </w:pPr>
            <w:r>
              <w:rPr>
                <w:rFonts w:hint="eastAsia"/>
              </w:rPr>
              <w:t>354,437.18</w:t>
            </w:r>
          </w:p>
        </w:tc>
        <w:tc>
          <w:tcPr>
            <w:tcW w:w="1384" w:type="dxa"/>
            <w:vAlign w:val="center"/>
          </w:tcPr>
          <w:p w14:paraId="08877724">
            <w:pPr>
              <w:jc w:val="right"/>
            </w:pPr>
            <w:r>
              <w:rPr>
                <w:rFonts w:hint="eastAsia"/>
              </w:rPr>
              <w:t>0.08</w:t>
            </w:r>
          </w:p>
        </w:tc>
      </w:tr>
      <w:tr w14:paraId="618B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941AE">
            <w:pPr>
              <w:jc w:val="center"/>
            </w:pPr>
            <w:r>
              <w:rPr>
                <w:rFonts w:hint="eastAsia"/>
              </w:rPr>
              <w:t>291</w:t>
            </w:r>
          </w:p>
        </w:tc>
        <w:tc>
          <w:tcPr>
            <w:tcW w:w="1384" w:type="dxa"/>
            <w:vAlign w:val="center"/>
          </w:tcPr>
          <w:p w14:paraId="2E41D80B">
            <w:r>
              <w:rPr>
                <w:rFonts w:hint="eastAsia"/>
              </w:rPr>
              <w:t>688625</w:t>
            </w:r>
          </w:p>
        </w:tc>
        <w:tc>
          <w:tcPr>
            <w:tcW w:w="1384" w:type="dxa"/>
            <w:vAlign w:val="center"/>
          </w:tcPr>
          <w:p w14:paraId="375C4A68">
            <w:r>
              <w:rPr>
                <w:rFonts w:hint="eastAsia"/>
              </w:rPr>
              <w:t>呈和科技</w:t>
            </w:r>
          </w:p>
        </w:tc>
        <w:tc>
          <w:tcPr>
            <w:tcW w:w="1384" w:type="dxa"/>
            <w:vAlign w:val="center"/>
          </w:tcPr>
          <w:p w14:paraId="09F7695E">
            <w:pPr>
              <w:jc w:val="right"/>
            </w:pPr>
            <w:r>
              <w:rPr>
                <w:rFonts w:hint="eastAsia"/>
              </w:rPr>
              <w:t>8,546</w:t>
            </w:r>
          </w:p>
        </w:tc>
        <w:tc>
          <w:tcPr>
            <w:tcW w:w="1384" w:type="dxa"/>
            <w:vAlign w:val="center"/>
          </w:tcPr>
          <w:p w14:paraId="44B8E8C4">
            <w:pPr>
              <w:jc w:val="right"/>
            </w:pPr>
            <w:r>
              <w:rPr>
                <w:rFonts w:hint="eastAsia"/>
              </w:rPr>
              <w:t>352,095.20</w:t>
            </w:r>
          </w:p>
        </w:tc>
        <w:tc>
          <w:tcPr>
            <w:tcW w:w="1384" w:type="dxa"/>
            <w:vAlign w:val="center"/>
          </w:tcPr>
          <w:p w14:paraId="3E79D8F0">
            <w:pPr>
              <w:jc w:val="right"/>
            </w:pPr>
            <w:r>
              <w:rPr>
                <w:rFonts w:hint="eastAsia"/>
              </w:rPr>
              <w:t>0.08</w:t>
            </w:r>
          </w:p>
        </w:tc>
      </w:tr>
      <w:tr w14:paraId="1C4E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7553E">
            <w:pPr>
              <w:jc w:val="center"/>
            </w:pPr>
            <w:r>
              <w:rPr>
                <w:rFonts w:hint="eastAsia"/>
              </w:rPr>
              <w:t>292</w:t>
            </w:r>
          </w:p>
        </w:tc>
        <w:tc>
          <w:tcPr>
            <w:tcW w:w="1384" w:type="dxa"/>
            <w:vAlign w:val="center"/>
          </w:tcPr>
          <w:p w14:paraId="7E4DDEF5">
            <w:r>
              <w:rPr>
                <w:rFonts w:hint="eastAsia"/>
              </w:rPr>
              <w:t>688268</w:t>
            </w:r>
          </w:p>
        </w:tc>
        <w:tc>
          <w:tcPr>
            <w:tcW w:w="1384" w:type="dxa"/>
            <w:vAlign w:val="center"/>
          </w:tcPr>
          <w:p w14:paraId="465CFF32">
            <w:r>
              <w:rPr>
                <w:rFonts w:hint="eastAsia"/>
              </w:rPr>
              <w:t>华特气体</w:t>
            </w:r>
          </w:p>
        </w:tc>
        <w:tc>
          <w:tcPr>
            <w:tcW w:w="1384" w:type="dxa"/>
            <w:vAlign w:val="center"/>
          </w:tcPr>
          <w:p w14:paraId="0E33F90F">
            <w:pPr>
              <w:jc w:val="right"/>
            </w:pPr>
            <w:r>
              <w:rPr>
                <w:rFonts w:hint="eastAsia"/>
              </w:rPr>
              <w:t>6,131</w:t>
            </w:r>
          </w:p>
        </w:tc>
        <w:tc>
          <w:tcPr>
            <w:tcW w:w="1384" w:type="dxa"/>
            <w:vAlign w:val="center"/>
          </w:tcPr>
          <w:p w14:paraId="05724FE0">
            <w:pPr>
              <w:jc w:val="right"/>
            </w:pPr>
            <w:r>
              <w:rPr>
                <w:rFonts w:hint="eastAsia"/>
              </w:rPr>
              <w:t>351,858.09</w:t>
            </w:r>
          </w:p>
        </w:tc>
        <w:tc>
          <w:tcPr>
            <w:tcW w:w="1384" w:type="dxa"/>
            <w:vAlign w:val="center"/>
          </w:tcPr>
          <w:p w14:paraId="06EDDA05">
            <w:pPr>
              <w:jc w:val="right"/>
            </w:pPr>
            <w:r>
              <w:rPr>
                <w:rFonts w:hint="eastAsia"/>
              </w:rPr>
              <w:t>0.08</w:t>
            </w:r>
          </w:p>
        </w:tc>
      </w:tr>
      <w:tr w14:paraId="4A5A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D002C">
            <w:pPr>
              <w:jc w:val="center"/>
            </w:pPr>
            <w:r>
              <w:rPr>
                <w:rFonts w:hint="eastAsia"/>
              </w:rPr>
              <w:t>293</w:t>
            </w:r>
          </w:p>
        </w:tc>
        <w:tc>
          <w:tcPr>
            <w:tcW w:w="1384" w:type="dxa"/>
            <w:vAlign w:val="center"/>
          </w:tcPr>
          <w:p w14:paraId="2716F783">
            <w:r>
              <w:rPr>
                <w:rFonts w:hint="eastAsia"/>
              </w:rPr>
              <w:t>688191</w:t>
            </w:r>
          </w:p>
        </w:tc>
        <w:tc>
          <w:tcPr>
            <w:tcW w:w="1384" w:type="dxa"/>
            <w:vAlign w:val="center"/>
          </w:tcPr>
          <w:p w14:paraId="5D7CD20B">
            <w:r>
              <w:rPr>
                <w:rFonts w:hint="eastAsia"/>
              </w:rPr>
              <w:t>智洋创新</w:t>
            </w:r>
          </w:p>
        </w:tc>
        <w:tc>
          <w:tcPr>
            <w:tcW w:w="1384" w:type="dxa"/>
            <w:vAlign w:val="center"/>
          </w:tcPr>
          <w:p w14:paraId="1B6D2EEF">
            <w:pPr>
              <w:jc w:val="right"/>
            </w:pPr>
            <w:r>
              <w:rPr>
                <w:rFonts w:hint="eastAsia"/>
              </w:rPr>
              <w:t>10,927</w:t>
            </w:r>
          </w:p>
        </w:tc>
        <w:tc>
          <w:tcPr>
            <w:tcW w:w="1384" w:type="dxa"/>
            <w:vAlign w:val="center"/>
          </w:tcPr>
          <w:p w14:paraId="41CC726C">
            <w:pPr>
              <w:jc w:val="right"/>
            </w:pPr>
            <w:r>
              <w:rPr>
                <w:rFonts w:hint="eastAsia"/>
              </w:rPr>
              <w:t>351,630.86</w:t>
            </w:r>
          </w:p>
        </w:tc>
        <w:tc>
          <w:tcPr>
            <w:tcW w:w="1384" w:type="dxa"/>
            <w:vAlign w:val="center"/>
          </w:tcPr>
          <w:p w14:paraId="7D826857">
            <w:pPr>
              <w:jc w:val="right"/>
            </w:pPr>
            <w:r>
              <w:rPr>
                <w:rFonts w:hint="eastAsia"/>
              </w:rPr>
              <w:t>0.08</w:t>
            </w:r>
          </w:p>
        </w:tc>
      </w:tr>
      <w:tr w14:paraId="2615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AE775">
            <w:pPr>
              <w:jc w:val="center"/>
            </w:pPr>
            <w:r>
              <w:rPr>
                <w:rFonts w:hint="eastAsia"/>
              </w:rPr>
              <w:t>294</w:t>
            </w:r>
          </w:p>
        </w:tc>
        <w:tc>
          <w:tcPr>
            <w:tcW w:w="1384" w:type="dxa"/>
            <w:vAlign w:val="center"/>
          </w:tcPr>
          <w:p w14:paraId="19EFF949">
            <w:r>
              <w:rPr>
                <w:rFonts w:hint="eastAsia"/>
              </w:rPr>
              <w:t>688707</w:t>
            </w:r>
          </w:p>
        </w:tc>
        <w:tc>
          <w:tcPr>
            <w:tcW w:w="1384" w:type="dxa"/>
            <w:vAlign w:val="center"/>
          </w:tcPr>
          <w:p w14:paraId="2F35D27E">
            <w:r>
              <w:rPr>
                <w:rFonts w:hint="eastAsia"/>
              </w:rPr>
              <w:t>振华新材</w:t>
            </w:r>
          </w:p>
        </w:tc>
        <w:tc>
          <w:tcPr>
            <w:tcW w:w="1384" w:type="dxa"/>
            <w:vAlign w:val="center"/>
          </w:tcPr>
          <w:p w14:paraId="17FDC2FF">
            <w:pPr>
              <w:jc w:val="right"/>
            </w:pPr>
            <w:r>
              <w:rPr>
                <w:rFonts w:hint="eastAsia"/>
              </w:rPr>
              <w:t>25,295</w:t>
            </w:r>
          </w:p>
        </w:tc>
        <w:tc>
          <w:tcPr>
            <w:tcW w:w="1384" w:type="dxa"/>
            <w:vAlign w:val="center"/>
          </w:tcPr>
          <w:p w14:paraId="18F9EF62">
            <w:pPr>
              <w:jc w:val="right"/>
            </w:pPr>
            <w:r>
              <w:rPr>
                <w:rFonts w:hint="eastAsia"/>
              </w:rPr>
              <w:t>350,335.75</w:t>
            </w:r>
          </w:p>
        </w:tc>
        <w:tc>
          <w:tcPr>
            <w:tcW w:w="1384" w:type="dxa"/>
            <w:vAlign w:val="center"/>
          </w:tcPr>
          <w:p w14:paraId="4882F00F">
            <w:pPr>
              <w:jc w:val="right"/>
            </w:pPr>
            <w:r>
              <w:rPr>
                <w:rFonts w:hint="eastAsia"/>
              </w:rPr>
              <w:t>0.08</w:t>
            </w:r>
          </w:p>
        </w:tc>
      </w:tr>
      <w:tr w14:paraId="7315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4D96E">
            <w:pPr>
              <w:jc w:val="center"/>
            </w:pPr>
            <w:r>
              <w:rPr>
                <w:rFonts w:hint="eastAsia"/>
              </w:rPr>
              <w:t>295</w:t>
            </w:r>
          </w:p>
        </w:tc>
        <w:tc>
          <w:tcPr>
            <w:tcW w:w="1384" w:type="dxa"/>
            <w:vAlign w:val="center"/>
          </w:tcPr>
          <w:p w14:paraId="48552805">
            <w:r>
              <w:rPr>
                <w:rFonts w:hint="eastAsia"/>
              </w:rPr>
              <w:t>688311</w:t>
            </w:r>
          </w:p>
        </w:tc>
        <w:tc>
          <w:tcPr>
            <w:tcW w:w="1384" w:type="dxa"/>
            <w:vAlign w:val="center"/>
          </w:tcPr>
          <w:p w14:paraId="5DF71764">
            <w:r>
              <w:rPr>
                <w:rFonts w:hint="eastAsia"/>
              </w:rPr>
              <w:t>盟升电子</w:t>
            </w:r>
          </w:p>
        </w:tc>
        <w:tc>
          <w:tcPr>
            <w:tcW w:w="1384" w:type="dxa"/>
            <w:vAlign w:val="center"/>
          </w:tcPr>
          <w:p w14:paraId="29E60A65">
            <w:pPr>
              <w:jc w:val="right"/>
            </w:pPr>
            <w:r>
              <w:rPr>
                <w:rFonts w:hint="eastAsia"/>
              </w:rPr>
              <w:t>7,681</w:t>
            </w:r>
          </w:p>
        </w:tc>
        <w:tc>
          <w:tcPr>
            <w:tcW w:w="1384" w:type="dxa"/>
            <w:vAlign w:val="center"/>
          </w:tcPr>
          <w:p w14:paraId="603C52C5">
            <w:pPr>
              <w:jc w:val="right"/>
            </w:pPr>
            <w:r>
              <w:rPr>
                <w:rFonts w:hint="eastAsia"/>
              </w:rPr>
              <w:t>350,253.60</w:t>
            </w:r>
          </w:p>
        </w:tc>
        <w:tc>
          <w:tcPr>
            <w:tcW w:w="1384" w:type="dxa"/>
            <w:vAlign w:val="center"/>
          </w:tcPr>
          <w:p w14:paraId="7D1E766A">
            <w:pPr>
              <w:jc w:val="right"/>
            </w:pPr>
            <w:r>
              <w:rPr>
                <w:rFonts w:hint="eastAsia"/>
              </w:rPr>
              <w:t>0.08</w:t>
            </w:r>
          </w:p>
        </w:tc>
      </w:tr>
      <w:tr w14:paraId="5436ABB8">
        <w:tblPrEx>
          <w:tblCellMar>
            <w:top w:w="0" w:type="dxa"/>
            <w:left w:w="108" w:type="dxa"/>
            <w:bottom w:w="0" w:type="dxa"/>
            <w:right w:w="108" w:type="dxa"/>
          </w:tblCellMar>
        </w:tblPrEx>
        <w:trPr>
          <w:jc w:val="center"/>
        </w:trPr>
        <w:tc>
          <w:tcPr>
            <w:tcW w:w="1384" w:type="dxa"/>
            <w:vAlign w:val="center"/>
          </w:tcPr>
          <w:p w14:paraId="14B7F73B">
            <w:pPr>
              <w:jc w:val="center"/>
            </w:pPr>
            <w:r>
              <w:rPr>
                <w:rFonts w:hint="eastAsia"/>
              </w:rPr>
              <w:t>296</w:t>
            </w:r>
          </w:p>
        </w:tc>
        <w:tc>
          <w:tcPr>
            <w:tcW w:w="1384" w:type="dxa"/>
            <w:vAlign w:val="center"/>
          </w:tcPr>
          <w:p w14:paraId="4B8DA298">
            <w:r>
              <w:rPr>
                <w:rFonts w:hint="eastAsia"/>
              </w:rPr>
              <w:t>688526</w:t>
            </w:r>
          </w:p>
        </w:tc>
        <w:tc>
          <w:tcPr>
            <w:tcW w:w="1384" w:type="dxa"/>
            <w:vAlign w:val="center"/>
          </w:tcPr>
          <w:p w14:paraId="4AEB4417">
            <w:r>
              <w:rPr>
                <w:rFonts w:hint="eastAsia"/>
              </w:rPr>
              <w:t>科前生物</w:t>
            </w:r>
          </w:p>
        </w:tc>
        <w:tc>
          <w:tcPr>
            <w:tcW w:w="1384" w:type="dxa"/>
            <w:vAlign w:val="center"/>
          </w:tcPr>
          <w:p w14:paraId="3BA40587">
            <w:pPr>
              <w:jc w:val="right"/>
            </w:pPr>
            <w:r>
              <w:rPr>
                <w:rFonts w:hint="eastAsia"/>
              </w:rPr>
              <w:t>22,909</w:t>
            </w:r>
          </w:p>
        </w:tc>
        <w:tc>
          <w:tcPr>
            <w:tcW w:w="1384" w:type="dxa"/>
            <w:vAlign w:val="center"/>
          </w:tcPr>
          <w:p w14:paraId="3C1BC4DE">
            <w:pPr>
              <w:jc w:val="right"/>
            </w:pPr>
            <w:r>
              <w:rPr>
                <w:rFonts w:hint="eastAsia"/>
              </w:rPr>
              <w:t>349,591.34</w:t>
            </w:r>
          </w:p>
        </w:tc>
        <w:tc>
          <w:tcPr>
            <w:tcW w:w="1384" w:type="dxa"/>
            <w:vAlign w:val="center"/>
          </w:tcPr>
          <w:p w14:paraId="0E6F6CDC">
            <w:pPr>
              <w:jc w:val="right"/>
            </w:pPr>
            <w:r>
              <w:rPr>
                <w:rFonts w:hint="eastAsia"/>
              </w:rPr>
              <w:t>0.08</w:t>
            </w:r>
          </w:p>
        </w:tc>
      </w:tr>
      <w:tr w14:paraId="2FED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4C969">
            <w:pPr>
              <w:jc w:val="center"/>
            </w:pPr>
            <w:r>
              <w:rPr>
                <w:rFonts w:hint="eastAsia"/>
              </w:rPr>
              <w:t>297</w:t>
            </w:r>
          </w:p>
        </w:tc>
        <w:tc>
          <w:tcPr>
            <w:tcW w:w="1384" w:type="dxa"/>
            <w:vAlign w:val="center"/>
          </w:tcPr>
          <w:p w14:paraId="17E3D6B2">
            <w:r>
              <w:rPr>
                <w:rFonts w:hint="eastAsia"/>
              </w:rPr>
              <w:t>688787</w:t>
            </w:r>
          </w:p>
        </w:tc>
        <w:tc>
          <w:tcPr>
            <w:tcW w:w="1384" w:type="dxa"/>
            <w:vAlign w:val="center"/>
          </w:tcPr>
          <w:p w14:paraId="1F9EBB3C">
            <w:r>
              <w:rPr>
                <w:rFonts w:hint="eastAsia"/>
              </w:rPr>
              <w:t>海天瑞声</w:t>
            </w:r>
          </w:p>
        </w:tc>
        <w:tc>
          <w:tcPr>
            <w:tcW w:w="1384" w:type="dxa"/>
            <w:vAlign w:val="center"/>
          </w:tcPr>
          <w:p w14:paraId="1CCF2654">
            <w:pPr>
              <w:jc w:val="right"/>
            </w:pPr>
            <w:r>
              <w:rPr>
                <w:rFonts w:hint="eastAsia"/>
              </w:rPr>
              <w:t>2,997</w:t>
            </w:r>
          </w:p>
        </w:tc>
        <w:tc>
          <w:tcPr>
            <w:tcW w:w="1384" w:type="dxa"/>
            <w:vAlign w:val="center"/>
          </w:tcPr>
          <w:p w14:paraId="22FA8F0C">
            <w:pPr>
              <w:jc w:val="right"/>
            </w:pPr>
            <w:r>
              <w:rPr>
                <w:rFonts w:hint="eastAsia"/>
              </w:rPr>
              <w:t>347,622.03</w:t>
            </w:r>
          </w:p>
        </w:tc>
        <w:tc>
          <w:tcPr>
            <w:tcW w:w="1384" w:type="dxa"/>
            <w:vAlign w:val="center"/>
          </w:tcPr>
          <w:p w14:paraId="507BB9DC">
            <w:pPr>
              <w:jc w:val="right"/>
            </w:pPr>
            <w:r>
              <w:rPr>
                <w:rFonts w:hint="eastAsia"/>
              </w:rPr>
              <w:t>0.08</w:t>
            </w:r>
          </w:p>
        </w:tc>
      </w:tr>
      <w:tr w14:paraId="5B3F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D6970">
            <w:pPr>
              <w:jc w:val="center"/>
            </w:pPr>
            <w:r>
              <w:rPr>
                <w:rFonts w:hint="eastAsia"/>
              </w:rPr>
              <w:t>298</w:t>
            </w:r>
          </w:p>
        </w:tc>
        <w:tc>
          <w:tcPr>
            <w:tcW w:w="1384" w:type="dxa"/>
            <w:vAlign w:val="center"/>
          </w:tcPr>
          <w:p w14:paraId="08DF30AD">
            <w:r>
              <w:rPr>
                <w:rFonts w:hint="eastAsia"/>
              </w:rPr>
              <w:t>688611</w:t>
            </w:r>
          </w:p>
        </w:tc>
        <w:tc>
          <w:tcPr>
            <w:tcW w:w="1384" w:type="dxa"/>
            <w:vAlign w:val="center"/>
          </w:tcPr>
          <w:p w14:paraId="37887050">
            <w:r>
              <w:rPr>
                <w:rFonts w:hint="eastAsia"/>
              </w:rPr>
              <w:t>杭州柯林</w:t>
            </w:r>
          </w:p>
        </w:tc>
        <w:tc>
          <w:tcPr>
            <w:tcW w:w="1384" w:type="dxa"/>
            <w:vAlign w:val="center"/>
          </w:tcPr>
          <w:p w14:paraId="328B5F10">
            <w:pPr>
              <w:jc w:val="right"/>
            </w:pPr>
            <w:r>
              <w:rPr>
                <w:rFonts w:hint="eastAsia"/>
              </w:rPr>
              <w:t>6,827</w:t>
            </w:r>
          </w:p>
        </w:tc>
        <w:tc>
          <w:tcPr>
            <w:tcW w:w="1384" w:type="dxa"/>
            <w:vAlign w:val="center"/>
          </w:tcPr>
          <w:p w14:paraId="4388BB0F">
            <w:pPr>
              <w:jc w:val="right"/>
            </w:pPr>
            <w:r>
              <w:rPr>
                <w:rFonts w:hint="eastAsia"/>
              </w:rPr>
              <w:t>347,152.95</w:t>
            </w:r>
          </w:p>
        </w:tc>
        <w:tc>
          <w:tcPr>
            <w:tcW w:w="1384" w:type="dxa"/>
            <w:vAlign w:val="center"/>
          </w:tcPr>
          <w:p w14:paraId="52F02982">
            <w:pPr>
              <w:jc w:val="right"/>
            </w:pPr>
            <w:r>
              <w:rPr>
                <w:rFonts w:hint="eastAsia"/>
              </w:rPr>
              <w:t>0.07</w:t>
            </w:r>
          </w:p>
        </w:tc>
      </w:tr>
      <w:tr w14:paraId="5FC4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2F212">
            <w:pPr>
              <w:jc w:val="center"/>
            </w:pPr>
            <w:r>
              <w:rPr>
                <w:rFonts w:hint="eastAsia"/>
              </w:rPr>
              <w:t>299</w:t>
            </w:r>
          </w:p>
        </w:tc>
        <w:tc>
          <w:tcPr>
            <w:tcW w:w="1384" w:type="dxa"/>
            <w:vAlign w:val="center"/>
          </w:tcPr>
          <w:p w14:paraId="4A8939C1">
            <w:r>
              <w:rPr>
                <w:rFonts w:hint="eastAsia"/>
              </w:rPr>
              <w:t>688219</w:t>
            </w:r>
          </w:p>
        </w:tc>
        <w:tc>
          <w:tcPr>
            <w:tcW w:w="1384" w:type="dxa"/>
            <w:vAlign w:val="center"/>
          </w:tcPr>
          <w:p w14:paraId="31CA9877">
            <w:r>
              <w:rPr>
                <w:rFonts w:hint="eastAsia"/>
              </w:rPr>
              <w:t>会通股份</w:t>
            </w:r>
          </w:p>
        </w:tc>
        <w:tc>
          <w:tcPr>
            <w:tcW w:w="1384" w:type="dxa"/>
            <w:vAlign w:val="center"/>
          </w:tcPr>
          <w:p w14:paraId="314EC9C0">
            <w:pPr>
              <w:jc w:val="right"/>
            </w:pPr>
            <w:r>
              <w:rPr>
                <w:rFonts w:hint="eastAsia"/>
              </w:rPr>
              <w:t>27,589</w:t>
            </w:r>
          </w:p>
        </w:tc>
        <w:tc>
          <w:tcPr>
            <w:tcW w:w="1384" w:type="dxa"/>
            <w:vAlign w:val="center"/>
          </w:tcPr>
          <w:p w14:paraId="42E81D7D">
            <w:pPr>
              <w:jc w:val="right"/>
            </w:pPr>
            <w:r>
              <w:rPr>
                <w:rFonts w:hint="eastAsia"/>
              </w:rPr>
              <w:t>342,655.38</w:t>
            </w:r>
          </w:p>
        </w:tc>
        <w:tc>
          <w:tcPr>
            <w:tcW w:w="1384" w:type="dxa"/>
            <w:vAlign w:val="center"/>
          </w:tcPr>
          <w:p w14:paraId="0BB61FEF">
            <w:pPr>
              <w:jc w:val="right"/>
            </w:pPr>
            <w:r>
              <w:rPr>
                <w:rFonts w:hint="eastAsia"/>
              </w:rPr>
              <w:t>0.07</w:t>
            </w:r>
          </w:p>
        </w:tc>
      </w:tr>
      <w:tr w14:paraId="2912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DC9C4">
            <w:pPr>
              <w:jc w:val="center"/>
            </w:pPr>
            <w:r>
              <w:rPr>
                <w:rFonts w:hint="eastAsia"/>
              </w:rPr>
              <w:t>300</w:t>
            </w:r>
          </w:p>
        </w:tc>
        <w:tc>
          <w:tcPr>
            <w:tcW w:w="1384" w:type="dxa"/>
            <w:vAlign w:val="center"/>
          </w:tcPr>
          <w:p w14:paraId="7C240780">
            <w:r>
              <w:rPr>
                <w:rFonts w:hint="eastAsia"/>
              </w:rPr>
              <w:t>688365</w:t>
            </w:r>
          </w:p>
        </w:tc>
        <w:tc>
          <w:tcPr>
            <w:tcW w:w="1384" w:type="dxa"/>
            <w:vAlign w:val="center"/>
          </w:tcPr>
          <w:p w14:paraId="2ED1F4B8">
            <w:r>
              <w:rPr>
                <w:rFonts w:hint="eastAsia"/>
              </w:rPr>
              <w:t>光云科技</w:t>
            </w:r>
          </w:p>
        </w:tc>
        <w:tc>
          <w:tcPr>
            <w:tcW w:w="1384" w:type="dxa"/>
            <w:vAlign w:val="center"/>
          </w:tcPr>
          <w:p w14:paraId="5A9DDE26">
            <w:pPr>
              <w:jc w:val="right"/>
            </w:pPr>
            <w:r>
              <w:rPr>
                <w:rFonts w:hint="eastAsia"/>
              </w:rPr>
              <w:t>20,243</w:t>
            </w:r>
          </w:p>
        </w:tc>
        <w:tc>
          <w:tcPr>
            <w:tcW w:w="1384" w:type="dxa"/>
            <w:vAlign w:val="center"/>
          </w:tcPr>
          <w:p w14:paraId="694CF7DD">
            <w:pPr>
              <w:jc w:val="right"/>
            </w:pPr>
            <w:r>
              <w:rPr>
                <w:rFonts w:hint="eastAsia"/>
              </w:rPr>
              <w:t>341,499.41</w:t>
            </w:r>
          </w:p>
        </w:tc>
        <w:tc>
          <w:tcPr>
            <w:tcW w:w="1384" w:type="dxa"/>
            <w:vAlign w:val="center"/>
          </w:tcPr>
          <w:p w14:paraId="5D549CB6">
            <w:pPr>
              <w:jc w:val="right"/>
            </w:pPr>
            <w:r>
              <w:rPr>
                <w:rFonts w:hint="eastAsia"/>
              </w:rPr>
              <w:t>0.07</w:t>
            </w:r>
          </w:p>
        </w:tc>
      </w:tr>
      <w:tr w14:paraId="11C8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B95B8">
            <w:pPr>
              <w:jc w:val="center"/>
            </w:pPr>
            <w:r>
              <w:rPr>
                <w:rFonts w:hint="eastAsia"/>
              </w:rPr>
              <w:t>301</w:t>
            </w:r>
          </w:p>
        </w:tc>
        <w:tc>
          <w:tcPr>
            <w:tcW w:w="1384" w:type="dxa"/>
            <w:vAlign w:val="center"/>
          </w:tcPr>
          <w:p w14:paraId="0C7F31E3">
            <w:r>
              <w:rPr>
                <w:rFonts w:hint="eastAsia"/>
              </w:rPr>
              <w:t>688697</w:t>
            </w:r>
          </w:p>
        </w:tc>
        <w:tc>
          <w:tcPr>
            <w:tcW w:w="1384" w:type="dxa"/>
            <w:vAlign w:val="center"/>
          </w:tcPr>
          <w:p w14:paraId="35B78601">
            <w:r>
              <w:rPr>
                <w:rFonts w:hint="eastAsia"/>
              </w:rPr>
              <w:t>纽威数控</w:t>
            </w:r>
          </w:p>
        </w:tc>
        <w:tc>
          <w:tcPr>
            <w:tcW w:w="1384" w:type="dxa"/>
            <w:vAlign w:val="center"/>
          </w:tcPr>
          <w:p w14:paraId="4095991D">
            <w:pPr>
              <w:jc w:val="right"/>
            </w:pPr>
            <w:r>
              <w:rPr>
                <w:rFonts w:hint="eastAsia"/>
              </w:rPr>
              <w:t>22,163</w:t>
            </w:r>
          </w:p>
        </w:tc>
        <w:tc>
          <w:tcPr>
            <w:tcW w:w="1384" w:type="dxa"/>
            <w:vAlign w:val="center"/>
          </w:tcPr>
          <w:p w14:paraId="4C0A2C8A">
            <w:pPr>
              <w:jc w:val="right"/>
            </w:pPr>
            <w:r>
              <w:rPr>
                <w:rFonts w:hint="eastAsia"/>
              </w:rPr>
              <w:t>340,866.94</w:t>
            </w:r>
          </w:p>
        </w:tc>
        <w:tc>
          <w:tcPr>
            <w:tcW w:w="1384" w:type="dxa"/>
            <w:vAlign w:val="center"/>
          </w:tcPr>
          <w:p w14:paraId="453F07E5">
            <w:pPr>
              <w:jc w:val="right"/>
            </w:pPr>
            <w:r>
              <w:rPr>
                <w:rFonts w:hint="eastAsia"/>
              </w:rPr>
              <w:t>0.07</w:t>
            </w:r>
          </w:p>
        </w:tc>
      </w:tr>
      <w:tr w14:paraId="0667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D16D2">
            <w:pPr>
              <w:jc w:val="center"/>
            </w:pPr>
            <w:r>
              <w:rPr>
                <w:rFonts w:hint="eastAsia"/>
              </w:rPr>
              <w:t>302</w:t>
            </w:r>
          </w:p>
        </w:tc>
        <w:tc>
          <w:tcPr>
            <w:tcW w:w="1384" w:type="dxa"/>
            <w:vAlign w:val="center"/>
          </w:tcPr>
          <w:p w14:paraId="7826842F">
            <w:r>
              <w:rPr>
                <w:rFonts w:hint="eastAsia"/>
              </w:rPr>
              <w:t>688221</w:t>
            </w:r>
          </w:p>
        </w:tc>
        <w:tc>
          <w:tcPr>
            <w:tcW w:w="1384" w:type="dxa"/>
            <w:vAlign w:val="center"/>
          </w:tcPr>
          <w:p w14:paraId="3A53732A">
            <w:r>
              <w:rPr>
                <w:rFonts w:hint="eastAsia"/>
              </w:rPr>
              <w:t>前沿生物</w:t>
            </w:r>
          </w:p>
        </w:tc>
        <w:tc>
          <w:tcPr>
            <w:tcW w:w="1384" w:type="dxa"/>
            <w:vAlign w:val="center"/>
          </w:tcPr>
          <w:p w14:paraId="76A9FF7E">
            <w:pPr>
              <w:jc w:val="right"/>
            </w:pPr>
            <w:r>
              <w:rPr>
                <w:rFonts w:hint="eastAsia"/>
              </w:rPr>
              <w:t>18,830</w:t>
            </w:r>
          </w:p>
        </w:tc>
        <w:tc>
          <w:tcPr>
            <w:tcW w:w="1384" w:type="dxa"/>
            <w:vAlign w:val="center"/>
          </w:tcPr>
          <w:p w14:paraId="17FFAD54">
            <w:pPr>
              <w:jc w:val="right"/>
            </w:pPr>
            <w:r>
              <w:rPr>
                <w:rFonts w:hint="eastAsia"/>
              </w:rPr>
              <w:t>339,881.50</w:t>
            </w:r>
          </w:p>
        </w:tc>
        <w:tc>
          <w:tcPr>
            <w:tcW w:w="1384" w:type="dxa"/>
            <w:vAlign w:val="center"/>
          </w:tcPr>
          <w:p w14:paraId="61E302CE">
            <w:pPr>
              <w:jc w:val="right"/>
            </w:pPr>
            <w:r>
              <w:rPr>
                <w:rFonts w:hint="eastAsia"/>
              </w:rPr>
              <w:t>0.07</w:t>
            </w:r>
          </w:p>
        </w:tc>
      </w:tr>
      <w:tr w14:paraId="1E7C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09F8D">
            <w:pPr>
              <w:jc w:val="center"/>
            </w:pPr>
            <w:r>
              <w:rPr>
                <w:rFonts w:hint="eastAsia"/>
              </w:rPr>
              <w:t>303</w:t>
            </w:r>
          </w:p>
        </w:tc>
        <w:tc>
          <w:tcPr>
            <w:tcW w:w="1384" w:type="dxa"/>
            <w:vAlign w:val="center"/>
          </w:tcPr>
          <w:p w14:paraId="6FB49564">
            <w:r>
              <w:rPr>
                <w:rFonts w:hint="eastAsia"/>
              </w:rPr>
              <w:t>688488</w:t>
            </w:r>
          </w:p>
        </w:tc>
        <w:tc>
          <w:tcPr>
            <w:tcW w:w="1384" w:type="dxa"/>
            <w:vAlign w:val="center"/>
          </w:tcPr>
          <w:p w14:paraId="14BC61C2">
            <w:r>
              <w:rPr>
                <w:rFonts w:hint="eastAsia"/>
              </w:rPr>
              <w:t>艾迪药业</w:t>
            </w:r>
          </w:p>
        </w:tc>
        <w:tc>
          <w:tcPr>
            <w:tcW w:w="1384" w:type="dxa"/>
            <w:vAlign w:val="center"/>
          </w:tcPr>
          <w:p w14:paraId="7E274133">
            <w:pPr>
              <w:jc w:val="right"/>
            </w:pPr>
            <w:r>
              <w:rPr>
                <w:rFonts w:hint="eastAsia"/>
              </w:rPr>
              <w:t>20,718</w:t>
            </w:r>
          </w:p>
        </w:tc>
        <w:tc>
          <w:tcPr>
            <w:tcW w:w="1384" w:type="dxa"/>
            <w:vAlign w:val="center"/>
          </w:tcPr>
          <w:p w14:paraId="5E0033D4">
            <w:pPr>
              <w:jc w:val="right"/>
            </w:pPr>
            <w:r>
              <w:rPr>
                <w:rFonts w:hint="eastAsia"/>
              </w:rPr>
              <w:t>338,324.94</w:t>
            </w:r>
          </w:p>
        </w:tc>
        <w:tc>
          <w:tcPr>
            <w:tcW w:w="1384" w:type="dxa"/>
            <w:vAlign w:val="center"/>
          </w:tcPr>
          <w:p w14:paraId="0696C516">
            <w:pPr>
              <w:jc w:val="right"/>
            </w:pPr>
            <w:r>
              <w:rPr>
                <w:rFonts w:hint="eastAsia"/>
              </w:rPr>
              <w:t>0.07</w:t>
            </w:r>
          </w:p>
        </w:tc>
      </w:tr>
      <w:tr w14:paraId="7BB6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85F23">
            <w:pPr>
              <w:jc w:val="center"/>
            </w:pPr>
            <w:r>
              <w:rPr>
                <w:rFonts w:hint="eastAsia"/>
              </w:rPr>
              <w:t>304</w:t>
            </w:r>
          </w:p>
        </w:tc>
        <w:tc>
          <w:tcPr>
            <w:tcW w:w="1384" w:type="dxa"/>
            <w:vAlign w:val="center"/>
          </w:tcPr>
          <w:p w14:paraId="3C55077A">
            <w:r>
              <w:rPr>
                <w:rFonts w:hint="eastAsia"/>
              </w:rPr>
              <w:t>688277</w:t>
            </w:r>
          </w:p>
        </w:tc>
        <w:tc>
          <w:tcPr>
            <w:tcW w:w="1384" w:type="dxa"/>
            <w:vAlign w:val="center"/>
          </w:tcPr>
          <w:p w14:paraId="77EC5B8E">
            <w:r>
              <w:rPr>
                <w:rFonts w:hint="eastAsia"/>
              </w:rPr>
              <w:t>天智航</w:t>
            </w:r>
          </w:p>
        </w:tc>
        <w:tc>
          <w:tcPr>
            <w:tcW w:w="1384" w:type="dxa"/>
            <w:vAlign w:val="center"/>
          </w:tcPr>
          <w:p w14:paraId="03D9ECBD">
            <w:pPr>
              <w:jc w:val="right"/>
            </w:pPr>
            <w:r>
              <w:rPr>
                <w:rFonts w:hint="eastAsia"/>
              </w:rPr>
              <w:t>22,258</w:t>
            </w:r>
          </w:p>
        </w:tc>
        <w:tc>
          <w:tcPr>
            <w:tcW w:w="1384" w:type="dxa"/>
            <w:vAlign w:val="center"/>
          </w:tcPr>
          <w:p w14:paraId="0EBEBFE2">
            <w:pPr>
              <w:jc w:val="right"/>
            </w:pPr>
            <w:r>
              <w:rPr>
                <w:rFonts w:hint="eastAsia"/>
              </w:rPr>
              <w:t>338,099.02</w:t>
            </w:r>
          </w:p>
        </w:tc>
        <w:tc>
          <w:tcPr>
            <w:tcW w:w="1384" w:type="dxa"/>
            <w:vAlign w:val="center"/>
          </w:tcPr>
          <w:p w14:paraId="0EE30703">
            <w:pPr>
              <w:jc w:val="right"/>
            </w:pPr>
            <w:r>
              <w:rPr>
                <w:rFonts w:hint="eastAsia"/>
              </w:rPr>
              <w:t>0.07</w:t>
            </w:r>
          </w:p>
        </w:tc>
      </w:tr>
      <w:tr w14:paraId="3DE0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D9306">
            <w:pPr>
              <w:jc w:val="center"/>
            </w:pPr>
            <w:r>
              <w:rPr>
                <w:rFonts w:hint="eastAsia"/>
              </w:rPr>
              <w:t>305</w:t>
            </w:r>
          </w:p>
        </w:tc>
        <w:tc>
          <w:tcPr>
            <w:tcW w:w="1384" w:type="dxa"/>
            <w:vAlign w:val="center"/>
          </w:tcPr>
          <w:p w14:paraId="649A1387">
            <w:r>
              <w:rPr>
                <w:rFonts w:hint="eastAsia"/>
              </w:rPr>
              <w:t>688510</w:t>
            </w:r>
          </w:p>
        </w:tc>
        <w:tc>
          <w:tcPr>
            <w:tcW w:w="1384" w:type="dxa"/>
            <w:vAlign w:val="center"/>
          </w:tcPr>
          <w:p w14:paraId="344202C0">
            <w:r>
              <w:rPr>
                <w:rFonts w:hint="eastAsia"/>
              </w:rPr>
              <w:t>航亚科技</w:t>
            </w:r>
          </w:p>
        </w:tc>
        <w:tc>
          <w:tcPr>
            <w:tcW w:w="1384" w:type="dxa"/>
            <w:vAlign w:val="center"/>
          </w:tcPr>
          <w:p w14:paraId="5B60FE93">
            <w:pPr>
              <w:jc w:val="right"/>
            </w:pPr>
            <w:r>
              <w:rPr>
                <w:rFonts w:hint="eastAsia"/>
              </w:rPr>
              <w:t>12,395</w:t>
            </w:r>
          </w:p>
        </w:tc>
        <w:tc>
          <w:tcPr>
            <w:tcW w:w="1384" w:type="dxa"/>
            <w:vAlign w:val="center"/>
          </w:tcPr>
          <w:p w14:paraId="76077CD9">
            <w:pPr>
              <w:jc w:val="right"/>
            </w:pPr>
            <w:r>
              <w:rPr>
                <w:rFonts w:hint="eastAsia"/>
              </w:rPr>
              <w:t>333,425.50</w:t>
            </w:r>
          </w:p>
        </w:tc>
        <w:tc>
          <w:tcPr>
            <w:tcW w:w="1384" w:type="dxa"/>
            <w:vAlign w:val="center"/>
          </w:tcPr>
          <w:p w14:paraId="0A945BC2">
            <w:pPr>
              <w:jc w:val="right"/>
            </w:pPr>
            <w:r>
              <w:rPr>
                <w:rFonts w:hint="eastAsia"/>
              </w:rPr>
              <w:t>0.07</w:t>
            </w:r>
          </w:p>
        </w:tc>
      </w:tr>
      <w:tr w14:paraId="4C735F98">
        <w:tblPrEx>
          <w:tblCellMar>
            <w:top w:w="0" w:type="dxa"/>
            <w:left w:w="108" w:type="dxa"/>
            <w:bottom w:w="0" w:type="dxa"/>
            <w:right w:w="108" w:type="dxa"/>
          </w:tblCellMar>
        </w:tblPrEx>
        <w:trPr>
          <w:jc w:val="center"/>
        </w:trPr>
        <w:tc>
          <w:tcPr>
            <w:tcW w:w="1384" w:type="dxa"/>
            <w:vAlign w:val="center"/>
          </w:tcPr>
          <w:p w14:paraId="3FB3D2CB">
            <w:pPr>
              <w:jc w:val="center"/>
            </w:pPr>
            <w:r>
              <w:rPr>
                <w:rFonts w:hint="eastAsia"/>
              </w:rPr>
              <w:t>306</w:t>
            </w:r>
          </w:p>
        </w:tc>
        <w:tc>
          <w:tcPr>
            <w:tcW w:w="1384" w:type="dxa"/>
            <w:vAlign w:val="center"/>
          </w:tcPr>
          <w:p w14:paraId="686952BD">
            <w:r>
              <w:rPr>
                <w:rFonts w:hint="eastAsia"/>
              </w:rPr>
              <w:t>688035</w:t>
            </w:r>
          </w:p>
        </w:tc>
        <w:tc>
          <w:tcPr>
            <w:tcW w:w="1384" w:type="dxa"/>
            <w:vAlign w:val="center"/>
          </w:tcPr>
          <w:p w14:paraId="42021730">
            <w:r>
              <w:rPr>
                <w:rFonts w:hint="eastAsia"/>
              </w:rPr>
              <w:t>德邦科技</w:t>
            </w:r>
          </w:p>
        </w:tc>
        <w:tc>
          <w:tcPr>
            <w:tcW w:w="1384" w:type="dxa"/>
            <w:vAlign w:val="center"/>
          </w:tcPr>
          <w:p w14:paraId="6A81BC1A">
            <w:pPr>
              <w:jc w:val="right"/>
            </w:pPr>
            <w:r>
              <w:rPr>
                <w:rFonts w:hint="eastAsia"/>
              </w:rPr>
              <w:t>6,897</w:t>
            </w:r>
          </w:p>
        </w:tc>
        <w:tc>
          <w:tcPr>
            <w:tcW w:w="1384" w:type="dxa"/>
            <w:vAlign w:val="center"/>
          </w:tcPr>
          <w:p w14:paraId="4B0359B8">
            <w:pPr>
              <w:jc w:val="right"/>
            </w:pPr>
            <w:r>
              <w:rPr>
                <w:rFonts w:hint="eastAsia"/>
              </w:rPr>
              <w:t>332,780.25</w:t>
            </w:r>
          </w:p>
        </w:tc>
        <w:tc>
          <w:tcPr>
            <w:tcW w:w="1384" w:type="dxa"/>
            <w:vAlign w:val="center"/>
          </w:tcPr>
          <w:p w14:paraId="6B1AF8F0">
            <w:pPr>
              <w:jc w:val="right"/>
            </w:pPr>
            <w:r>
              <w:rPr>
                <w:rFonts w:hint="eastAsia"/>
              </w:rPr>
              <w:t>0.07</w:t>
            </w:r>
          </w:p>
        </w:tc>
      </w:tr>
      <w:tr w14:paraId="7522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D7A94">
            <w:pPr>
              <w:jc w:val="center"/>
            </w:pPr>
            <w:r>
              <w:rPr>
                <w:rFonts w:hint="eastAsia"/>
              </w:rPr>
              <w:t>307</w:t>
            </w:r>
          </w:p>
        </w:tc>
        <w:tc>
          <w:tcPr>
            <w:tcW w:w="1384" w:type="dxa"/>
            <w:vAlign w:val="center"/>
          </w:tcPr>
          <w:p w14:paraId="7C37A6EE">
            <w:r>
              <w:rPr>
                <w:rFonts w:hint="eastAsia"/>
              </w:rPr>
              <w:t>688359</w:t>
            </w:r>
          </w:p>
        </w:tc>
        <w:tc>
          <w:tcPr>
            <w:tcW w:w="1384" w:type="dxa"/>
            <w:vAlign w:val="center"/>
          </w:tcPr>
          <w:p w14:paraId="604E43A5">
            <w:r>
              <w:rPr>
                <w:rFonts w:hint="eastAsia"/>
              </w:rPr>
              <w:t>三孚新科</w:t>
            </w:r>
          </w:p>
        </w:tc>
        <w:tc>
          <w:tcPr>
            <w:tcW w:w="1384" w:type="dxa"/>
            <w:vAlign w:val="center"/>
          </w:tcPr>
          <w:p w14:paraId="682DCD3E">
            <w:pPr>
              <w:jc w:val="right"/>
            </w:pPr>
            <w:r>
              <w:rPr>
                <w:rFonts w:hint="eastAsia"/>
              </w:rPr>
              <w:t>4,991</w:t>
            </w:r>
          </w:p>
        </w:tc>
        <w:tc>
          <w:tcPr>
            <w:tcW w:w="1384" w:type="dxa"/>
            <w:vAlign w:val="center"/>
          </w:tcPr>
          <w:p w14:paraId="3F6681BC">
            <w:pPr>
              <w:jc w:val="right"/>
            </w:pPr>
            <w:r>
              <w:rPr>
                <w:rFonts w:hint="eastAsia"/>
              </w:rPr>
              <w:t>332,550.33</w:t>
            </w:r>
          </w:p>
        </w:tc>
        <w:tc>
          <w:tcPr>
            <w:tcW w:w="1384" w:type="dxa"/>
            <w:vAlign w:val="center"/>
          </w:tcPr>
          <w:p w14:paraId="1A00D0D8">
            <w:pPr>
              <w:jc w:val="right"/>
            </w:pPr>
            <w:r>
              <w:rPr>
                <w:rFonts w:hint="eastAsia"/>
              </w:rPr>
              <w:t>0.07</w:t>
            </w:r>
          </w:p>
        </w:tc>
      </w:tr>
      <w:tr w14:paraId="6298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FC89E">
            <w:pPr>
              <w:jc w:val="center"/>
            </w:pPr>
            <w:r>
              <w:rPr>
                <w:rFonts w:hint="eastAsia"/>
              </w:rPr>
              <w:t>308</w:t>
            </w:r>
          </w:p>
        </w:tc>
        <w:tc>
          <w:tcPr>
            <w:tcW w:w="1384" w:type="dxa"/>
            <w:vAlign w:val="center"/>
          </w:tcPr>
          <w:p w14:paraId="282D791F">
            <w:r>
              <w:rPr>
                <w:rFonts w:hint="eastAsia"/>
              </w:rPr>
              <w:t>688337</w:t>
            </w:r>
          </w:p>
        </w:tc>
        <w:tc>
          <w:tcPr>
            <w:tcW w:w="1384" w:type="dxa"/>
            <w:vAlign w:val="center"/>
          </w:tcPr>
          <w:p w14:paraId="687FE39D">
            <w:r>
              <w:rPr>
                <w:rFonts w:hint="eastAsia"/>
              </w:rPr>
              <w:t>普源精电</w:t>
            </w:r>
          </w:p>
        </w:tc>
        <w:tc>
          <w:tcPr>
            <w:tcW w:w="1384" w:type="dxa"/>
            <w:vAlign w:val="center"/>
          </w:tcPr>
          <w:p w14:paraId="227A7631">
            <w:pPr>
              <w:jc w:val="right"/>
            </w:pPr>
            <w:r>
              <w:rPr>
                <w:rFonts w:hint="eastAsia"/>
              </w:rPr>
              <w:t>8,864</w:t>
            </w:r>
          </w:p>
        </w:tc>
        <w:tc>
          <w:tcPr>
            <w:tcW w:w="1384" w:type="dxa"/>
            <w:vAlign w:val="center"/>
          </w:tcPr>
          <w:p w14:paraId="24F74988">
            <w:pPr>
              <w:jc w:val="right"/>
            </w:pPr>
            <w:r>
              <w:rPr>
                <w:rFonts w:hint="eastAsia"/>
              </w:rPr>
              <w:t>326,992.96</w:t>
            </w:r>
          </w:p>
        </w:tc>
        <w:tc>
          <w:tcPr>
            <w:tcW w:w="1384" w:type="dxa"/>
            <w:vAlign w:val="center"/>
          </w:tcPr>
          <w:p w14:paraId="0FB1EB30">
            <w:pPr>
              <w:jc w:val="right"/>
            </w:pPr>
            <w:r>
              <w:rPr>
                <w:rFonts w:hint="eastAsia"/>
              </w:rPr>
              <w:t>0.07</w:t>
            </w:r>
          </w:p>
        </w:tc>
      </w:tr>
      <w:tr w14:paraId="4E6A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8C917">
            <w:pPr>
              <w:jc w:val="center"/>
            </w:pPr>
            <w:r>
              <w:rPr>
                <w:rFonts w:hint="eastAsia"/>
              </w:rPr>
              <w:t>309</w:t>
            </w:r>
          </w:p>
        </w:tc>
        <w:tc>
          <w:tcPr>
            <w:tcW w:w="1384" w:type="dxa"/>
            <w:vAlign w:val="center"/>
          </w:tcPr>
          <w:p w14:paraId="6F0F20B5">
            <w:r>
              <w:rPr>
                <w:rFonts w:hint="eastAsia"/>
              </w:rPr>
              <w:t>688377</w:t>
            </w:r>
          </w:p>
        </w:tc>
        <w:tc>
          <w:tcPr>
            <w:tcW w:w="1384" w:type="dxa"/>
            <w:vAlign w:val="center"/>
          </w:tcPr>
          <w:p w14:paraId="52501BB7">
            <w:r>
              <w:rPr>
                <w:rFonts w:hint="eastAsia"/>
              </w:rPr>
              <w:t>迪威尔</w:t>
            </w:r>
          </w:p>
        </w:tc>
        <w:tc>
          <w:tcPr>
            <w:tcW w:w="1384" w:type="dxa"/>
            <w:vAlign w:val="center"/>
          </w:tcPr>
          <w:p w14:paraId="61B040D8">
            <w:pPr>
              <w:jc w:val="right"/>
            </w:pPr>
            <w:r>
              <w:rPr>
                <w:rFonts w:hint="eastAsia"/>
              </w:rPr>
              <w:t>8,895</w:t>
            </w:r>
          </w:p>
        </w:tc>
        <w:tc>
          <w:tcPr>
            <w:tcW w:w="1384" w:type="dxa"/>
            <w:vAlign w:val="center"/>
          </w:tcPr>
          <w:p w14:paraId="55D49C27">
            <w:pPr>
              <w:jc w:val="right"/>
            </w:pPr>
            <w:r>
              <w:rPr>
                <w:rFonts w:hint="eastAsia"/>
              </w:rPr>
              <w:t>326,446.50</w:t>
            </w:r>
          </w:p>
        </w:tc>
        <w:tc>
          <w:tcPr>
            <w:tcW w:w="1384" w:type="dxa"/>
            <w:vAlign w:val="center"/>
          </w:tcPr>
          <w:p w14:paraId="27B1282D">
            <w:pPr>
              <w:jc w:val="right"/>
            </w:pPr>
            <w:r>
              <w:rPr>
                <w:rFonts w:hint="eastAsia"/>
              </w:rPr>
              <w:t>0.07</w:t>
            </w:r>
          </w:p>
        </w:tc>
      </w:tr>
      <w:tr w14:paraId="3F2B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F2047">
            <w:pPr>
              <w:jc w:val="center"/>
            </w:pPr>
            <w:r>
              <w:rPr>
                <w:rFonts w:hint="eastAsia"/>
              </w:rPr>
              <w:t>310</w:t>
            </w:r>
          </w:p>
        </w:tc>
        <w:tc>
          <w:tcPr>
            <w:tcW w:w="1384" w:type="dxa"/>
            <w:vAlign w:val="center"/>
          </w:tcPr>
          <w:p w14:paraId="04EB44E5">
            <w:r>
              <w:rPr>
                <w:rFonts w:hint="eastAsia"/>
              </w:rPr>
              <w:t>688176</w:t>
            </w:r>
          </w:p>
        </w:tc>
        <w:tc>
          <w:tcPr>
            <w:tcW w:w="1384" w:type="dxa"/>
            <w:vAlign w:val="center"/>
          </w:tcPr>
          <w:p w14:paraId="1F8CEF27">
            <w:r>
              <w:rPr>
                <w:rFonts w:hint="eastAsia"/>
              </w:rPr>
              <w:t>亚虹医药</w:t>
            </w:r>
          </w:p>
        </w:tc>
        <w:tc>
          <w:tcPr>
            <w:tcW w:w="1384" w:type="dxa"/>
            <w:vAlign w:val="center"/>
          </w:tcPr>
          <w:p w14:paraId="3054B409">
            <w:pPr>
              <w:jc w:val="right"/>
            </w:pPr>
            <w:r>
              <w:rPr>
                <w:rFonts w:hint="eastAsia"/>
              </w:rPr>
              <w:t>28,327</w:t>
            </w:r>
          </w:p>
        </w:tc>
        <w:tc>
          <w:tcPr>
            <w:tcW w:w="1384" w:type="dxa"/>
            <w:vAlign w:val="center"/>
          </w:tcPr>
          <w:p w14:paraId="07F077B1">
            <w:pPr>
              <w:jc w:val="right"/>
            </w:pPr>
            <w:r>
              <w:rPr>
                <w:rFonts w:hint="eastAsia"/>
              </w:rPr>
              <w:t>326,043.77</w:t>
            </w:r>
          </w:p>
        </w:tc>
        <w:tc>
          <w:tcPr>
            <w:tcW w:w="1384" w:type="dxa"/>
            <w:vAlign w:val="center"/>
          </w:tcPr>
          <w:p w14:paraId="65B64DD0">
            <w:pPr>
              <w:jc w:val="right"/>
            </w:pPr>
            <w:r>
              <w:rPr>
                <w:rFonts w:hint="eastAsia"/>
              </w:rPr>
              <w:t>0.07</w:t>
            </w:r>
          </w:p>
        </w:tc>
      </w:tr>
      <w:tr w14:paraId="2E597F7B">
        <w:tblPrEx>
          <w:tblCellMar>
            <w:top w:w="0" w:type="dxa"/>
            <w:left w:w="108" w:type="dxa"/>
            <w:bottom w:w="0" w:type="dxa"/>
            <w:right w:w="108" w:type="dxa"/>
          </w:tblCellMar>
        </w:tblPrEx>
        <w:trPr>
          <w:jc w:val="center"/>
        </w:trPr>
        <w:tc>
          <w:tcPr>
            <w:tcW w:w="1384" w:type="dxa"/>
            <w:vAlign w:val="center"/>
          </w:tcPr>
          <w:p w14:paraId="12504EAB">
            <w:pPr>
              <w:jc w:val="center"/>
            </w:pPr>
            <w:r>
              <w:rPr>
                <w:rFonts w:hint="eastAsia"/>
              </w:rPr>
              <w:t>311</w:t>
            </w:r>
          </w:p>
        </w:tc>
        <w:tc>
          <w:tcPr>
            <w:tcW w:w="1384" w:type="dxa"/>
            <w:vAlign w:val="center"/>
          </w:tcPr>
          <w:p w14:paraId="7F62C535">
            <w:r>
              <w:rPr>
                <w:rFonts w:hint="eastAsia"/>
              </w:rPr>
              <w:t>688378</w:t>
            </w:r>
          </w:p>
        </w:tc>
        <w:tc>
          <w:tcPr>
            <w:tcW w:w="1384" w:type="dxa"/>
            <w:vAlign w:val="center"/>
          </w:tcPr>
          <w:p w14:paraId="7E9F3783">
            <w:r>
              <w:rPr>
                <w:rFonts w:hint="eastAsia"/>
              </w:rPr>
              <w:t>奥来德</w:t>
            </w:r>
          </w:p>
        </w:tc>
        <w:tc>
          <w:tcPr>
            <w:tcW w:w="1384" w:type="dxa"/>
            <w:vAlign w:val="center"/>
          </w:tcPr>
          <w:p w14:paraId="5C8930C8">
            <w:pPr>
              <w:jc w:val="right"/>
            </w:pPr>
            <w:r>
              <w:rPr>
                <w:rFonts w:hint="eastAsia"/>
              </w:rPr>
              <w:t>11,895</w:t>
            </w:r>
          </w:p>
        </w:tc>
        <w:tc>
          <w:tcPr>
            <w:tcW w:w="1384" w:type="dxa"/>
            <w:vAlign w:val="center"/>
          </w:tcPr>
          <w:p w14:paraId="67BD2C13">
            <w:pPr>
              <w:jc w:val="right"/>
            </w:pPr>
            <w:r>
              <w:rPr>
                <w:rFonts w:hint="eastAsia"/>
              </w:rPr>
              <w:t>324,733.50</w:t>
            </w:r>
          </w:p>
        </w:tc>
        <w:tc>
          <w:tcPr>
            <w:tcW w:w="1384" w:type="dxa"/>
            <w:vAlign w:val="center"/>
          </w:tcPr>
          <w:p w14:paraId="35B5B011">
            <w:pPr>
              <w:jc w:val="right"/>
            </w:pPr>
            <w:r>
              <w:rPr>
                <w:rFonts w:hint="eastAsia"/>
              </w:rPr>
              <w:t>0.07</w:t>
            </w:r>
          </w:p>
        </w:tc>
      </w:tr>
      <w:tr w14:paraId="7794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4718F">
            <w:pPr>
              <w:jc w:val="center"/>
            </w:pPr>
            <w:r>
              <w:rPr>
                <w:rFonts w:hint="eastAsia"/>
              </w:rPr>
              <w:t>312</w:t>
            </w:r>
          </w:p>
        </w:tc>
        <w:tc>
          <w:tcPr>
            <w:tcW w:w="1384" w:type="dxa"/>
            <w:vAlign w:val="center"/>
          </w:tcPr>
          <w:p w14:paraId="3E4E5143">
            <w:r>
              <w:rPr>
                <w:rFonts w:hint="eastAsia"/>
              </w:rPr>
              <w:t>688143</w:t>
            </w:r>
          </w:p>
        </w:tc>
        <w:tc>
          <w:tcPr>
            <w:tcW w:w="1384" w:type="dxa"/>
            <w:vAlign w:val="center"/>
          </w:tcPr>
          <w:p w14:paraId="081450B3">
            <w:r>
              <w:rPr>
                <w:rFonts w:hint="eastAsia"/>
              </w:rPr>
              <w:t>长盈通</w:t>
            </w:r>
          </w:p>
        </w:tc>
        <w:tc>
          <w:tcPr>
            <w:tcW w:w="1384" w:type="dxa"/>
            <w:vAlign w:val="center"/>
          </w:tcPr>
          <w:p w14:paraId="4BD6B885">
            <w:pPr>
              <w:jc w:val="right"/>
            </w:pPr>
            <w:r>
              <w:rPr>
                <w:rFonts w:hint="eastAsia"/>
              </w:rPr>
              <w:t>6,467</w:t>
            </w:r>
          </w:p>
        </w:tc>
        <w:tc>
          <w:tcPr>
            <w:tcW w:w="1384" w:type="dxa"/>
            <w:vAlign w:val="center"/>
          </w:tcPr>
          <w:p w14:paraId="447D4FE6">
            <w:pPr>
              <w:jc w:val="right"/>
            </w:pPr>
            <w:r>
              <w:rPr>
                <w:rFonts w:hint="eastAsia"/>
              </w:rPr>
              <w:t>324,708.07</w:t>
            </w:r>
          </w:p>
        </w:tc>
        <w:tc>
          <w:tcPr>
            <w:tcW w:w="1384" w:type="dxa"/>
            <w:vAlign w:val="center"/>
          </w:tcPr>
          <w:p w14:paraId="628F8A48">
            <w:pPr>
              <w:jc w:val="right"/>
            </w:pPr>
            <w:r>
              <w:rPr>
                <w:rFonts w:hint="eastAsia"/>
              </w:rPr>
              <w:t>0.07</w:t>
            </w:r>
          </w:p>
        </w:tc>
      </w:tr>
      <w:tr w14:paraId="3621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8AAC3">
            <w:pPr>
              <w:jc w:val="center"/>
            </w:pPr>
            <w:r>
              <w:rPr>
                <w:rFonts w:hint="eastAsia"/>
              </w:rPr>
              <w:t>313</w:t>
            </w:r>
          </w:p>
        </w:tc>
        <w:tc>
          <w:tcPr>
            <w:tcW w:w="1384" w:type="dxa"/>
            <w:vAlign w:val="center"/>
          </w:tcPr>
          <w:p w14:paraId="44E1F85E">
            <w:r>
              <w:rPr>
                <w:rFonts w:hint="eastAsia"/>
              </w:rPr>
              <w:t>688011</w:t>
            </w:r>
          </w:p>
        </w:tc>
        <w:tc>
          <w:tcPr>
            <w:tcW w:w="1384" w:type="dxa"/>
            <w:vAlign w:val="center"/>
          </w:tcPr>
          <w:p w14:paraId="4BCB16CE">
            <w:r>
              <w:rPr>
                <w:rFonts w:hint="eastAsia"/>
              </w:rPr>
              <w:t>新光光电</w:t>
            </w:r>
          </w:p>
        </w:tc>
        <w:tc>
          <w:tcPr>
            <w:tcW w:w="1384" w:type="dxa"/>
            <w:vAlign w:val="center"/>
          </w:tcPr>
          <w:p w14:paraId="64A52B2D">
            <w:pPr>
              <w:jc w:val="right"/>
            </w:pPr>
            <w:r>
              <w:rPr>
                <w:rFonts w:hint="eastAsia"/>
              </w:rPr>
              <w:t>5,008</w:t>
            </w:r>
          </w:p>
        </w:tc>
        <w:tc>
          <w:tcPr>
            <w:tcW w:w="1384" w:type="dxa"/>
            <w:vAlign w:val="center"/>
          </w:tcPr>
          <w:p w14:paraId="209F1158">
            <w:pPr>
              <w:jc w:val="right"/>
            </w:pPr>
            <w:r>
              <w:rPr>
                <w:rFonts w:hint="eastAsia"/>
              </w:rPr>
              <w:t>319,710.72</w:t>
            </w:r>
          </w:p>
        </w:tc>
        <w:tc>
          <w:tcPr>
            <w:tcW w:w="1384" w:type="dxa"/>
            <w:vAlign w:val="center"/>
          </w:tcPr>
          <w:p w14:paraId="39D80A8A">
            <w:pPr>
              <w:jc w:val="right"/>
            </w:pPr>
            <w:r>
              <w:rPr>
                <w:rFonts w:hint="eastAsia"/>
              </w:rPr>
              <w:t>0.07</w:t>
            </w:r>
          </w:p>
        </w:tc>
      </w:tr>
      <w:tr w14:paraId="7936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8ACDE">
            <w:pPr>
              <w:jc w:val="center"/>
            </w:pPr>
            <w:r>
              <w:rPr>
                <w:rFonts w:hint="eastAsia"/>
              </w:rPr>
              <w:t>314</w:t>
            </w:r>
          </w:p>
        </w:tc>
        <w:tc>
          <w:tcPr>
            <w:tcW w:w="1384" w:type="dxa"/>
            <w:vAlign w:val="center"/>
          </w:tcPr>
          <w:p w14:paraId="7F46E6B6">
            <w:r>
              <w:rPr>
                <w:rFonts w:hint="eastAsia"/>
              </w:rPr>
              <w:t>688711</w:t>
            </w:r>
          </w:p>
        </w:tc>
        <w:tc>
          <w:tcPr>
            <w:tcW w:w="1384" w:type="dxa"/>
            <w:vAlign w:val="center"/>
          </w:tcPr>
          <w:p w14:paraId="69A4DC35">
            <w:r>
              <w:rPr>
                <w:rFonts w:hint="eastAsia"/>
              </w:rPr>
              <w:t>宏微科技</w:t>
            </w:r>
          </w:p>
        </w:tc>
        <w:tc>
          <w:tcPr>
            <w:tcW w:w="1384" w:type="dxa"/>
            <w:vAlign w:val="center"/>
          </w:tcPr>
          <w:p w14:paraId="46218A47">
            <w:pPr>
              <w:jc w:val="right"/>
            </w:pPr>
            <w:r>
              <w:rPr>
                <w:rFonts w:hint="eastAsia"/>
              </w:rPr>
              <w:t>10,016</w:t>
            </w:r>
          </w:p>
        </w:tc>
        <w:tc>
          <w:tcPr>
            <w:tcW w:w="1384" w:type="dxa"/>
            <w:vAlign w:val="center"/>
          </w:tcPr>
          <w:p w14:paraId="57FA33A6">
            <w:pPr>
              <w:jc w:val="right"/>
            </w:pPr>
            <w:r>
              <w:rPr>
                <w:rFonts w:hint="eastAsia"/>
              </w:rPr>
              <w:t>317,807.68</w:t>
            </w:r>
          </w:p>
        </w:tc>
        <w:tc>
          <w:tcPr>
            <w:tcW w:w="1384" w:type="dxa"/>
            <w:vAlign w:val="center"/>
          </w:tcPr>
          <w:p w14:paraId="4560F839">
            <w:pPr>
              <w:jc w:val="right"/>
            </w:pPr>
            <w:r>
              <w:rPr>
                <w:rFonts w:hint="eastAsia"/>
              </w:rPr>
              <w:t>0.07</w:t>
            </w:r>
          </w:p>
        </w:tc>
      </w:tr>
      <w:tr w14:paraId="12CC4C56">
        <w:tblPrEx>
          <w:tblCellMar>
            <w:top w:w="0" w:type="dxa"/>
            <w:left w:w="108" w:type="dxa"/>
            <w:bottom w:w="0" w:type="dxa"/>
            <w:right w:w="108" w:type="dxa"/>
          </w:tblCellMar>
        </w:tblPrEx>
        <w:trPr>
          <w:jc w:val="center"/>
        </w:trPr>
        <w:tc>
          <w:tcPr>
            <w:tcW w:w="1384" w:type="dxa"/>
            <w:vAlign w:val="center"/>
          </w:tcPr>
          <w:p w14:paraId="3478257D">
            <w:pPr>
              <w:jc w:val="center"/>
            </w:pPr>
            <w:r>
              <w:rPr>
                <w:rFonts w:hint="eastAsia"/>
              </w:rPr>
              <w:t>315</w:t>
            </w:r>
          </w:p>
        </w:tc>
        <w:tc>
          <w:tcPr>
            <w:tcW w:w="1384" w:type="dxa"/>
            <w:vAlign w:val="center"/>
          </w:tcPr>
          <w:p w14:paraId="2AEF1BDE">
            <w:r>
              <w:rPr>
                <w:rFonts w:hint="eastAsia"/>
              </w:rPr>
              <w:t>688226</w:t>
            </w:r>
          </w:p>
        </w:tc>
        <w:tc>
          <w:tcPr>
            <w:tcW w:w="1384" w:type="dxa"/>
            <w:vAlign w:val="center"/>
          </w:tcPr>
          <w:p w14:paraId="5D2252DA">
            <w:r>
              <w:rPr>
                <w:rFonts w:hint="eastAsia"/>
              </w:rPr>
              <w:t>威腾电气</w:t>
            </w:r>
          </w:p>
        </w:tc>
        <w:tc>
          <w:tcPr>
            <w:tcW w:w="1384" w:type="dxa"/>
            <w:vAlign w:val="center"/>
          </w:tcPr>
          <w:p w14:paraId="273F82E8">
            <w:pPr>
              <w:jc w:val="right"/>
            </w:pPr>
            <w:r>
              <w:rPr>
                <w:rFonts w:hint="eastAsia"/>
              </w:rPr>
              <w:t>8,509</w:t>
            </w:r>
          </w:p>
        </w:tc>
        <w:tc>
          <w:tcPr>
            <w:tcW w:w="1384" w:type="dxa"/>
            <w:vAlign w:val="center"/>
          </w:tcPr>
          <w:p w14:paraId="71208829">
            <w:pPr>
              <w:jc w:val="right"/>
            </w:pPr>
            <w:r>
              <w:rPr>
                <w:rFonts w:hint="eastAsia"/>
              </w:rPr>
              <w:t>315,683.90</w:t>
            </w:r>
          </w:p>
        </w:tc>
        <w:tc>
          <w:tcPr>
            <w:tcW w:w="1384" w:type="dxa"/>
            <w:vAlign w:val="center"/>
          </w:tcPr>
          <w:p w14:paraId="065960E1">
            <w:pPr>
              <w:jc w:val="right"/>
            </w:pPr>
            <w:r>
              <w:rPr>
                <w:rFonts w:hint="eastAsia"/>
              </w:rPr>
              <w:t>0.07</w:t>
            </w:r>
          </w:p>
        </w:tc>
      </w:tr>
      <w:tr w14:paraId="7CB3D3A6">
        <w:tblPrEx>
          <w:tblCellMar>
            <w:top w:w="0" w:type="dxa"/>
            <w:left w:w="108" w:type="dxa"/>
            <w:bottom w:w="0" w:type="dxa"/>
            <w:right w:w="108" w:type="dxa"/>
          </w:tblCellMar>
        </w:tblPrEx>
        <w:trPr>
          <w:jc w:val="center"/>
        </w:trPr>
        <w:tc>
          <w:tcPr>
            <w:tcW w:w="1384" w:type="dxa"/>
            <w:vAlign w:val="center"/>
          </w:tcPr>
          <w:p w14:paraId="4E168F52">
            <w:pPr>
              <w:jc w:val="center"/>
            </w:pPr>
            <w:r>
              <w:rPr>
                <w:rFonts w:hint="eastAsia"/>
              </w:rPr>
              <w:t>316</w:t>
            </w:r>
          </w:p>
        </w:tc>
        <w:tc>
          <w:tcPr>
            <w:tcW w:w="1384" w:type="dxa"/>
            <w:vAlign w:val="center"/>
          </w:tcPr>
          <w:p w14:paraId="1E15EDD0">
            <w:r>
              <w:rPr>
                <w:rFonts w:hint="eastAsia"/>
              </w:rPr>
              <w:t>688236</w:t>
            </w:r>
          </w:p>
        </w:tc>
        <w:tc>
          <w:tcPr>
            <w:tcW w:w="1384" w:type="dxa"/>
            <w:vAlign w:val="center"/>
          </w:tcPr>
          <w:p w14:paraId="5FAE4D97">
            <w:r>
              <w:rPr>
                <w:rFonts w:hint="eastAsia"/>
              </w:rPr>
              <w:t>春立医疗</w:t>
            </w:r>
          </w:p>
        </w:tc>
        <w:tc>
          <w:tcPr>
            <w:tcW w:w="1384" w:type="dxa"/>
            <w:vAlign w:val="center"/>
          </w:tcPr>
          <w:p w14:paraId="7BF2249F">
            <w:pPr>
              <w:jc w:val="right"/>
            </w:pPr>
            <w:r>
              <w:rPr>
                <w:rFonts w:hint="eastAsia"/>
              </w:rPr>
              <w:t>13,695</w:t>
            </w:r>
          </w:p>
        </w:tc>
        <w:tc>
          <w:tcPr>
            <w:tcW w:w="1384" w:type="dxa"/>
            <w:vAlign w:val="center"/>
          </w:tcPr>
          <w:p w14:paraId="40DBBF13">
            <w:pPr>
              <w:jc w:val="right"/>
            </w:pPr>
            <w:r>
              <w:rPr>
                <w:rFonts w:hint="eastAsia"/>
              </w:rPr>
              <w:t>313,341.60</w:t>
            </w:r>
          </w:p>
        </w:tc>
        <w:tc>
          <w:tcPr>
            <w:tcW w:w="1384" w:type="dxa"/>
            <w:vAlign w:val="center"/>
          </w:tcPr>
          <w:p w14:paraId="0FF60AC7">
            <w:pPr>
              <w:jc w:val="right"/>
            </w:pPr>
            <w:r>
              <w:rPr>
                <w:rFonts w:hint="eastAsia"/>
              </w:rPr>
              <w:t>0.07</w:t>
            </w:r>
          </w:p>
        </w:tc>
      </w:tr>
      <w:tr w14:paraId="06FF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2EC70">
            <w:pPr>
              <w:jc w:val="center"/>
            </w:pPr>
            <w:r>
              <w:rPr>
                <w:rFonts w:hint="eastAsia"/>
              </w:rPr>
              <w:t>317</w:t>
            </w:r>
          </w:p>
        </w:tc>
        <w:tc>
          <w:tcPr>
            <w:tcW w:w="1384" w:type="dxa"/>
            <w:vAlign w:val="center"/>
          </w:tcPr>
          <w:p w14:paraId="5AA823C0">
            <w:r>
              <w:rPr>
                <w:rFonts w:hint="eastAsia"/>
              </w:rPr>
              <w:t>688119</w:t>
            </w:r>
          </w:p>
        </w:tc>
        <w:tc>
          <w:tcPr>
            <w:tcW w:w="1384" w:type="dxa"/>
            <w:vAlign w:val="center"/>
          </w:tcPr>
          <w:p w14:paraId="63FB5700">
            <w:r>
              <w:rPr>
                <w:rFonts w:hint="eastAsia"/>
              </w:rPr>
              <w:t>中钢洛耐</w:t>
            </w:r>
          </w:p>
        </w:tc>
        <w:tc>
          <w:tcPr>
            <w:tcW w:w="1384" w:type="dxa"/>
            <w:vAlign w:val="center"/>
          </w:tcPr>
          <w:p w14:paraId="411A140F">
            <w:pPr>
              <w:jc w:val="right"/>
            </w:pPr>
            <w:r>
              <w:rPr>
                <w:rFonts w:hint="eastAsia"/>
              </w:rPr>
              <w:t>55,761</w:t>
            </w:r>
          </w:p>
        </w:tc>
        <w:tc>
          <w:tcPr>
            <w:tcW w:w="1384" w:type="dxa"/>
            <w:vAlign w:val="center"/>
          </w:tcPr>
          <w:p w14:paraId="2FC6CDCE">
            <w:pPr>
              <w:jc w:val="right"/>
            </w:pPr>
            <w:r>
              <w:rPr>
                <w:rFonts w:hint="eastAsia"/>
              </w:rPr>
              <w:t>311,703.99</w:t>
            </w:r>
          </w:p>
        </w:tc>
        <w:tc>
          <w:tcPr>
            <w:tcW w:w="1384" w:type="dxa"/>
            <w:vAlign w:val="center"/>
          </w:tcPr>
          <w:p w14:paraId="0DADBA51">
            <w:pPr>
              <w:jc w:val="right"/>
            </w:pPr>
            <w:r>
              <w:rPr>
                <w:rFonts w:hint="eastAsia"/>
              </w:rPr>
              <w:t>0.07</w:t>
            </w:r>
          </w:p>
        </w:tc>
      </w:tr>
      <w:tr w14:paraId="2D339E4B">
        <w:tblPrEx>
          <w:tblCellMar>
            <w:top w:w="0" w:type="dxa"/>
            <w:left w:w="108" w:type="dxa"/>
            <w:bottom w:w="0" w:type="dxa"/>
            <w:right w:w="108" w:type="dxa"/>
          </w:tblCellMar>
        </w:tblPrEx>
        <w:trPr>
          <w:jc w:val="center"/>
        </w:trPr>
        <w:tc>
          <w:tcPr>
            <w:tcW w:w="1384" w:type="dxa"/>
            <w:vAlign w:val="center"/>
          </w:tcPr>
          <w:p w14:paraId="22808DEE">
            <w:pPr>
              <w:jc w:val="center"/>
            </w:pPr>
            <w:r>
              <w:rPr>
                <w:rFonts w:hint="eastAsia"/>
              </w:rPr>
              <w:t>318</w:t>
            </w:r>
          </w:p>
        </w:tc>
        <w:tc>
          <w:tcPr>
            <w:tcW w:w="1384" w:type="dxa"/>
            <w:vAlign w:val="center"/>
          </w:tcPr>
          <w:p w14:paraId="07F1EE58">
            <w:r>
              <w:rPr>
                <w:rFonts w:hint="eastAsia"/>
              </w:rPr>
              <w:t>688084</w:t>
            </w:r>
          </w:p>
        </w:tc>
        <w:tc>
          <w:tcPr>
            <w:tcW w:w="1384" w:type="dxa"/>
            <w:vAlign w:val="center"/>
          </w:tcPr>
          <w:p w14:paraId="7E65FDC5">
            <w:r>
              <w:rPr>
                <w:rFonts w:hint="eastAsia"/>
              </w:rPr>
              <w:t>晶品特装</w:t>
            </w:r>
          </w:p>
        </w:tc>
        <w:tc>
          <w:tcPr>
            <w:tcW w:w="1384" w:type="dxa"/>
            <w:vAlign w:val="center"/>
          </w:tcPr>
          <w:p w14:paraId="15B6C177">
            <w:pPr>
              <w:jc w:val="right"/>
            </w:pPr>
            <w:r>
              <w:rPr>
                <w:rFonts w:hint="eastAsia"/>
              </w:rPr>
              <w:t>3,759</w:t>
            </w:r>
          </w:p>
        </w:tc>
        <w:tc>
          <w:tcPr>
            <w:tcW w:w="1384" w:type="dxa"/>
            <w:vAlign w:val="center"/>
          </w:tcPr>
          <w:p w14:paraId="53F69AAF">
            <w:pPr>
              <w:jc w:val="right"/>
            </w:pPr>
            <w:r>
              <w:rPr>
                <w:rFonts w:hint="eastAsia"/>
              </w:rPr>
              <w:t>311,245.20</w:t>
            </w:r>
          </w:p>
        </w:tc>
        <w:tc>
          <w:tcPr>
            <w:tcW w:w="1384" w:type="dxa"/>
            <w:vAlign w:val="center"/>
          </w:tcPr>
          <w:p w14:paraId="5F749494">
            <w:pPr>
              <w:jc w:val="right"/>
            </w:pPr>
            <w:r>
              <w:rPr>
                <w:rFonts w:hint="eastAsia"/>
              </w:rPr>
              <w:t>0.07</w:t>
            </w:r>
          </w:p>
        </w:tc>
      </w:tr>
      <w:tr w14:paraId="6CA7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533C6">
            <w:pPr>
              <w:jc w:val="center"/>
            </w:pPr>
            <w:r>
              <w:rPr>
                <w:rFonts w:hint="eastAsia"/>
              </w:rPr>
              <w:t>319</w:t>
            </w:r>
          </w:p>
        </w:tc>
        <w:tc>
          <w:tcPr>
            <w:tcW w:w="1384" w:type="dxa"/>
            <w:vAlign w:val="center"/>
          </w:tcPr>
          <w:p w14:paraId="64339316">
            <w:r>
              <w:rPr>
                <w:rFonts w:hint="eastAsia"/>
              </w:rPr>
              <w:t>688799</w:t>
            </w:r>
          </w:p>
        </w:tc>
        <w:tc>
          <w:tcPr>
            <w:tcW w:w="1384" w:type="dxa"/>
            <w:vAlign w:val="center"/>
          </w:tcPr>
          <w:p w14:paraId="07F019A2">
            <w:r>
              <w:rPr>
                <w:rFonts w:hint="eastAsia"/>
              </w:rPr>
              <w:t>华纳药厂</w:t>
            </w:r>
          </w:p>
        </w:tc>
        <w:tc>
          <w:tcPr>
            <w:tcW w:w="1384" w:type="dxa"/>
            <w:vAlign w:val="center"/>
          </w:tcPr>
          <w:p w14:paraId="232B944E">
            <w:pPr>
              <w:jc w:val="right"/>
            </w:pPr>
            <w:r>
              <w:rPr>
                <w:rFonts w:hint="eastAsia"/>
              </w:rPr>
              <w:t>6,524</w:t>
            </w:r>
          </w:p>
        </w:tc>
        <w:tc>
          <w:tcPr>
            <w:tcW w:w="1384" w:type="dxa"/>
            <w:vAlign w:val="center"/>
          </w:tcPr>
          <w:p w14:paraId="09CA3693">
            <w:pPr>
              <w:jc w:val="right"/>
            </w:pPr>
            <w:r>
              <w:rPr>
                <w:rFonts w:hint="eastAsia"/>
              </w:rPr>
              <w:t>311,194.80</w:t>
            </w:r>
          </w:p>
        </w:tc>
        <w:tc>
          <w:tcPr>
            <w:tcW w:w="1384" w:type="dxa"/>
            <w:vAlign w:val="center"/>
          </w:tcPr>
          <w:p w14:paraId="7F0AB626">
            <w:pPr>
              <w:jc w:val="right"/>
            </w:pPr>
            <w:r>
              <w:rPr>
                <w:rFonts w:hint="eastAsia"/>
              </w:rPr>
              <w:t>0.07</w:t>
            </w:r>
          </w:p>
        </w:tc>
      </w:tr>
      <w:tr w14:paraId="7421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20398">
            <w:pPr>
              <w:jc w:val="center"/>
            </w:pPr>
            <w:r>
              <w:rPr>
                <w:rFonts w:hint="eastAsia"/>
              </w:rPr>
              <w:t>320</w:t>
            </w:r>
          </w:p>
        </w:tc>
        <w:tc>
          <w:tcPr>
            <w:tcW w:w="1384" w:type="dxa"/>
            <w:vAlign w:val="center"/>
          </w:tcPr>
          <w:p w14:paraId="67E3000A">
            <w:r>
              <w:rPr>
                <w:rFonts w:hint="eastAsia"/>
              </w:rPr>
              <w:t>688720</w:t>
            </w:r>
          </w:p>
        </w:tc>
        <w:tc>
          <w:tcPr>
            <w:tcW w:w="1384" w:type="dxa"/>
            <w:vAlign w:val="center"/>
          </w:tcPr>
          <w:p w14:paraId="25C4158A">
            <w:r>
              <w:rPr>
                <w:rFonts w:hint="eastAsia"/>
              </w:rPr>
              <w:t>艾森股份</w:t>
            </w:r>
          </w:p>
        </w:tc>
        <w:tc>
          <w:tcPr>
            <w:tcW w:w="1384" w:type="dxa"/>
            <w:vAlign w:val="center"/>
          </w:tcPr>
          <w:p w14:paraId="21A45BE1">
            <w:pPr>
              <w:jc w:val="right"/>
            </w:pPr>
            <w:r>
              <w:rPr>
                <w:rFonts w:hint="eastAsia"/>
              </w:rPr>
              <w:t>4,414</w:t>
            </w:r>
          </w:p>
        </w:tc>
        <w:tc>
          <w:tcPr>
            <w:tcW w:w="1384" w:type="dxa"/>
            <w:vAlign w:val="center"/>
          </w:tcPr>
          <w:p w14:paraId="31342267">
            <w:pPr>
              <w:jc w:val="right"/>
            </w:pPr>
            <w:r>
              <w:rPr>
                <w:rFonts w:hint="eastAsia"/>
              </w:rPr>
              <w:t>310,657.32</w:t>
            </w:r>
          </w:p>
        </w:tc>
        <w:tc>
          <w:tcPr>
            <w:tcW w:w="1384" w:type="dxa"/>
            <w:vAlign w:val="center"/>
          </w:tcPr>
          <w:p w14:paraId="63FE1916">
            <w:pPr>
              <w:jc w:val="right"/>
            </w:pPr>
            <w:r>
              <w:rPr>
                <w:rFonts w:hint="eastAsia"/>
              </w:rPr>
              <w:t>0.07</w:t>
            </w:r>
          </w:p>
        </w:tc>
      </w:tr>
      <w:tr w14:paraId="7552187F">
        <w:tblPrEx>
          <w:tblCellMar>
            <w:top w:w="0" w:type="dxa"/>
            <w:left w:w="108" w:type="dxa"/>
            <w:bottom w:w="0" w:type="dxa"/>
            <w:right w:w="108" w:type="dxa"/>
          </w:tblCellMar>
        </w:tblPrEx>
        <w:trPr>
          <w:jc w:val="center"/>
        </w:trPr>
        <w:tc>
          <w:tcPr>
            <w:tcW w:w="1384" w:type="dxa"/>
            <w:vAlign w:val="center"/>
          </w:tcPr>
          <w:p w14:paraId="36EE6445">
            <w:pPr>
              <w:jc w:val="center"/>
            </w:pPr>
            <w:r>
              <w:rPr>
                <w:rFonts w:hint="eastAsia"/>
              </w:rPr>
              <w:t>321</w:t>
            </w:r>
          </w:p>
        </w:tc>
        <w:tc>
          <w:tcPr>
            <w:tcW w:w="1384" w:type="dxa"/>
            <w:vAlign w:val="center"/>
          </w:tcPr>
          <w:p w14:paraId="757402A5">
            <w:r>
              <w:rPr>
                <w:rFonts w:hint="eastAsia"/>
              </w:rPr>
              <w:t>688046</w:t>
            </w:r>
          </w:p>
        </w:tc>
        <w:tc>
          <w:tcPr>
            <w:tcW w:w="1384" w:type="dxa"/>
            <w:vAlign w:val="center"/>
          </w:tcPr>
          <w:p w14:paraId="42EF72C5">
            <w:r>
              <w:rPr>
                <w:rFonts w:hint="eastAsia"/>
              </w:rPr>
              <w:t>药康生物</w:t>
            </w:r>
          </w:p>
        </w:tc>
        <w:tc>
          <w:tcPr>
            <w:tcW w:w="1384" w:type="dxa"/>
            <w:vAlign w:val="center"/>
          </w:tcPr>
          <w:p w14:paraId="53D0B250">
            <w:pPr>
              <w:jc w:val="right"/>
            </w:pPr>
            <w:r>
              <w:rPr>
                <w:rFonts w:hint="eastAsia"/>
              </w:rPr>
              <w:t>20,125</w:t>
            </w:r>
          </w:p>
        </w:tc>
        <w:tc>
          <w:tcPr>
            <w:tcW w:w="1384" w:type="dxa"/>
            <w:vAlign w:val="center"/>
          </w:tcPr>
          <w:p w14:paraId="115DC820">
            <w:pPr>
              <w:jc w:val="right"/>
            </w:pPr>
            <w:r>
              <w:rPr>
                <w:rFonts w:hint="eastAsia"/>
              </w:rPr>
              <w:t>309,120.00</w:t>
            </w:r>
          </w:p>
        </w:tc>
        <w:tc>
          <w:tcPr>
            <w:tcW w:w="1384" w:type="dxa"/>
            <w:vAlign w:val="center"/>
          </w:tcPr>
          <w:p w14:paraId="17DDCE1F">
            <w:pPr>
              <w:jc w:val="right"/>
            </w:pPr>
            <w:r>
              <w:rPr>
                <w:rFonts w:hint="eastAsia"/>
              </w:rPr>
              <w:t>0.07</w:t>
            </w:r>
          </w:p>
        </w:tc>
      </w:tr>
      <w:tr w14:paraId="3E7B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389B9">
            <w:pPr>
              <w:jc w:val="center"/>
            </w:pPr>
            <w:r>
              <w:rPr>
                <w:rFonts w:hint="eastAsia"/>
              </w:rPr>
              <w:t>322</w:t>
            </w:r>
          </w:p>
        </w:tc>
        <w:tc>
          <w:tcPr>
            <w:tcW w:w="1384" w:type="dxa"/>
            <w:vAlign w:val="center"/>
          </w:tcPr>
          <w:p w14:paraId="6C2DFB28">
            <w:r>
              <w:rPr>
                <w:rFonts w:hint="eastAsia"/>
              </w:rPr>
              <w:t>688721</w:t>
            </w:r>
          </w:p>
        </w:tc>
        <w:tc>
          <w:tcPr>
            <w:tcW w:w="1384" w:type="dxa"/>
            <w:vAlign w:val="center"/>
          </w:tcPr>
          <w:p w14:paraId="5D5F4575">
            <w:r>
              <w:rPr>
                <w:rFonts w:hint="eastAsia"/>
              </w:rPr>
              <w:t>龙图光罩</w:t>
            </w:r>
          </w:p>
        </w:tc>
        <w:tc>
          <w:tcPr>
            <w:tcW w:w="1384" w:type="dxa"/>
            <w:vAlign w:val="center"/>
          </w:tcPr>
          <w:p w14:paraId="42C37FE6">
            <w:pPr>
              <w:jc w:val="right"/>
            </w:pPr>
            <w:r>
              <w:rPr>
                <w:rFonts w:hint="eastAsia"/>
              </w:rPr>
              <w:t>6,632</w:t>
            </w:r>
          </w:p>
        </w:tc>
        <w:tc>
          <w:tcPr>
            <w:tcW w:w="1384" w:type="dxa"/>
            <w:vAlign w:val="center"/>
          </w:tcPr>
          <w:p w14:paraId="352F55E7">
            <w:pPr>
              <w:jc w:val="right"/>
            </w:pPr>
            <w:r>
              <w:rPr>
                <w:rFonts w:hint="eastAsia"/>
              </w:rPr>
              <w:t>308,586.96</w:t>
            </w:r>
          </w:p>
        </w:tc>
        <w:tc>
          <w:tcPr>
            <w:tcW w:w="1384" w:type="dxa"/>
            <w:vAlign w:val="center"/>
          </w:tcPr>
          <w:p w14:paraId="01162584">
            <w:pPr>
              <w:jc w:val="right"/>
            </w:pPr>
            <w:r>
              <w:rPr>
                <w:rFonts w:hint="eastAsia"/>
              </w:rPr>
              <w:t>0.07</w:t>
            </w:r>
          </w:p>
        </w:tc>
      </w:tr>
      <w:tr w14:paraId="29F5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F7A51">
            <w:pPr>
              <w:jc w:val="center"/>
            </w:pPr>
            <w:r>
              <w:rPr>
                <w:rFonts w:hint="eastAsia"/>
              </w:rPr>
              <w:t>323</w:t>
            </w:r>
          </w:p>
        </w:tc>
        <w:tc>
          <w:tcPr>
            <w:tcW w:w="1384" w:type="dxa"/>
            <w:vAlign w:val="center"/>
          </w:tcPr>
          <w:p w14:paraId="1D318C30">
            <w:r>
              <w:rPr>
                <w:rFonts w:hint="eastAsia"/>
              </w:rPr>
              <w:t>688231</w:t>
            </w:r>
          </w:p>
        </w:tc>
        <w:tc>
          <w:tcPr>
            <w:tcW w:w="1384" w:type="dxa"/>
            <w:vAlign w:val="center"/>
          </w:tcPr>
          <w:p w14:paraId="6708413F">
            <w:r>
              <w:rPr>
                <w:rFonts w:hint="eastAsia"/>
              </w:rPr>
              <w:t>隆达股份</w:t>
            </w:r>
          </w:p>
        </w:tc>
        <w:tc>
          <w:tcPr>
            <w:tcW w:w="1384" w:type="dxa"/>
            <w:vAlign w:val="center"/>
          </w:tcPr>
          <w:p w14:paraId="4CE0E8BB">
            <w:pPr>
              <w:jc w:val="right"/>
            </w:pPr>
            <w:r>
              <w:rPr>
                <w:rFonts w:hint="eastAsia"/>
              </w:rPr>
              <w:t>11,715</w:t>
            </w:r>
          </w:p>
        </w:tc>
        <w:tc>
          <w:tcPr>
            <w:tcW w:w="1384" w:type="dxa"/>
            <w:vAlign w:val="center"/>
          </w:tcPr>
          <w:p w14:paraId="38D15543">
            <w:pPr>
              <w:jc w:val="right"/>
            </w:pPr>
            <w:r>
              <w:rPr>
                <w:rFonts w:hint="eastAsia"/>
              </w:rPr>
              <w:t>304,590.00</w:t>
            </w:r>
          </w:p>
        </w:tc>
        <w:tc>
          <w:tcPr>
            <w:tcW w:w="1384" w:type="dxa"/>
            <w:vAlign w:val="center"/>
          </w:tcPr>
          <w:p w14:paraId="7E73AE12">
            <w:pPr>
              <w:jc w:val="right"/>
            </w:pPr>
            <w:r>
              <w:rPr>
                <w:rFonts w:hint="eastAsia"/>
              </w:rPr>
              <w:t>0.07</w:t>
            </w:r>
          </w:p>
        </w:tc>
      </w:tr>
      <w:tr w14:paraId="6FFD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12E5D">
            <w:pPr>
              <w:jc w:val="center"/>
            </w:pPr>
            <w:r>
              <w:rPr>
                <w:rFonts w:hint="eastAsia"/>
              </w:rPr>
              <w:t>324</w:t>
            </w:r>
          </w:p>
        </w:tc>
        <w:tc>
          <w:tcPr>
            <w:tcW w:w="1384" w:type="dxa"/>
            <w:vAlign w:val="center"/>
          </w:tcPr>
          <w:p w14:paraId="585E70C2">
            <w:r>
              <w:rPr>
                <w:rFonts w:hint="eastAsia"/>
              </w:rPr>
              <w:t>688371</w:t>
            </w:r>
          </w:p>
        </w:tc>
        <w:tc>
          <w:tcPr>
            <w:tcW w:w="1384" w:type="dxa"/>
            <w:vAlign w:val="center"/>
          </w:tcPr>
          <w:p w14:paraId="73AF46C3">
            <w:r>
              <w:rPr>
                <w:rFonts w:hint="eastAsia"/>
              </w:rPr>
              <w:t>菲沃泰</w:t>
            </w:r>
          </w:p>
        </w:tc>
        <w:tc>
          <w:tcPr>
            <w:tcW w:w="1384" w:type="dxa"/>
            <w:vAlign w:val="center"/>
          </w:tcPr>
          <w:p w14:paraId="6404CFAC">
            <w:pPr>
              <w:jc w:val="right"/>
            </w:pPr>
            <w:r>
              <w:rPr>
                <w:rFonts w:hint="eastAsia"/>
              </w:rPr>
              <w:t>16,439</w:t>
            </w:r>
          </w:p>
        </w:tc>
        <w:tc>
          <w:tcPr>
            <w:tcW w:w="1384" w:type="dxa"/>
            <w:vAlign w:val="center"/>
          </w:tcPr>
          <w:p w14:paraId="6F9F689D">
            <w:pPr>
              <w:jc w:val="right"/>
            </w:pPr>
            <w:r>
              <w:rPr>
                <w:rFonts w:hint="eastAsia"/>
              </w:rPr>
              <w:t>303,628.33</w:t>
            </w:r>
          </w:p>
        </w:tc>
        <w:tc>
          <w:tcPr>
            <w:tcW w:w="1384" w:type="dxa"/>
            <w:vAlign w:val="center"/>
          </w:tcPr>
          <w:p w14:paraId="464DE6A9">
            <w:pPr>
              <w:jc w:val="right"/>
            </w:pPr>
            <w:r>
              <w:rPr>
                <w:rFonts w:hint="eastAsia"/>
              </w:rPr>
              <w:t>0.07</w:t>
            </w:r>
          </w:p>
        </w:tc>
      </w:tr>
      <w:tr w14:paraId="64C6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96E71">
            <w:pPr>
              <w:jc w:val="center"/>
            </w:pPr>
            <w:r>
              <w:rPr>
                <w:rFonts w:hint="eastAsia"/>
              </w:rPr>
              <w:t>325</w:t>
            </w:r>
          </w:p>
        </w:tc>
        <w:tc>
          <w:tcPr>
            <w:tcW w:w="1384" w:type="dxa"/>
            <w:vAlign w:val="center"/>
          </w:tcPr>
          <w:p w14:paraId="4E8FBC05">
            <w:r>
              <w:rPr>
                <w:rFonts w:hint="eastAsia"/>
              </w:rPr>
              <w:t>688290</w:t>
            </w:r>
          </w:p>
        </w:tc>
        <w:tc>
          <w:tcPr>
            <w:tcW w:w="1384" w:type="dxa"/>
            <w:vAlign w:val="center"/>
          </w:tcPr>
          <w:p w14:paraId="37D2F66D">
            <w:r>
              <w:rPr>
                <w:rFonts w:hint="eastAsia"/>
              </w:rPr>
              <w:t>景业智能</w:t>
            </w:r>
          </w:p>
        </w:tc>
        <w:tc>
          <w:tcPr>
            <w:tcW w:w="1384" w:type="dxa"/>
            <w:vAlign w:val="center"/>
          </w:tcPr>
          <w:p w14:paraId="5B5FABAA">
            <w:pPr>
              <w:jc w:val="right"/>
            </w:pPr>
            <w:r>
              <w:rPr>
                <w:rFonts w:hint="eastAsia"/>
              </w:rPr>
              <w:t>5,076</w:t>
            </w:r>
          </w:p>
        </w:tc>
        <w:tc>
          <w:tcPr>
            <w:tcW w:w="1384" w:type="dxa"/>
            <w:vAlign w:val="center"/>
          </w:tcPr>
          <w:p w14:paraId="7172D7A9">
            <w:pPr>
              <w:jc w:val="right"/>
            </w:pPr>
            <w:r>
              <w:rPr>
                <w:rFonts w:hint="eastAsia"/>
              </w:rPr>
              <w:t>301,717.44</w:t>
            </w:r>
          </w:p>
        </w:tc>
        <w:tc>
          <w:tcPr>
            <w:tcW w:w="1384" w:type="dxa"/>
            <w:vAlign w:val="center"/>
          </w:tcPr>
          <w:p w14:paraId="130E1D1E">
            <w:pPr>
              <w:jc w:val="right"/>
            </w:pPr>
            <w:r>
              <w:rPr>
                <w:rFonts w:hint="eastAsia"/>
              </w:rPr>
              <w:t>0.07</w:t>
            </w:r>
          </w:p>
        </w:tc>
      </w:tr>
      <w:tr w14:paraId="4348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9DA51">
            <w:pPr>
              <w:jc w:val="center"/>
            </w:pPr>
            <w:r>
              <w:rPr>
                <w:rFonts w:hint="eastAsia"/>
              </w:rPr>
              <w:t>326</w:t>
            </w:r>
          </w:p>
        </w:tc>
        <w:tc>
          <w:tcPr>
            <w:tcW w:w="1384" w:type="dxa"/>
            <w:vAlign w:val="center"/>
          </w:tcPr>
          <w:p w14:paraId="12007084">
            <w:r>
              <w:rPr>
                <w:rFonts w:hint="eastAsia"/>
              </w:rPr>
              <w:t>688710</w:t>
            </w:r>
          </w:p>
        </w:tc>
        <w:tc>
          <w:tcPr>
            <w:tcW w:w="1384" w:type="dxa"/>
            <w:vAlign w:val="center"/>
          </w:tcPr>
          <w:p w14:paraId="2D317D9F">
            <w:r>
              <w:rPr>
                <w:rFonts w:hint="eastAsia"/>
              </w:rPr>
              <w:t>益诺思</w:t>
            </w:r>
          </w:p>
        </w:tc>
        <w:tc>
          <w:tcPr>
            <w:tcW w:w="1384" w:type="dxa"/>
            <w:vAlign w:val="center"/>
          </w:tcPr>
          <w:p w14:paraId="64DF901B">
            <w:pPr>
              <w:jc w:val="right"/>
            </w:pPr>
            <w:r>
              <w:rPr>
                <w:rFonts w:hint="eastAsia"/>
              </w:rPr>
              <w:t>6,831</w:t>
            </w:r>
          </w:p>
        </w:tc>
        <w:tc>
          <w:tcPr>
            <w:tcW w:w="1384" w:type="dxa"/>
            <w:vAlign w:val="center"/>
          </w:tcPr>
          <w:p w14:paraId="45700BF1">
            <w:pPr>
              <w:jc w:val="right"/>
            </w:pPr>
            <w:r>
              <w:rPr>
                <w:rFonts w:hint="eastAsia"/>
              </w:rPr>
              <w:t>301,588.65</w:t>
            </w:r>
          </w:p>
        </w:tc>
        <w:tc>
          <w:tcPr>
            <w:tcW w:w="1384" w:type="dxa"/>
            <w:vAlign w:val="center"/>
          </w:tcPr>
          <w:p w14:paraId="3F37C012">
            <w:pPr>
              <w:jc w:val="right"/>
            </w:pPr>
            <w:r>
              <w:rPr>
                <w:rFonts w:hint="eastAsia"/>
              </w:rPr>
              <w:t>0.07</w:t>
            </w:r>
          </w:p>
        </w:tc>
      </w:tr>
      <w:tr w14:paraId="57C2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A744F">
            <w:pPr>
              <w:jc w:val="center"/>
            </w:pPr>
            <w:r>
              <w:rPr>
                <w:rFonts w:hint="eastAsia"/>
              </w:rPr>
              <w:t>327</w:t>
            </w:r>
          </w:p>
        </w:tc>
        <w:tc>
          <w:tcPr>
            <w:tcW w:w="1384" w:type="dxa"/>
            <w:vAlign w:val="center"/>
          </w:tcPr>
          <w:p w14:paraId="64A713AB">
            <w:r>
              <w:rPr>
                <w:rFonts w:hint="eastAsia"/>
              </w:rPr>
              <w:t>688678</w:t>
            </w:r>
          </w:p>
        </w:tc>
        <w:tc>
          <w:tcPr>
            <w:tcW w:w="1384" w:type="dxa"/>
            <w:vAlign w:val="center"/>
          </w:tcPr>
          <w:p w14:paraId="736ACB91">
            <w:r>
              <w:rPr>
                <w:rFonts w:hint="eastAsia"/>
              </w:rPr>
              <w:t>福立旺</w:t>
            </w:r>
          </w:p>
        </w:tc>
        <w:tc>
          <w:tcPr>
            <w:tcW w:w="1384" w:type="dxa"/>
            <w:vAlign w:val="center"/>
          </w:tcPr>
          <w:p w14:paraId="09C23DAE">
            <w:pPr>
              <w:jc w:val="right"/>
            </w:pPr>
            <w:r>
              <w:rPr>
                <w:rFonts w:hint="eastAsia"/>
              </w:rPr>
              <w:t>12,444</w:t>
            </w:r>
          </w:p>
        </w:tc>
        <w:tc>
          <w:tcPr>
            <w:tcW w:w="1384" w:type="dxa"/>
            <w:vAlign w:val="center"/>
          </w:tcPr>
          <w:p w14:paraId="2FCED79E">
            <w:pPr>
              <w:jc w:val="right"/>
            </w:pPr>
            <w:r>
              <w:rPr>
                <w:rFonts w:hint="eastAsia"/>
              </w:rPr>
              <w:t>300,895.92</w:t>
            </w:r>
          </w:p>
        </w:tc>
        <w:tc>
          <w:tcPr>
            <w:tcW w:w="1384" w:type="dxa"/>
            <w:vAlign w:val="center"/>
          </w:tcPr>
          <w:p w14:paraId="7625BA35">
            <w:pPr>
              <w:jc w:val="right"/>
            </w:pPr>
            <w:r>
              <w:rPr>
                <w:rFonts w:hint="eastAsia"/>
              </w:rPr>
              <w:t>0.06</w:t>
            </w:r>
          </w:p>
        </w:tc>
      </w:tr>
      <w:tr w14:paraId="53E1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41F13">
            <w:pPr>
              <w:jc w:val="center"/>
            </w:pPr>
            <w:r>
              <w:rPr>
                <w:rFonts w:hint="eastAsia"/>
              </w:rPr>
              <w:t>328</w:t>
            </w:r>
          </w:p>
        </w:tc>
        <w:tc>
          <w:tcPr>
            <w:tcW w:w="1384" w:type="dxa"/>
            <w:vAlign w:val="center"/>
          </w:tcPr>
          <w:p w14:paraId="3563EFE7">
            <w:r>
              <w:rPr>
                <w:rFonts w:hint="eastAsia"/>
              </w:rPr>
              <w:t>688334</w:t>
            </w:r>
          </w:p>
        </w:tc>
        <w:tc>
          <w:tcPr>
            <w:tcW w:w="1384" w:type="dxa"/>
            <w:vAlign w:val="center"/>
          </w:tcPr>
          <w:p w14:paraId="4C916654">
            <w:r>
              <w:rPr>
                <w:rFonts w:hint="eastAsia"/>
              </w:rPr>
              <w:t>西高院</w:t>
            </w:r>
          </w:p>
        </w:tc>
        <w:tc>
          <w:tcPr>
            <w:tcW w:w="1384" w:type="dxa"/>
            <w:vAlign w:val="center"/>
          </w:tcPr>
          <w:p w14:paraId="19B4A04A">
            <w:pPr>
              <w:jc w:val="right"/>
            </w:pPr>
            <w:r>
              <w:rPr>
                <w:rFonts w:hint="eastAsia"/>
              </w:rPr>
              <w:t>15,491</w:t>
            </w:r>
          </w:p>
        </w:tc>
        <w:tc>
          <w:tcPr>
            <w:tcW w:w="1384" w:type="dxa"/>
            <w:vAlign w:val="center"/>
          </w:tcPr>
          <w:p w14:paraId="41A83A04">
            <w:pPr>
              <w:jc w:val="right"/>
            </w:pPr>
            <w:r>
              <w:rPr>
                <w:rFonts w:hint="eastAsia"/>
              </w:rPr>
              <w:t>299,905.76</w:t>
            </w:r>
          </w:p>
        </w:tc>
        <w:tc>
          <w:tcPr>
            <w:tcW w:w="1384" w:type="dxa"/>
            <w:vAlign w:val="center"/>
          </w:tcPr>
          <w:p w14:paraId="7918706D">
            <w:pPr>
              <w:jc w:val="right"/>
            </w:pPr>
            <w:r>
              <w:rPr>
                <w:rFonts w:hint="eastAsia"/>
              </w:rPr>
              <w:t>0.06</w:t>
            </w:r>
          </w:p>
        </w:tc>
      </w:tr>
      <w:tr w14:paraId="3DDF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CB95E">
            <w:pPr>
              <w:jc w:val="center"/>
            </w:pPr>
            <w:r>
              <w:rPr>
                <w:rFonts w:hint="eastAsia"/>
              </w:rPr>
              <w:t>329</w:t>
            </w:r>
          </w:p>
        </w:tc>
        <w:tc>
          <w:tcPr>
            <w:tcW w:w="1384" w:type="dxa"/>
            <w:vAlign w:val="center"/>
          </w:tcPr>
          <w:p w14:paraId="517FCD7F">
            <w:r>
              <w:rPr>
                <w:rFonts w:hint="eastAsia"/>
              </w:rPr>
              <w:t>688173</w:t>
            </w:r>
          </w:p>
        </w:tc>
        <w:tc>
          <w:tcPr>
            <w:tcW w:w="1384" w:type="dxa"/>
            <w:vAlign w:val="center"/>
          </w:tcPr>
          <w:p w14:paraId="42D748A7">
            <w:r>
              <w:rPr>
                <w:rFonts w:hint="eastAsia"/>
              </w:rPr>
              <w:t>希荻微</w:t>
            </w:r>
          </w:p>
        </w:tc>
        <w:tc>
          <w:tcPr>
            <w:tcW w:w="1384" w:type="dxa"/>
            <w:vAlign w:val="center"/>
          </w:tcPr>
          <w:p w14:paraId="3AB211FB">
            <w:pPr>
              <w:jc w:val="right"/>
            </w:pPr>
            <w:r>
              <w:rPr>
                <w:rFonts w:hint="eastAsia"/>
              </w:rPr>
              <w:t>20,359</w:t>
            </w:r>
          </w:p>
        </w:tc>
        <w:tc>
          <w:tcPr>
            <w:tcW w:w="1384" w:type="dxa"/>
            <w:vAlign w:val="center"/>
          </w:tcPr>
          <w:p w14:paraId="3079206D">
            <w:pPr>
              <w:jc w:val="right"/>
            </w:pPr>
            <w:r>
              <w:rPr>
                <w:rFonts w:hint="eastAsia"/>
              </w:rPr>
              <w:t>299,277.30</w:t>
            </w:r>
          </w:p>
        </w:tc>
        <w:tc>
          <w:tcPr>
            <w:tcW w:w="1384" w:type="dxa"/>
            <w:vAlign w:val="center"/>
          </w:tcPr>
          <w:p w14:paraId="5926BD2C">
            <w:pPr>
              <w:jc w:val="right"/>
            </w:pPr>
            <w:r>
              <w:rPr>
                <w:rFonts w:hint="eastAsia"/>
              </w:rPr>
              <w:t>0.06</w:t>
            </w:r>
          </w:p>
        </w:tc>
      </w:tr>
      <w:tr w14:paraId="46B8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0DE6C">
            <w:pPr>
              <w:jc w:val="center"/>
            </w:pPr>
            <w:r>
              <w:rPr>
                <w:rFonts w:hint="eastAsia"/>
              </w:rPr>
              <w:t>330</w:t>
            </w:r>
          </w:p>
        </w:tc>
        <w:tc>
          <w:tcPr>
            <w:tcW w:w="1384" w:type="dxa"/>
            <w:vAlign w:val="center"/>
          </w:tcPr>
          <w:p w14:paraId="0C1AA82D">
            <w:r>
              <w:rPr>
                <w:rFonts w:hint="eastAsia"/>
              </w:rPr>
              <w:t>688085</w:t>
            </w:r>
          </w:p>
        </w:tc>
        <w:tc>
          <w:tcPr>
            <w:tcW w:w="1384" w:type="dxa"/>
            <w:vAlign w:val="center"/>
          </w:tcPr>
          <w:p w14:paraId="066AF42C">
            <w:r>
              <w:rPr>
                <w:rFonts w:hint="eastAsia"/>
              </w:rPr>
              <w:t>三友医疗</w:t>
            </w:r>
          </w:p>
        </w:tc>
        <w:tc>
          <w:tcPr>
            <w:tcW w:w="1384" w:type="dxa"/>
            <w:vAlign w:val="center"/>
          </w:tcPr>
          <w:p w14:paraId="7150E615">
            <w:pPr>
              <w:jc w:val="right"/>
            </w:pPr>
            <w:r>
              <w:rPr>
                <w:rFonts w:hint="eastAsia"/>
              </w:rPr>
              <w:t>16,601</w:t>
            </w:r>
          </w:p>
        </w:tc>
        <w:tc>
          <w:tcPr>
            <w:tcW w:w="1384" w:type="dxa"/>
            <w:vAlign w:val="center"/>
          </w:tcPr>
          <w:p w14:paraId="33108B26">
            <w:pPr>
              <w:jc w:val="right"/>
            </w:pPr>
            <w:r>
              <w:rPr>
                <w:rFonts w:hint="eastAsia"/>
              </w:rPr>
              <w:t>299,150.02</w:t>
            </w:r>
          </w:p>
        </w:tc>
        <w:tc>
          <w:tcPr>
            <w:tcW w:w="1384" w:type="dxa"/>
            <w:vAlign w:val="center"/>
          </w:tcPr>
          <w:p w14:paraId="09E57A75">
            <w:pPr>
              <w:jc w:val="right"/>
            </w:pPr>
            <w:r>
              <w:rPr>
                <w:rFonts w:hint="eastAsia"/>
              </w:rPr>
              <w:t>0.06</w:t>
            </w:r>
          </w:p>
        </w:tc>
      </w:tr>
      <w:tr w14:paraId="10AD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3B246">
            <w:pPr>
              <w:jc w:val="center"/>
            </w:pPr>
            <w:r>
              <w:rPr>
                <w:rFonts w:hint="eastAsia"/>
              </w:rPr>
              <w:t>331</w:t>
            </w:r>
          </w:p>
        </w:tc>
        <w:tc>
          <w:tcPr>
            <w:tcW w:w="1384" w:type="dxa"/>
            <w:vAlign w:val="center"/>
          </w:tcPr>
          <w:p w14:paraId="52665654">
            <w:r>
              <w:rPr>
                <w:rFonts w:hint="eastAsia"/>
              </w:rPr>
              <w:t>688103</w:t>
            </w:r>
          </w:p>
        </w:tc>
        <w:tc>
          <w:tcPr>
            <w:tcW w:w="1384" w:type="dxa"/>
            <w:vAlign w:val="center"/>
          </w:tcPr>
          <w:p w14:paraId="4AE98429">
            <w:r>
              <w:rPr>
                <w:rFonts w:hint="eastAsia"/>
              </w:rPr>
              <w:t>国力电子</w:t>
            </w:r>
          </w:p>
        </w:tc>
        <w:tc>
          <w:tcPr>
            <w:tcW w:w="1384" w:type="dxa"/>
            <w:vAlign w:val="center"/>
          </w:tcPr>
          <w:p w14:paraId="1590EA8F">
            <w:pPr>
              <w:jc w:val="right"/>
            </w:pPr>
            <w:r>
              <w:rPr>
                <w:rFonts w:hint="eastAsia"/>
              </w:rPr>
              <w:t>4,911</w:t>
            </w:r>
          </w:p>
        </w:tc>
        <w:tc>
          <w:tcPr>
            <w:tcW w:w="1384" w:type="dxa"/>
            <w:vAlign w:val="center"/>
          </w:tcPr>
          <w:p w14:paraId="3B1171A8">
            <w:pPr>
              <w:jc w:val="right"/>
            </w:pPr>
            <w:r>
              <w:rPr>
                <w:rFonts w:hint="eastAsia"/>
              </w:rPr>
              <w:t>297,557.49</w:t>
            </w:r>
          </w:p>
        </w:tc>
        <w:tc>
          <w:tcPr>
            <w:tcW w:w="1384" w:type="dxa"/>
            <w:vAlign w:val="center"/>
          </w:tcPr>
          <w:p w14:paraId="57568937">
            <w:pPr>
              <w:jc w:val="right"/>
            </w:pPr>
            <w:r>
              <w:rPr>
                <w:rFonts w:hint="eastAsia"/>
              </w:rPr>
              <w:t>0.06</w:t>
            </w:r>
          </w:p>
        </w:tc>
      </w:tr>
      <w:tr w14:paraId="6A8F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6994F">
            <w:pPr>
              <w:jc w:val="center"/>
            </w:pPr>
            <w:r>
              <w:rPr>
                <w:rFonts w:hint="eastAsia"/>
              </w:rPr>
              <w:t>332</w:t>
            </w:r>
          </w:p>
        </w:tc>
        <w:tc>
          <w:tcPr>
            <w:tcW w:w="1384" w:type="dxa"/>
            <w:vAlign w:val="center"/>
          </w:tcPr>
          <w:p w14:paraId="7F52E2A2">
            <w:r>
              <w:rPr>
                <w:rFonts w:hint="eastAsia"/>
              </w:rPr>
              <w:t>688399</w:t>
            </w:r>
          </w:p>
        </w:tc>
        <w:tc>
          <w:tcPr>
            <w:tcW w:w="1384" w:type="dxa"/>
            <w:vAlign w:val="center"/>
          </w:tcPr>
          <w:p w14:paraId="3C22282B">
            <w:r>
              <w:rPr>
                <w:rFonts w:hint="eastAsia"/>
              </w:rPr>
              <w:t>硕世生物</w:t>
            </w:r>
          </w:p>
        </w:tc>
        <w:tc>
          <w:tcPr>
            <w:tcW w:w="1384" w:type="dxa"/>
            <w:vAlign w:val="center"/>
          </w:tcPr>
          <w:p w14:paraId="580144F4">
            <w:pPr>
              <w:jc w:val="right"/>
            </w:pPr>
            <w:r>
              <w:rPr>
                <w:rFonts w:hint="eastAsia"/>
              </w:rPr>
              <w:t>4,321</w:t>
            </w:r>
          </w:p>
        </w:tc>
        <w:tc>
          <w:tcPr>
            <w:tcW w:w="1384" w:type="dxa"/>
            <w:vAlign w:val="center"/>
          </w:tcPr>
          <w:p w14:paraId="5FFC46EF">
            <w:pPr>
              <w:jc w:val="right"/>
            </w:pPr>
            <w:r>
              <w:rPr>
                <w:rFonts w:hint="eastAsia"/>
              </w:rPr>
              <w:t>295,988.50</w:t>
            </w:r>
          </w:p>
        </w:tc>
        <w:tc>
          <w:tcPr>
            <w:tcW w:w="1384" w:type="dxa"/>
            <w:vAlign w:val="center"/>
          </w:tcPr>
          <w:p w14:paraId="22EEB9D9">
            <w:pPr>
              <w:jc w:val="right"/>
            </w:pPr>
            <w:r>
              <w:rPr>
                <w:rFonts w:hint="eastAsia"/>
              </w:rPr>
              <w:t>0.06</w:t>
            </w:r>
          </w:p>
        </w:tc>
      </w:tr>
      <w:tr w14:paraId="51BF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CA1F7">
            <w:pPr>
              <w:jc w:val="center"/>
            </w:pPr>
            <w:r>
              <w:rPr>
                <w:rFonts w:hint="eastAsia"/>
              </w:rPr>
              <w:t>333</w:t>
            </w:r>
          </w:p>
        </w:tc>
        <w:tc>
          <w:tcPr>
            <w:tcW w:w="1384" w:type="dxa"/>
            <w:vAlign w:val="center"/>
          </w:tcPr>
          <w:p w14:paraId="07327939">
            <w:r>
              <w:rPr>
                <w:rFonts w:hint="eastAsia"/>
              </w:rPr>
              <w:t>688505</w:t>
            </w:r>
          </w:p>
        </w:tc>
        <w:tc>
          <w:tcPr>
            <w:tcW w:w="1384" w:type="dxa"/>
            <w:vAlign w:val="center"/>
          </w:tcPr>
          <w:p w14:paraId="41770B61">
            <w:r>
              <w:rPr>
                <w:rFonts w:hint="eastAsia"/>
              </w:rPr>
              <w:t>复旦张江</w:t>
            </w:r>
          </w:p>
        </w:tc>
        <w:tc>
          <w:tcPr>
            <w:tcW w:w="1384" w:type="dxa"/>
            <w:vAlign w:val="center"/>
          </w:tcPr>
          <w:p w14:paraId="0128A432">
            <w:pPr>
              <w:jc w:val="right"/>
            </w:pPr>
            <w:r>
              <w:rPr>
                <w:rFonts w:hint="eastAsia"/>
              </w:rPr>
              <w:t>35,492</w:t>
            </w:r>
          </w:p>
        </w:tc>
        <w:tc>
          <w:tcPr>
            <w:tcW w:w="1384" w:type="dxa"/>
            <w:vAlign w:val="center"/>
          </w:tcPr>
          <w:p w14:paraId="2BA1BFF9">
            <w:pPr>
              <w:jc w:val="right"/>
            </w:pPr>
            <w:r>
              <w:rPr>
                <w:rFonts w:hint="eastAsia"/>
              </w:rPr>
              <w:t>294,583.60</w:t>
            </w:r>
          </w:p>
        </w:tc>
        <w:tc>
          <w:tcPr>
            <w:tcW w:w="1384" w:type="dxa"/>
            <w:vAlign w:val="center"/>
          </w:tcPr>
          <w:p w14:paraId="472DC198">
            <w:pPr>
              <w:jc w:val="right"/>
            </w:pPr>
            <w:r>
              <w:rPr>
                <w:rFonts w:hint="eastAsia"/>
              </w:rPr>
              <w:t>0.06</w:t>
            </w:r>
          </w:p>
        </w:tc>
      </w:tr>
      <w:tr w14:paraId="283B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2CBEF">
            <w:pPr>
              <w:jc w:val="center"/>
            </w:pPr>
            <w:r>
              <w:rPr>
                <w:rFonts w:hint="eastAsia"/>
              </w:rPr>
              <w:t>334</w:t>
            </w:r>
          </w:p>
        </w:tc>
        <w:tc>
          <w:tcPr>
            <w:tcW w:w="1384" w:type="dxa"/>
            <w:vAlign w:val="center"/>
          </w:tcPr>
          <w:p w14:paraId="002A1917">
            <w:r>
              <w:rPr>
                <w:rFonts w:hint="eastAsia"/>
              </w:rPr>
              <w:t>688136</w:t>
            </w:r>
          </w:p>
        </w:tc>
        <w:tc>
          <w:tcPr>
            <w:tcW w:w="1384" w:type="dxa"/>
            <w:vAlign w:val="center"/>
          </w:tcPr>
          <w:p w14:paraId="42C305E2">
            <w:r>
              <w:rPr>
                <w:rFonts w:hint="eastAsia"/>
              </w:rPr>
              <w:t>科兴制药</w:t>
            </w:r>
          </w:p>
        </w:tc>
        <w:tc>
          <w:tcPr>
            <w:tcW w:w="1384" w:type="dxa"/>
            <w:vAlign w:val="center"/>
          </w:tcPr>
          <w:p w14:paraId="455D9E3F">
            <w:pPr>
              <w:jc w:val="right"/>
            </w:pPr>
            <w:r>
              <w:rPr>
                <w:rFonts w:hint="eastAsia"/>
              </w:rPr>
              <w:t>9,297</w:t>
            </w:r>
          </w:p>
        </w:tc>
        <w:tc>
          <w:tcPr>
            <w:tcW w:w="1384" w:type="dxa"/>
            <w:vAlign w:val="center"/>
          </w:tcPr>
          <w:p w14:paraId="66509E07">
            <w:pPr>
              <w:jc w:val="right"/>
            </w:pPr>
            <w:r>
              <w:rPr>
                <w:rFonts w:hint="eastAsia"/>
              </w:rPr>
              <w:t>294,435.99</w:t>
            </w:r>
          </w:p>
        </w:tc>
        <w:tc>
          <w:tcPr>
            <w:tcW w:w="1384" w:type="dxa"/>
            <w:vAlign w:val="center"/>
          </w:tcPr>
          <w:p w14:paraId="7866D9B5">
            <w:pPr>
              <w:jc w:val="right"/>
            </w:pPr>
            <w:r>
              <w:rPr>
                <w:rFonts w:hint="eastAsia"/>
              </w:rPr>
              <w:t>0.06</w:t>
            </w:r>
          </w:p>
        </w:tc>
      </w:tr>
      <w:tr w14:paraId="4913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2A622">
            <w:pPr>
              <w:jc w:val="center"/>
            </w:pPr>
            <w:r>
              <w:rPr>
                <w:rFonts w:hint="eastAsia"/>
              </w:rPr>
              <w:t>335</w:t>
            </w:r>
          </w:p>
        </w:tc>
        <w:tc>
          <w:tcPr>
            <w:tcW w:w="1384" w:type="dxa"/>
            <w:vAlign w:val="center"/>
          </w:tcPr>
          <w:p w14:paraId="0AA17ABB">
            <w:r>
              <w:rPr>
                <w:rFonts w:hint="eastAsia"/>
              </w:rPr>
              <w:t>688186</w:t>
            </w:r>
          </w:p>
        </w:tc>
        <w:tc>
          <w:tcPr>
            <w:tcW w:w="1384" w:type="dxa"/>
            <w:vAlign w:val="center"/>
          </w:tcPr>
          <w:p w14:paraId="234772D6">
            <w:r>
              <w:rPr>
                <w:rFonts w:hint="eastAsia"/>
              </w:rPr>
              <w:t>广大特材</w:t>
            </w:r>
          </w:p>
        </w:tc>
        <w:tc>
          <w:tcPr>
            <w:tcW w:w="1384" w:type="dxa"/>
            <w:vAlign w:val="center"/>
          </w:tcPr>
          <w:p w14:paraId="1F307D4E">
            <w:pPr>
              <w:jc w:val="right"/>
            </w:pPr>
            <w:r>
              <w:rPr>
                <w:rFonts w:hint="eastAsia"/>
              </w:rPr>
              <w:t>12,972</w:t>
            </w:r>
          </w:p>
        </w:tc>
        <w:tc>
          <w:tcPr>
            <w:tcW w:w="1384" w:type="dxa"/>
            <w:vAlign w:val="center"/>
          </w:tcPr>
          <w:p w14:paraId="13E1ECAA">
            <w:pPr>
              <w:jc w:val="right"/>
            </w:pPr>
            <w:r>
              <w:rPr>
                <w:rFonts w:hint="eastAsia"/>
              </w:rPr>
              <w:t>294,204.96</w:t>
            </w:r>
          </w:p>
        </w:tc>
        <w:tc>
          <w:tcPr>
            <w:tcW w:w="1384" w:type="dxa"/>
            <w:vAlign w:val="center"/>
          </w:tcPr>
          <w:p w14:paraId="0A454E52">
            <w:pPr>
              <w:jc w:val="right"/>
            </w:pPr>
            <w:r>
              <w:rPr>
                <w:rFonts w:hint="eastAsia"/>
              </w:rPr>
              <w:t>0.06</w:t>
            </w:r>
          </w:p>
        </w:tc>
      </w:tr>
      <w:tr w14:paraId="1191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CAF72">
            <w:pPr>
              <w:jc w:val="center"/>
            </w:pPr>
            <w:r>
              <w:rPr>
                <w:rFonts w:hint="eastAsia"/>
              </w:rPr>
              <w:t>336</w:t>
            </w:r>
          </w:p>
        </w:tc>
        <w:tc>
          <w:tcPr>
            <w:tcW w:w="1384" w:type="dxa"/>
            <w:vAlign w:val="center"/>
          </w:tcPr>
          <w:p w14:paraId="73D3BE45">
            <w:r>
              <w:rPr>
                <w:rFonts w:hint="eastAsia"/>
              </w:rPr>
              <w:t>688212</w:t>
            </w:r>
          </w:p>
        </w:tc>
        <w:tc>
          <w:tcPr>
            <w:tcW w:w="1384" w:type="dxa"/>
            <w:vAlign w:val="center"/>
          </w:tcPr>
          <w:p w14:paraId="01A191F5">
            <w:r>
              <w:rPr>
                <w:rFonts w:hint="eastAsia"/>
              </w:rPr>
              <w:t>澳华内镜</w:t>
            </w:r>
          </w:p>
        </w:tc>
        <w:tc>
          <w:tcPr>
            <w:tcW w:w="1384" w:type="dxa"/>
            <w:vAlign w:val="center"/>
          </w:tcPr>
          <w:p w14:paraId="549ABCD6">
            <w:pPr>
              <w:jc w:val="right"/>
            </w:pPr>
            <w:r>
              <w:rPr>
                <w:rFonts w:hint="eastAsia"/>
              </w:rPr>
              <w:t>6,690</w:t>
            </w:r>
          </w:p>
        </w:tc>
        <w:tc>
          <w:tcPr>
            <w:tcW w:w="1384" w:type="dxa"/>
            <w:vAlign w:val="center"/>
          </w:tcPr>
          <w:p w14:paraId="6C76DE28">
            <w:pPr>
              <w:jc w:val="right"/>
            </w:pPr>
            <w:r>
              <w:rPr>
                <w:rFonts w:hint="eastAsia"/>
              </w:rPr>
              <w:t>292,419.90</w:t>
            </w:r>
          </w:p>
        </w:tc>
        <w:tc>
          <w:tcPr>
            <w:tcW w:w="1384" w:type="dxa"/>
            <w:vAlign w:val="center"/>
          </w:tcPr>
          <w:p w14:paraId="5FF00046">
            <w:pPr>
              <w:jc w:val="right"/>
            </w:pPr>
            <w:r>
              <w:rPr>
                <w:rFonts w:hint="eastAsia"/>
              </w:rPr>
              <w:t>0.06</w:t>
            </w:r>
          </w:p>
        </w:tc>
      </w:tr>
      <w:tr w14:paraId="4389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98BFE">
            <w:pPr>
              <w:jc w:val="center"/>
            </w:pPr>
            <w:r>
              <w:rPr>
                <w:rFonts w:hint="eastAsia"/>
              </w:rPr>
              <w:t>337</w:t>
            </w:r>
          </w:p>
        </w:tc>
        <w:tc>
          <w:tcPr>
            <w:tcW w:w="1384" w:type="dxa"/>
            <w:vAlign w:val="center"/>
          </w:tcPr>
          <w:p w14:paraId="40CBADE1">
            <w:r>
              <w:rPr>
                <w:rFonts w:hint="eastAsia"/>
              </w:rPr>
              <w:t>688168</w:t>
            </w:r>
          </w:p>
        </w:tc>
        <w:tc>
          <w:tcPr>
            <w:tcW w:w="1384" w:type="dxa"/>
            <w:vAlign w:val="center"/>
          </w:tcPr>
          <w:p w14:paraId="3A54D6E7">
            <w:r>
              <w:rPr>
                <w:rFonts w:hint="eastAsia"/>
              </w:rPr>
              <w:t>安博通</w:t>
            </w:r>
          </w:p>
        </w:tc>
        <w:tc>
          <w:tcPr>
            <w:tcW w:w="1384" w:type="dxa"/>
            <w:vAlign w:val="center"/>
          </w:tcPr>
          <w:p w14:paraId="647762D0">
            <w:pPr>
              <w:jc w:val="right"/>
            </w:pPr>
            <w:r>
              <w:rPr>
                <w:rFonts w:hint="eastAsia"/>
              </w:rPr>
              <w:t>3,818</w:t>
            </w:r>
          </w:p>
        </w:tc>
        <w:tc>
          <w:tcPr>
            <w:tcW w:w="1384" w:type="dxa"/>
            <w:vAlign w:val="center"/>
          </w:tcPr>
          <w:p w14:paraId="00DB3CFF">
            <w:pPr>
              <w:jc w:val="right"/>
            </w:pPr>
            <w:r>
              <w:rPr>
                <w:rFonts w:hint="eastAsia"/>
              </w:rPr>
              <w:t>286,960.88</w:t>
            </w:r>
          </w:p>
        </w:tc>
        <w:tc>
          <w:tcPr>
            <w:tcW w:w="1384" w:type="dxa"/>
            <w:vAlign w:val="center"/>
          </w:tcPr>
          <w:p w14:paraId="0FCD86E0">
            <w:pPr>
              <w:jc w:val="right"/>
            </w:pPr>
            <w:r>
              <w:rPr>
                <w:rFonts w:hint="eastAsia"/>
              </w:rPr>
              <w:t>0.06</w:t>
            </w:r>
          </w:p>
        </w:tc>
      </w:tr>
      <w:tr w14:paraId="2090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A9E49">
            <w:pPr>
              <w:jc w:val="center"/>
            </w:pPr>
            <w:r>
              <w:rPr>
                <w:rFonts w:hint="eastAsia"/>
              </w:rPr>
              <w:t>338</w:t>
            </w:r>
          </w:p>
        </w:tc>
        <w:tc>
          <w:tcPr>
            <w:tcW w:w="1384" w:type="dxa"/>
            <w:vAlign w:val="center"/>
          </w:tcPr>
          <w:p w14:paraId="41800C87">
            <w:r>
              <w:rPr>
                <w:rFonts w:hint="eastAsia"/>
              </w:rPr>
              <w:t>688087</w:t>
            </w:r>
          </w:p>
        </w:tc>
        <w:tc>
          <w:tcPr>
            <w:tcW w:w="1384" w:type="dxa"/>
            <w:vAlign w:val="center"/>
          </w:tcPr>
          <w:p w14:paraId="7DC9D359">
            <w:r>
              <w:rPr>
                <w:rFonts w:hint="eastAsia"/>
              </w:rPr>
              <w:t>英科再生</w:t>
            </w:r>
          </w:p>
        </w:tc>
        <w:tc>
          <w:tcPr>
            <w:tcW w:w="1384" w:type="dxa"/>
            <w:vAlign w:val="center"/>
          </w:tcPr>
          <w:p w14:paraId="5C5578FB">
            <w:pPr>
              <w:jc w:val="right"/>
            </w:pPr>
            <w:r>
              <w:rPr>
                <w:rFonts w:hint="eastAsia"/>
              </w:rPr>
              <w:t>9,309</w:t>
            </w:r>
          </w:p>
        </w:tc>
        <w:tc>
          <w:tcPr>
            <w:tcW w:w="1384" w:type="dxa"/>
            <w:vAlign w:val="center"/>
          </w:tcPr>
          <w:p w14:paraId="6E0C4808">
            <w:pPr>
              <w:jc w:val="right"/>
            </w:pPr>
            <w:r>
              <w:rPr>
                <w:rFonts w:hint="eastAsia"/>
              </w:rPr>
              <w:t>286,903.38</w:t>
            </w:r>
          </w:p>
        </w:tc>
        <w:tc>
          <w:tcPr>
            <w:tcW w:w="1384" w:type="dxa"/>
            <w:vAlign w:val="center"/>
          </w:tcPr>
          <w:p w14:paraId="18D84472">
            <w:pPr>
              <w:jc w:val="right"/>
            </w:pPr>
            <w:r>
              <w:rPr>
                <w:rFonts w:hint="eastAsia"/>
              </w:rPr>
              <w:t>0.06</w:t>
            </w:r>
          </w:p>
        </w:tc>
      </w:tr>
      <w:tr w14:paraId="5699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1DB1A">
            <w:pPr>
              <w:jc w:val="center"/>
            </w:pPr>
            <w:r>
              <w:rPr>
                <w:rFonts w:hint="eastAsia"/>
              </w:rPr>
              <w:t>339</w:t>
            </w:r>
          </w:p>
        </w:tc>
        <w:tc>
          <w:tcPr>
            <w:tcW w:w="1384" w:type="dxa"/>
            <w:vAlign w:val="center"/>
          </w:tcPr>
          <w:p w14:paraId="30EA0A83">
            <w:r>
              <w:rPr>
                <w:rFonts w:hint="eastAsia"/>
              </w:rPr>
              <w:t>688073</w:t>
            </w:r>
          </w:p>
        </w:tc>
        <w:tc>
          <w:tcPr>
            <w:tcW w:w="1384" w:type="dxa"/>
            <w:vAlign w:val="center"/>
          </w:tcPr>
          <w:p w14:paraId="31D4C01D">
            <w:r>
              <w:rPr>
                <w:rFonts w:hint="eastAsia"/>
              </w:rPr>
              <w:t>毕得医药</w:t>
            </w:r>
          </w:p>
        </w:tc>
        <w:tc>
          <w:tcPr>
            <w:tcW w:w="1384" w:type="dxa"/>
            <w:vAlign w:val="center"/>
          </w:tcPr>
          <w:p w14:paraId="00ABF282">
            <w:pPr>
              <w:jc w:val="right"/>
            </w:pPr>
            <w:r>
              <w:rPr>
                <w:rFonts w:hint="eastAsia"/>
              </w:rPr>
              <w:t>4,683</w:t>
            </w:r>
          </w:p>
        </w:tc>
        <w:tc>
          <w:tcPr>
            <w:tcW w:w="1384" w:type="dxa"/>
            <w:vAlign w:val="center"/>
          </w:tcPr>
          <w:p w14:paraId="5DD7B367">
            <w:pPr>
              <w:jc w:val="right"/>
            </w:pPr>
            <w:r>
              <w:rPr>
                <w:rFonts w:hint="eastAsia"/>
              </w:rPr>
              <w:t>285,897.15</w:t>
            </w:r>
          </w:p>
        </w:tc>
        <w:tc>
          <w:tcPr>
            <w:tcW w:w="1384" w:type="dxa"/>
            <w:vAlign w:val="center"/>
          </w:tcPr>
          <w:p w14:paraId="22E1904E">
            <w:pPr>
              <w:jc w:val="right"/>
            </w:pPr>
            <w:r>
              <w:rPr>
                <w:rFonts w:hint="eastAsia"/>
              </w:rPr>
              <w:t>0.06</w:t>
            </w:r>
          </w:p>
        </w:tc>
      </w:tr>
      <w:tr w14:paraId="2AA00236">
        <w:tblPrEx>
          <w:tblCellMar>
            <w:top w:w="0" w:type="dxa"/>
            <w:left w:w="108" w:type="dxa"/>
            <w:bottom w:w="0" w:type="dxa"/>
            <w:right w:w="108" w:type="dxa"/>
          </w:tblCellMar>
        </w:tblPrEx>
        <w:trPr>
          <w:jc w:val="center"/>
        </w:trPr>
        <w:tc>
          <w:tcPr>
            <w:tcW w:w="1384" w:type="dxa"/>
            <w:vAlign w:val="center"/>
          </w:tcPr>
          <w:p w14:paraId="6C36C833">
            <w:pPr>
              <w:jc w:val="center"/>
            </w:pPr>
            <w:r>
              <w:rPr>
                <w:rFonts w:hint="eastAsia"/>
              </w:rPr>
              <w:t>340</w:t>
            </w:r>
          </w:p>
        </w:tc>
        <w:tc>
          <w:tcPr>
            <w:tcW w:w="1384" w:type="dxa"/>
            <w:vAlign w:val="center"/>
          </w:tcPr>
          <w:p w14:paraId="61339526">
            <w:r>
              <w:rPr>
                <w:rFonts w:hint="eastAsia"/>
              </w:rPr>
              <w:t>688282</w:t>
            </w:r>
          </w:p>
        </w:tc>
        <w:tc>
          <w:tcPr>
            <w:tcW w:w="1384" w:type="dxa"/>
            <w:vAlign w:val="center"/>
          </w:tcPr>
          <w:p w14:paraId="753EDB01">
            <w:r>
              <w:rPr>
                <w:rFonts w:hint="eastAsia"/>
              </w:rPr>
              <w:t>理工导航</w:t>
            </w:r>
          </w:p>
        </w:tc>
        <w:tc>
          <w:tcPr>
            <w:tcW w:w="1384" w:type="dxa"/>
            <w:vAlign w:val="center"/>
          </w:tcPr>
          <w:p w14:paraId="155873CE">
            <w:pPr>
              <w:jc w:val="right"/>
            </w:pPr>
            <w:r>
              <w:rPr>
                <w:rFonts w:hint="eastAsia"/>
              </w:rPr>
              <w:t>4,489</w:t>
            </w:r>
          </w:p>
        </w:tc>
        <w:tc>
          <w:tcPr>
            <w:tcW w:w="1384" w:type="dxa"/>
            <w:vAlign w:val="center"/>
          </w:tcPr>
          <w:p w14:paraId="3753D263">
            <w:pPr>
              <w:jc w:val="right"/>
            </w:pPr>
            <w:r>
              <w:rPr>
                <w:rFonts w:hint="eastAsia"/>
              </w:rPr>
              <w:t>285,051.50</w:t>
            </w:r>
          </w:p>
        </w:tc>
        <w:tc>
          <w:tcPr>
            <w:tcW w:w="1384" w:type="dxa"/>
            <w:vAlign w:val="center"/>
          </w:tcPr>
          <w:p w14:paraId="19A755F6">
            <w:pPr>
              <w:jc w:val="right"/>
            </w:pPr>
            <w:r>
              <w:rPr>
                <w:rFonts w:hint="eastAsia"/>
              </w:rPr>
              <w:t>0.06</w:t>
            </w:r>
          </w:p>
        </w:tc>
      </w:tr>
      <w:tr w14:paraId="7B29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327BB">
            <w:pPr>
              <w:jc w:val="center"/>
            </w:pPr>
            <w:r>
              <w:rPr>
                <w:rFonts w:hint="eastAsia"/>
              </w:rPr>
              <w:t>341</w:t>
            </w:r>
          </w:p>
        </w:tc>
        <w:tc>
          <w:tcPr>
            <w:tcW w:w="1384" w:type="dxa"/>
            <w:vAlign w:val="center"/>
          </w:tcPr>
          <w:p w14:paraId="24BD1270">
            <w:r>
              <w:rPr>
                <w:rFonts w:hint="eastAsia"/>
              </w:rPr>
              <w:t>688601</w:t>
            </w:r>
          </w:p>
        </w:tc>
        <w:tc>
          <w:tcPr>
            <w:tcW w:w="1384" w:type="dxa"/>
            <w:vAlign w:val="center"/>
          </w:tcPr>
          <w:p w14:paraId="74C80114">
            <w:r>
              <w:rPr>
                <w:rFonts w:hint="eastAsia"/>
              </w:rPr>
              <w:t>力芯微</w:t>
            </w:r>
          </w:p>
        </w:tc>
        <w:tc>
          <w:tcPr>
            <w:tcW w:w="1384" w:type="dxa"/>
            <w:vAlign w:val="center"/>
          </w:tcPr>
          <w:p w14:paraId="7F9D2203">
            <w:pPr>
              <w:jc w:val="right"/>
            </w:pPr>
            <w:r>
              <w:rPr>
                <w:rFonts w:hint="eastAsia"/>
              </w:rPr>
              <w:t>6,641</w:t>
            </w:r>
          </w:p>
        </w:tc>
        <w:tc>
          <w:tcPr>
            <w:tcW w:w="1384" w:type="dxa"/>
            <w:vAlign w:val="center"/>
          </w:tcPr>
          <w:p w14:paraId="77223659">
            <w:pPr>
              <w:jc w:val="right"/>
            </w:pPr>
            <w:r>
              <w:rPr>
                <w:rFonts w:hint="eastAsia"/>
              </w:rPr>
              <w:t>282,840.19</w:t>
            </w:r>
          </w:p>
        </w:tc>
        <w:tc>
          <w:tcPr>
            <w:tcW w:w="1384" w:type="dxa"/>
            <w:vAlign w:val="center"/>
          </w:tcPr>
          <w:p w14:paraId="78FC189A">
            <w:pPr>
              <w:jc w:val="right"/>
            </w:pPr>
            <w:r>
              <w:rPr>
                <w:rFonts w:hint="eastAsia"/>
              </w:rPr>
              <w:t>0.06</w:t>
            </w:r>
          </w:p>
        </w:tc>
      </w:tr>
      <w:tr w14:paraId="1336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B0E4A">
            <w:pPr>
              <w:jc w:val="center"/>
            </w:pPr>
            <w:r>
              <w:rPr>
                <w:rFonts w:hint="eastAsia"/>
              </w:rPr>
              <w:t>342</w:t>
            </w:r>
          </w:p>
        </w:tc>
        <w:tc>
          <w:tcPr>
            <w:tcW w:w="1384" w:type="dxa"/>
            <w:vAlign w:val="center"/>
          </w:tcPr>
          <w:p w14:paraId="275C5DAA">
            <w:r>
              <w:rPr>
                <w:rFonts w:hint="eastAsia"/>
              </w:rPr>
              <w:t>688588</w:t>
            </w:r>
          </w:p>
        </w:tc>
        <w:tc>
          <w:tcPr>
            <w:tcW w:w="1384" w:type="dxa"/>
            <w:vAlign w:val="center"/>
          </w:tcPr>
          <w:p w14:paraId="346CC2A1">
            <w:r>
              <w:rPr>
                <w:rFonts w:hint="eastAsia"/>
              </w:rPr>
              <w:t>凌志软件</w:t>
            </w:r>
          </w:p>
        </w:tc>
        <w:tc>
          <w:tcPr>
            <w:tcW w:w="1384" w:type="dxa"/>
            <w:vAlign w:val="center"/>
          </w:tcPr>
          <w:p w14:paraId="02688F32">
            <w:pPr>
              <w:jc w:val="right"/>
            </w:pPr>
            <w:r>
              <w:rPr>
                <w:rFonts w:hint="eastAsia"/>
              </w:rPr>
              <w:t>19,724</w:t>
            </w:r>
          </w:p>
        </w:tc>
        <w:tc>
          <w:tcPr>
            <w:tcW w:w="1384" w:type="dxa"/>
            <w:vAlign w:val="center"/>
          </w:tcPr>
          <w:p w14:paraId="0F933A52">
            <w:pPr>
              <w:jc w:val="right"/>
            </w:pPr>
            <w:r>
              <w:rPr>
                <w:rFonts w:hint="eastAsia"/>
              </w:rPr>
              <w:t>282,250.44</w:t>
            </w:r>
          </w:p>
        </w:tc>
        <w:tc>
          <w:tcPr>
            <w:tcW w:w="1384" w:type="dxa"/>
            <w:vAlign w:val="center"/>
          </w:tcPr>
          <w:p w14:paraId="565F05E2">
            <w:pPr>
              <w:jc w:val="right"/>
            </w:pPr>
            <w:r>
              <w:rPr>
                <w:rFonts w:hint="eastAsia"/>
              </w:rPr>
              <w:t>0.06</w:t>
            </w:r>
          </w:p>
        </w:tc>
      </w:tr>
      <w:tr w14:paraId="2CA6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E05F3">
            <w:pPr>
              <w:jc w:val="center"/>
            </w:pPr>
            <w:r>
              <w:rPr>
                <w:rFonts w:hint="eastAsia"/>
              </w:rPr>
              <w:t>343</w:t>
            </w:r>
          </w:p>
        </w:tc>
        <w:tc>
          <w:tcPr>
            <w:tcW w:w="1384" w:type="dxa"/>
            <w:vAlign w:val="center"/>
          </w:tcPr>
          <w:p w14:paraId="5501DDC5">
            <w:r>
              <w:rPr>
                <w:rFonts w:hint="eastAsia"/>
              </w:rPr>
              <w:t>688623</w:t>
            </w:r>
          </w:p>
        </w:tc>
        <w:tc>
          <w:tcPr>
            <w:tcW w:w="1384" w:type="dxa"/>
            <w:vAlign w:val="center"/>
          </w:tcPr>
          <w:p w14:paraId="6CCA361D">
            <w:r>
              <w:rPr>
                <w:rFonts w:hint="eastAsia"/>
              </w:rPr>
              <w:t>双元科技</w:t>
            </w:r>
          </w:p>
        </w:tc>
        <w:tc>
          <w:tcPr>
            <w:tcW w:w="1384" w:type="dxa"/>
            <w:vAlign w:val="center"/>
          </w:tcPr>
          <w:p w14:paraId="552ED93C">
            <w:pPr>
              <w:jc w:val="right"/>
            </w:pPr>
            <w:r>
              <w:rPr>
                <w:rFonts w:hint="eastAsia"/>
              </w:rPr>
              <w:t>2,962</w:t>
            </w:r>
          </w:p>
        </w:tc>
        <w:tc>
          <w:tcPr>
            <w:tcW w:w="1384" w:type="dxa"/>
            <w:vAlign w:val="center"/>
          </w:tcPr>
          <w:p w14:paraId="1CFF20F9">
            <w:pPr>
              <w:jc w:val="right"/>
            </w:pPr>
            <w:r>
              <w:rPr>
                <w:rFonts w:hint="eastAsia"/>
              </w:rPr>
              <w:t>278,131.80</w:t>
            </w:r>
          </w:p>
        </w:tc>
        <w:tc>
          <w:tcPr>
            <w:tcW w:w="1384" w:type="dxa"/>
            <w:vAlign w:val="center"/>
          </w:tcPr>
          <w:p w14:paraId="0ADC1CB4">
            <w:pPr>
              <w:jc w:val="right"/>
            </w:pPr>
            <w:r>
              <w:rPr>
                <w:rFonts w:hint="eastAsia"/>
              </w:rPr>
              <w:t>0.06</w:t>
            </w:r>
          </w:p>
        </w:tc>
      </w:tr>
      <w:tr w14:paraId="56C1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4B767">
            <w:pPr>
              <w:jc w:val="center"/>
            </w:pPr>
            <w:r>
              <w:rPr>
                <w:rFonts w:hint="eastAsia"/>
              </w:rPr>
              <w:t>344</w:t>
            </w:r>
          </w:p>
        </w:tc>
        <w:tc>
          <w:tcPr>
            <w:tcW w:w="1384" w:type="dxa"/>
            <w:vAlign w:val="center"/>
          </w:tcPr>
          <w:p w14:paraId="7CCE9860">
            <w:r>
              <w:rPr>
                <w:rFonts w:hint="eastAsia"/>
              </w:rPr>
              <w:t>688598</w:t>
            </w:r>
          </w:p>
        </w:tc>
        <w:tc>
          <w:tcPr>
            <w:tcW w:w="1384" w:type="dxa"/>
            <w:vAlign w:val="center"/>
          </w:tcPr>
          <w:p w14:paraId="5F2DCF74">
            <w:r>
              <w:rPr>
                <w:rFonts w:hint="eastAsia"/>
              </w:rPr>
              <w:t>金博股份</w:t>
            </w:r>
          </w:p>
        </w:tc>
        <w:tc>
          <w:tcPr>
            <w:tcW w:w="1384" w:type="dxa"/>
            <w:vAlign w:val="center"/>
          </w:tcPr>
          <w:p w14:paraId="68EC01B5">
            <w:pPr>
              <w:jc w:val="right"/>
            </w:pPr>
            <w:r>
              <w:rPr>
                <w:rFonts w:hint="eastAsia"/>
              </w:rPr>
              <w:t>9,416</w:t>
            </w:r>
          </w:p>
        </w:tc>
        <w:tc>
          <w:tcPr>
            <w:tcW w:w="1384" w:type="dxa"/>
            <w:vAlign w:val="center"/>
          </w:tcPr>
          <w:p w14:paraId="0154D1CB">
            <w:pPr>
              <w:jc w:val="right"/>
            </w:pPr>
            <w:r>
              <w:rPr>
                <w:rFonts w:hint="eastAsia"/>
              </w:rPr>
              <w:t>276,453.76</w:t>
            </w:r>
          </w:p>
        </w:tc>
        <w:tc>
          <w:tcPr>
            <w:tcW w:w="1384" w:type="dxa"/>
            <w:vAlign w:val="center"/>
          </w:tcPr>
          <w:p w14:paraId="2B3B3A88">
            <w:pPr>
              <w:jc w:val="right"/>
            </w:pPr>
            <w:r>
              <w:rPr>
                <w:rFonts w:hint="eastAsia"/>
              </w:rPr>
              <w:t>0.06</w:t>
            </w:r>
          </w:p>
        </w:tc>
      </w:tr>
      <w:tr w14:paraId="6C65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9437A">
            <w:pPr>
              <w:jc w:val="center"/>
            </w:pPr>
            <w:r>
              <w:rPr>
                <w:rFonts w:hint="eastAsia"/>
              </w:rPr>
              <w:t>345</w:t>
            </w:r>
          </w:p>
        </w:tc>
        <w:tc>
          <w:tcPr>
            <w:tcW w:w="1384" w:type="dxa"/>
            <w:vAlign w:val="center"/>
          </w:tcPr>
          <w:p w14:paraId="2391C462">
            <w:r>
              <w:rPr>
                <w:rFonts w:hint="eastAsia"/>
              </w:rPr>
              <w:t>688293</w:t>
            </w:r>
          </w:p>
        </w:tc>
        <w:tc>
          <w:tcPr>
            <w:tcW w:w="1384" w:type="dxa"/>
            <w:vAlign w:val="center"/>
          </w:tcPr>
          <w:p w14:paraId="1FB396FE">
            <w:r>
              <w:rPr>
                <w:rFonts w:hint="eastAsia"/>
              </w:rPr>
              <w:t>奥浦迈</w:t>
            </w:r>
          </w:p>
        </w:tc>
        <w:tc>
          <w:tcPr>
            <w:tcW w:w="1384" w:type="dxa"/>
            <w:vAlign w:val="center"/>
          </w:tcPr>
          <w:p w14:paraId="75577E2A">
            <w:pPr>
              <w:jc w:val="right"/>
            </w:pPr>
            <w:r>
              <w:rPr>
                <w:rFonts w:hint="eastAsia"/>
              </w:rPr>
              <w:t>5,641</w:t>
            </w:r>
          </w:p>
        </w:tc>
        <w:tc>
          <w:tcPr>
            <w:tcW w:w="1384" w:type="dxa"/>
            <w:vAlign w:val="center"/>
          </w:tcPr>
          <w:p w14:paraId="60907747">
            <w:pPr>
              <w:jc w:val="right"/>
            </w:pPr>
            <w:r>
              <w:rPr>
                <w:rFonts w:hint="eastAsia"/>
              </w:rPr>
              <w:t>276,409.00</w:t>
            </w:r>
          </w:p>
        </w:tc>
        <w:tc>
          <w:tcPr>
            <w:tcW w:w="1384" w:type="dxa"/>
            <w:vAlign w:val="center"/>
          </w:tcPr>
          <w:p w14:paraId="218320B4">
            <w:pPr>
              <w:jc w:val="right"/>
            </w:pPr>
            <w:r>
              <w:rPr>
                <w:rFonts w:hint="eastAsia"/>
              </w:rPr>
              <w:t>0.06</w:t>
            </w:r>
          </w:p>
        </w:tc>
      </w:tr>
      <w:tr w14:paraId="05EB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B706C">
            <w:pPr>
              <w:jc w:val="center"/>
            </w:pPr>
            <w:r>
              <w:rPr>
                <w:rFonts w:hint="eastAsia"/>
              </w:rPr>
              <w:t>346</w:t>
            </w:r>
          </w:p>
        </w:tc>
        <w:tc>
          <w:tcPr>
            <w:tcW w:w="1384" w:type="dxa"/>
            <w:vAlign w:val="center"/>
          </w:tcPr>
          <w:p w14:paraId="6A2901C8">
            <w:r>
              <w:rPr>
                <w:rFonts w:hint="eastAsia"/>
              </w:rPr>
              <w:t>688566</w:t>
            </w:r>
          </w:p>
        </w:tc>
        <w:tc>
          <w:tcPr>
            <w:tcW w:w="1384" w:type="dxa"/>
            <w:vAlign w:val="center"/>
          </w:tcPr>
          <w:p w14:paraId="750AE341">
            <w:r>
              <w:rPr>
                <w:rFonts w:hint="eastAsia"/>
              </w:rPr>
              <w:t>吉贝尔</w:t>
            </w:r>
          </w:p>
        </w:tc>
        <w:tc>
          <w:tcPr>
            <w:tcW w:w="1384" w:type="dxa"/>
            <w:vAlign w:val="center"/>
          </w:tcPr>
          <w:p w14:paraId="06A01870">
            <w:pPr>
              <w:jc w:val="right"/>
            </w:pPr>
            <w:r>
              <w:rPr>
                <w:rFonts w:hint="eastAsia"/>
              </w:rPr>
              <w:t>9,157</w:t>
            </w:r>
          </w:p>
        </w:tc>
        <w:tc>
          <w:tcPr>
            <w:tcW w:w="1384" w:type="dxa"/>
            <w:vAlign w:val="center"/>
          </w:tcPr>
          <w:p w14:paraId="17FE9BDB">
            <w:pPr>
              <w:jc w:val="right"/>
            </w:pPr>
            <w:r>
              <w:rPr>
                <w:rFonts w:hint="eastAsia"/>
              </w:rPr>
              <w:t>273,336.45</w:t>
            </w:r>
          </w:p>
        </w:tc>
        <w:tc>
          <w:tcPr>
            <w:tcW w:w="1384" w:type="dxa"/>
            <w:vAlign w:val="center"/>
          </w:tcPr>
          <w:p w14:paraId="52594E74">
            <w:pPr>
              <w:jc w:val="right"/>
            </w:pPr>
            <w:r>
              <w:rPr>
                <w:rFonts w:hint="eastAsia"/>
              </w:rPr>
              <w:t>0.06</w:t>
            </w:r>
          </w:p>
        </w:tc>
      </w:tr>
      <w:tr w14:paraId="0812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1EA03">
            <w:pPr>
              <w:jc w:val="center"/>
            </w:pPr>
            <w:r>
              <w:rPr>
                <w:rFonts w:hint="eastAsia"/>
              </w:rPr>
              <w:t>347</w:t>
            </w:r>
          </w:p>
        </w:tc>
        <w:tc>
          <w:tcPr>
            <w:tcW w:w="1384" w:type="dxa"/>
            <w:vAlign w:val="center"/>
          </w:tcPr>
          <w:p w14:paraId="32022BAE">
            <w:r>
              <w:rPr>
                <w:rFonts w:hint="eastAsia"/>
              </w:rPr>
              <w:t>688020</w:t>
            </w:r>
          </w:p>
        </w:tc>
        <w:tc>
          <w:tcPr>
            <w:tcW w:w="1384" w:type="dxa"/>
            <w:vAlign w:val="center"/>
          </w:tcPr>
          <w:p w14:paraId="7B8FD1CA">
            <w:r>
              <w:rPr>
                <w:rFonts w:hint="eastAsia"/>
              </w:rPr>
              <w:t>方邦股份</w:t>
            </w:r>
          </w:p>
        </w:tc>
        <w:tc>
          <w:tcPr>
            <w:tcW w:w="1384" w:type="dxa"/>
            <w:vAlign w:val="center"/>
          </w:tcPr>
          <w:p w14:paraId="148C11CD">
            <w:pPr>
              <w:jc w:val="right"/>
            </w:pPr>
            <w:r>
              <w:rPr>
                <w:rFonts w:hint="eastAsia"/>
              </w:rPr>
              <w:t>4,009</w:t>
            </w:r>
          </w:p>
        </w:tc>
        <w:tc>
          <w:tcPr>
            <w:tcW w:w="1384" w:type="dxa"/>
            <w:vAlign w:val="center"/>
          </w:tcPr>
          <w:p w14:paraId="54283EC3">
            <w:pPr>
              <w:jc w:val="right"/>
            </w:pPr>
            <w:r>
              <w:rPr>
                <w:rFonts w:hint="eastAsia"/>
              </w:rPr>
              <w:t>272,692.18</w:t>
            </w:r>
          </w:p>
        </w:tc>
        <w:tc>
          <w:tcPr>
            <w:tcW w:w="1384" w:type="dxa"/>
            <w:vAlign w:val="center"/>
          </w:tcPr>
          <w:p w14:paraId="0CA046CD">
            <w:pPr>
              <w:jc w:val="right"/>
            </w:pPr>
            <w:r>
              <w:rPr>
                <w:rFonts w:hint="eastAsia"/>
              </w:rPr>
              <w:t>0.06</w:t>
            </w:r>
          </w:p>
        </w:tc>
      </w:tr>
      <w:tr w14:paraId="1076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B36F4">
            <w:pPr>
              <w:jc w:val="center"/>
            </w:pPr>
            <w:r>
              <w:rPr>
                <w:rFonts w:hint="eastAsia"/>
              </w:rPr>
              <w:t>348</w:t>
            </w:r>
          </w:p>
        </w:tc>
        <w:tc>
          <w:tcPr>
            <w:tcW w:w="1384" w:type="dxa"/>
            <w:vAlign w:val="center"/>
          </w:tcPr>
          <w:p w14:paraId="0BF0C9B5">
            <w:r>
              <w:rPr>
                <w:rFonts w:hint="eastAsia"/>
              </w:rPr>
              <w:t>688090</w:t>
            </w:r>
          </w:p>
        </w:tc>
        <w:tc>
          <w:tcPr>
            <w:tcW w:w="1384" w:type="dxa"/>
            <w:vAlign w:val="center"/>
          </w:tcPr>
          <w:p w14:paraId="25F5707F">
            <w:r>
              <w:rPr>
                <w:rFonts w:hint="eastAsia"/>
              </w:rPr>
              <w:t>瑞松科技</w:t>
            </w:r>
          </w:p>
        </w:tc>
        <w:tc>
          <w:tcPr>
            <w:tcW w:w="1384" w:type="dxa"/>
            <w:vAlign w:val="center"/>
          </w:tcPr>
          <w:p w14:paraId="57E56E88">
            <w:pPr>
              <w:jc w:val="right"/>
            </w:pPr>
            <w:r>
              <w:rPr>
                <w:rFonts w:hint="eastAsia"/>
              </w:rPr>
              <w:t>6,128</w:t>
            </w:r>
          </w:p>
        </w:tc>
        <w:tc>
          <w:tcPr>
            <w:tcW w:w="1384" w:type="dxa"/>
            <w:vAlign w:val="center"/>
          </w:tcPr>
          <w:p w14:paraId="0DEDB74F">
            <w:pPr>
              <w:jc w:val="right"/>
            </w:pPr>
            <w:r>
              <w:rPr>
                <w:rFonts w:hint="eastAsia"/>
              </w:rPr>
              <w:t>272,573.44</w:t>
            </w:r>
          </w:p>
        </w:tc>
        <w:tc>
          <w:tcPr>
            <w:tcW w:w="1384" w:type="dxa"/>
            <w:vAlign w:val="center"/>
          </w:tcPr>
          <w:p w14:paraId="05770973">
            <w:pPr>
              <w:jc w:val="right"/>
            </w:pPr>
            <w:r>
              <w:rPr>
                <w:rFonts w:hint="eastAsia"/>
              </w:rPr>
              <w:t>0.06</w:t>
            </w:r>
          </w:p>
        </w:tc>
      </w:tr>
      <w:tr w14:paraId="52AB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FC9D5">
            <w:pPr>
              <w:jc w:val="center"/>
            </w:pPr>
            <w:r>
              <w:rPr>
                <w:rFonts w:hint="eastAsia"/>
              </w:rPr>
              <w:t>349</w:t>
            </w:r>
          </w:p>
        </w:tc>
        <w:tc>
          <w:tcPr>
            <w:tcW w:w="1384" w:type="dxa"/>
            <w:vAlign w:val="center"/>
          </w:tcPr>
          <w:p w14:paraId="2962638C">
            <w:r>
              <w:rPr>
                <w:rFonts w:hint="eastAsia"/>
              </w:rPr>
              <w:t>688269</w:t>
            </w:r>
          </w:p>
        </w:tc>
        <w:tc>
          <w:tcPr>
            <w:tcW w:w="1384" w:type="dxa"/>
            <w:vAlign w:val="center"/>
          </w:tcPr>
          <w:p w14:paraId="3124FF52">
            <w:r>
              <w:rPr>
                <w:rFonts w:hint="eastAsia"/>
              </w:rPr>
              <w:t>凯立新材</w:t>
            </w:r>
          </w:p>
        </w:tc>
        <w:tc>
          <w:tcPr>
            <w:tcW w:w="1384" w:type="dxa"/>
            <w:vAlign w:val="center"/>
          </w:tcPr>
          <w:p w14:paraId="1517A551">
            <w:pPr>
              <w:jc w:val="right"/>
            </w:pPr>
            <w:r>
              <w:rPr>
                <w:rFonts w:hint="eastAsia"/>
              </w:rPr>
              <w:t>6,800</w:t>
            </w:r>
          </w:p>
        </w:tc>
        <w:tc>
          <w:tcPr>
            <w:tcW w:w="1384" w:type="dxa"/>
            <w:vAlign w:val="center"/>
          </w:tcPr>
          <w:p w14:paraId="64A86AA2">
            <w:pPr>
              <w:jc w:val="right"/>
            </w:pPr>
            <w:r>
              <w:rPr>
                <w:rFonts w:hint="eastAsia"/>
              </w:rPr>
              <w:t>272,068.00</w:t>
            </w:r>
          </w:p>
        </w:tc>
        <w:tc>
          <w:tcPr>
            <w:tcW w:w="1384" w:type="dxa"/>
            <w:vAlign w:val="center"/>
          </w:tcPr>
          <w:p w14:paraId="63B830A8">
            <w:pPr>
              <w:jc w:val="right"/>
            </w:pPr>
            <w:r>
              <w:rPr>
                <w:rFonts w:hint="eastAsia"/>
              </w:rPr>
              <w:t>0.06</w:t>
            </w:r>
          </w:p>
        </w:tc>
      </w:tr>
      <w:tr w14:paraId="53A92F32">
        <w:tblPrEx>
          <w:tblCellMar>
            <w:top w:w="0" w:type="dxa"/>
            <w:left w:w="108" w:type="dxa"/>
            <w:bottom w:w="0" w:type="dxa"/>
            <w:right w:w="108" w:type="dxa"/>
          </w:tblCellMar>
        </w:tblPrEx>
        <w:trPr>
          <w:jc w:val="center"/>
        </w:trPr>
        <w:tc>
          <w:tcPr>
            <w:tcW w:w="1384" w:type="dxa"/>
            <w:vAlign w:val="center"/>
          </w:tcPr>
          <w:p w14:paraId="26CD3E0D">
            <w:pPr>
              <w:jc w:val="center"/>
            </w:pPr>
            <w:r>
              <w:rPr>
                <w:rFonts w:hint="eastAsia"/>
              </w:rPr>
              <w:t>350</w:t>
            </w:r>
          </w:p>
        </w:tc>
        <w:tc>
          <w:tcPr>
            <w:tcW w:w="1384" w:type="dxa"/>
            <w:vAlign w:val="center"/>
          </w:tcPr>
          <w:p w14:paraId="7630E4B4">
            <w:r>
              <w:rPr>
                <w:rFonts w:hint="eastAsia"/>
              </w:rPr>
              <w:t>688389</w:t>
            </w:r>
          </w:p>
        </w:tc>
        <w:tc>
          <w:tcPr>
            <w:tcW w:w="1384" w:type="dxa"/>
            <w:vAlign w:val="center"/>
          </w:tcPr>
          <w:p w14:paraId="457BD961">
            <w:r>
              <w:rPr>
                <w:rFonts w:hint="eastAsia"/>
              </w:rPr>
              <w:t>普门科技</w:t>
            </w:r>
          </w:p>
        </w:tc>
        <w:tc>
          <w:tcPr>
            <w:tcW w:w="1384" w:type="dxa"/>
            <w:vAlign w:val="center"/>
          </w:tcPr>
          <w:p w14:paraId="38417972">
            <w:pPr>
              <w:jc w:val="right"/>
            </w:pPr>
            <w:r>
              <w:rPr>
                <w:rFonts w:hint="eastAsia"/>
              </w:rPr>
              <w:t>20,841</w:t>
            </w:r>
          </w:p>
        </w:tc>
        <w:tc>
          <w:tcPr>
            <w:tcW w:w="1384" w:type="dxa"/>
            <w:vAlign w:val="center"/>
          </w:tcPr>
          <w:p w14:paraId="46D1C8A0">
            <w:pPr>
              <w:jc w:val="right"/>
            </w:pPr>
            <w:r>
              <w:rPr>
                <w:rFonts w:hint="eastAsia"/>
              </w:rPr>
              <w:t>270,516.18</w:t>
            </w:r>
          </w:p>
        </w:tc>
        <w:tc>
          <w:tcPr>
            <w:tcW w:w="1384" w:type="dxa"/>
            <w:vAlign w:val="center"/>
          </w:tcPr>
          <w:p w14:paraId="7C9A3625">
            <w:pPr>
              <w:jc w:val="right"/>
            </w:pPr>
            <w:r>
              <w:rPr>
                <w:rFonts w:hint="eastAsia"/>
              </w:rPr>
              <w:t>0.06</w:t>
            </w:r>
          </w:p>
        </w:tc>
      </w:tr>
      <w:tr w14:paraId="4B63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8ECFA">
            <w:pPr>
              <w:jc w:val="center"/>
            </w:pPr>
            <w:r>
              <w:rPr>
                <w:rFonts w:hint="eastAsia"/>
              </w:rPr>
              <w:t>351</w:t>
            </w:r>
          </w:p>
        </w:tc>
        <w:tc>
          <w:tcPr>
            <w:tcW w:w="1384" w:type="dxa"/>
            <w:vAlign w:val="center"/>
          </w:tcPr>
          <w:p w14:paraId="1FEA3B6B">
            <w:r>
              <w:rPr>
                <w:rFonts w:hint="eastAsia"/>
              </w:rPr>
              <w:t>688101</w:t>
            </w:r>
          </w:p>
        </w:tc>
        <w:tc>
          <w:tcPr>
            <w:tcW w:w="1384" w:type="dxa"/>
            <w:vAlign w:val="center"/>
          </w:tcPr>
          <w:p w14:paraId="7F3BA373">
            <w:r>
              <w:rPr>
                <w:rFonts w:hint="eastAsia"/>
              </w:rPr>
              <w:t>三达膜</w:t>
            </w:r>
          </w:p>
        </w:tc>
        <w:tc>
          <w:tcPr>
            <w:tcW w:w="1384" w:type="dxa"/>
            <w:vAlign w:val="center"/>
          </w:tcPr>
          <w:p w14:paraId="2BFCEBBA">
            <w:pPr>
              <w:jc w:val="right"/>
            </w:pPr>
            <w:r>
              <w:rPr>
                <w:rFonts w:hint="eastAsia"/>
              </w:rPr>
              <w:t>16,428</w:t>
            </w:r>
          </w:p>
        </w:tc>
        <w:tc>
          <w:tcPr>
            <w:tcW w:w="1384" w:type="dxa"/>
            <w:vAlign w:val="center"/>
          </w:tcPr>
          <w:p w14:paraId="04965433">
            <w:pPr>
              <w:jc w:val="right"/>
            </w:pPr>
            <w:r>
              <w:rPr>
                <w:rFonts w:hint="eastAsia"/>
              </w:rPr>
              <w:t>270,076.32</w:t>
            </w:r>
          </w:p>
        </w:tc>
        <w:tc>
          <w:tcPr>
            <w:tcW w:w="1384" w:type="dxa"/>
            <w:vAlign w:val="center"/>
          </w:tcPr>
          <w:p w14:paraId="501789ED">
            <w:pPr>
              <w:jc w:val="right"/>
            </w:pPr>
            <w:r>
              <w:rPr>
                <w:rFonts w:hint="eastAsia"/>
              </w:rPr>
              <w:t>0.06</w:t>
            </w:r>
          </w:p>
        </w:tc>
      </w:tr>
      <w:tr w14:paraId="0C61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E7ED2">
            <w:pPr>
              <w:jc w:val="center"/>
            </w:pPr>
            <w:r>
              <w:rPr>
                <w:rFonts w:hint="eastAsia"/>
              </w:rPr>
              <w:t>352</w:t>
            </w:r>
          </w:p>
        </w:tc>
        <w:tc>
          <w:tcPr>
            <w:tcW w:w="1384" w:type="dxa"/>
            <w:vAlign w:val="center"/>
          </w:tcPr>
          <w:p w14:paraId="03EA9B34">
            <w:r>
              <w:rPr>
                <w:rFonts w:hint="eastAsia"/>
              </w:rPr>
              <w:t>688682</w:t>
            </w:r>
          </w:p>
        </w:tc>
        <w:tc>
          <w:tcPr>
            <w:tcW w:w="1384" w:type="dxa"/>
            <w:vAlign w:val="center"/>
          </w:tcPr>
          <w:p w14:paraId="03A07A8A">
            <w:r>
              <w:rPr>
                <w:rFonts w:hint="eastAsia"/>
              </w:rPr>
              <w:t>霍莱沃</w:t>
            </w:r>
          </w:p>
        </w:tc>
        <w:tc>
          <w:tcPr>
            <w:tcW w:w="1384" w:type="dxa"/>
            <w:vAlign w:val="center"/>
          </w:tcPr>
          <w:p w14:paraId="6DBB6786">
            <w:pPr>
              <w:jc w:val="right"/>
            </w:pPr>
            <w:r>
              <w:rPr>
                <w:rFonts w:hint="eastAsia"/>
              </w:rPr>
              <w:t>5,100</w:t>
            </w:r>
          </w:p>
        </w:tc>
        <w:tc>
          <w:tcPr>
            <w:tcW w:w="1384" w:type="dxa"/>
            <w:vAlign w:val="center"/>
          </w:tcPr>
          <w:p w14:paraId="48587151">
            <w:pPr>
              <w:jc w:val="right"/>
            </w:pPr>
            <w:r>
              <w:rPr>
                <w:rFonts w:hint="eastAsia"/>
              </w:rPr>
              <w:t>269,841.00</w:t>
            </w:r>
          </w:p>
        </w:tc>
        <w:tc>
          <w:tcPr>
            <w:tcW w:w="1384" w:type="dxa"/>
            <w:vAlign w:val="center"/>
          </w:tcPr>
          <w:p w14:paraId="17D0AACD">
            <w:pPr>
              <w:jc w:val="right"/>
            </w:pPr>
            <w:r>
              <w:rPr>
                <w:rFonts w:hint="eastAsia"/>
              </w:rPr>
              <w:t>0.06</w:t>
            </w:r>
          </w:p>
        </w:tc>
      </w:tr>
      <w:tr w14:paraId="0C69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AC625">
            <w:pPr>
              <w:jc w:val="center"/>
            </w:pPr>
            <w:r>
              <w:rPr>
                <w:rFonts w:hint="eastAsia"/>
              </w:rPr>
              <w:t>353</w:t>
            </w:r>
          </w:p>
        </w:tc>
        <w:tc>
          <w:tcPr>
            <w:tcW w:w="1384" w:type="dxa"/>
            <w:vAlign w:val="center"/>
          </w:tcPr>
          <w:p w14:paraId="15B24D78">
            <w:r>
              <w:rPr>
                <w:rFonts w:hint="eastAsia"/>
              </w:rPr>
              <w:t>688360</w:t>
            </w:r>
          </w:p>
        </w:tc>
        <w:tc>
          <w:tcPr>
            <w:tcW w:w="1384" w:type="dxa"/>
            <w:vAlign w:val="center"/>
          </w:tcPr>
          <w:p w14:paraId="713F7F9A">
            <w:r>
              <w:rPr>
                <w:rFonts w:hint="eastAsia"/>
              </w:rPr>
              <w:t>德马科技</w:t>
            </w:r>
          </w:p>
        </w:tc>
        <w:tc>
          <w:tcPr>
            <w:tcW w:w="1384" w:type="dxa"/>
            <w:vAlign w:val="center"/>
          </w:tcPr>
          <w:p w14:paraId="72D1CFFA">
            <w:pPr>
              <w:jc w:val="right"/>
            </w:pPr>
            <w:r>
              <w:rPr>
                <w:rFonts w:hint="eastAsia"/>
              </w:rPr>
              <w:t>12,690</w:t>
            </w:r>
          </w:p>
        </w:tc>
        <w:tc>
          <w:tcPr>
            <w:tcW w:w="1384" w:type="dxa"/>
            <w:vAlign w:val="center"/>
          </w:tcPr>
          <w:p w14:paraId="507FB19F">
            <w:pPr>
              <w:jc w:val="right"/>
            </w:pPr>
            <w:r>
              <w:rPr>
                <w:rFonts w:hint="eastAsia"/>
              </w:rPr>
              <w:t>269,789.40</w:t>
            </w:r>
          </w:p>
        </w:tc>
        <w:tc>
          <w:tcPr>
            <w:tcW w:w="1384" w:type="dxa"/>
            <w:vAlign w:val="center"/>
          </w:tcPr>
          <w:p w14:paraId="5C5097A1">
            <w:pPr>
              <w:jc w:val="right"/>
            </w:pPr>
            <w:r>
              <w:rPr>
                <w:rFonts w:hint="eastAsia"/>
              </w:rPr>
              <w:t>0.06</w:t>
            </w:r>
          </w:p>
        </w:tc>
      </w:tr>
      <w:tr w14:paraId="1EE4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08391">
            <w:pPr>
              <w:jc w:val="center"/>
            </w:pPr>
            <w:r>
              <w:rPr>
                <w:rFonts w:hint="eastAsia"/>
              </w:rPr>
              <w:t>354</w:t>
            </w:r>
          </w:p>
        </w:tc>
        <w:tc>
          <w:tcPr>
            <w:tcW w:w="1384" w:type="dxa"/>
            <w:vAlign w:val="center"/>
          </w:tcPr>
          <w:p w14:paraId="6F1D503B">
            <w:r>
              <w:rPr>
                <w:rFonts w:hint="eastAsia"/>
              </w:rPr>
              <w:t>688381</w:t>
            </w:r>
          </w:p>
        </w:tc>
        <w:tc>
          <w:tcPr>
            <w:tcW w:w="1384" w:type="dxa"/>
            <w:vAlign w:val="center"/>
          </w:tcPr>
          <w:p w14:paraId="65888D5D">
            <w:r>
              <w:rPr>
                <w:rFonts w:hint="eastAsia"/>
              </w:rPr>
              <w:t>帝奥微</w:t>
            </w:r>
          </w:p>
        </w:tc>
        <w:tc>
          <w:tcPr>
            <w:tcW w:w="1384" w:type="dxa"/>
            <w:vAlign w:val="center"/>
          </w:tcPr>
          <w:p w14:paraId="084C1BA1">
            <w:pPr>
              <w:jc w:val="right"/>
            </w:pPr>
            <w:r>
              <w:rPr>
                <w:rFonts w:hint="eastAsia"/>
              </w:rPr>
              <w:t>11,798</w:t>
            </w:r>
          </w:p>
        </w:tc>
        <w:tc>
          <w:tcPr>
            <w:tcW w:w="1384" w:type="dxa"/>
            <w:vAlign w:val="center"/>
          </w:tcPr>
          <w:p w14:paraId="5297952F">
            <w:pPr>
              <w:jc w:val="right"/>
            </w:pPr>
            <w:r>
              <w:rPr>
                <w:rFonts w:hint="eastAsia"/>
              </w:rPr>
              <w:t>269,112.38</w:t>
            </w:r>
          </w:p>
        </w:tc>
        <w:tc>
          <w:tcPr>
            <w:tcW w:w="1384" w:type="dxa"/>
            <w:vAlign w:val="center"/>
          </w:tcPr>
          <w:p w14:paraId="5DC1AC89">
            <w:pPr>
              <w:jc w:val="right"/>
            </w:pPr>
            <w:r>
              <w:rPr>
                <w:rFonts w:hint="eastAsia"/>
              </w:rPr>
              <w:t>0.06</w:t>
            </w:r>
          </w:p>
        </w:tc>
      </w:tr>
      <w:tr w14:paraId="1D2F7981">
        <w:tblPrEx>
          <w:tblCellMar>
            <w:top w:w="0" w:type="dxa"/>
            <w:left w:w="108" w:type="dxa"/>
            <w:bottom w:w="0" w:type="dxa"/>
            <w:right w:w="108" w:type="dxa"/>
          </w:tblCellMar>
        </w:tblPrEx>
        <w:trPr>
          <w:jc w:val="center"/>
        </w:trPr>
        <w:tc>
          <w:tcPr>
            <w:tcW w:w="1384" w:type="dxa"/>
            <w:vAlign w:val="center"/>
          </w:tcPr>
          <w:p w14:paraId="633EE120">
            <w:pPr>
              <w:jc w:val="center"/>
            </w:pPr>
            <w:r>
              <w:rPr>
                <w:rFonts w:hint="eastAsia"/>
              </w:rPr>
              <w:t>355</w:t>
            </w:r>
          </w:p>
        </w:tc>
        <w:tc>
          <w:tcPr>
            <w:tcW w:w="1384" w:type="dxa"/>
            <w:vAlign w:val="center"/>
          </w:tcPr>
          <w:p w14:paraId="26D5C3C9">
            <w:r>
              <w:rPr>
                <w:rFonts w:hint="eastAsia"/>
              </w:rPr>
              <w:t>688315</w:t>
            </w:r>
          </w:p>
        </w:tc>
        <w:tc>
          <w:tcPr>
            <w:tcW w:w="1384" w:type="dxa"/>
            <w:vAlign w:val="center"/>
          </w:tcPr>
          <w:p w14:paraId="4BA96639">
            <w:r>
              <w:rPr>
                <w:rFonts w:hint="eastAsia"/>
              </w:rPr>
              <w:t>诺禾致源</w:t>
            </w:r>
          </w:p>
        </w:tc>
        <w:tc>
          <w:tcPr>
            <w:tcW w:w="1384" w:type="dxa"/>
            <w:vAlign w:val="center"/>
          </w:tcPr>
          <w:p w14:paraId="4BB366AB">
            <w:pPr>
              <w:jc w:val="right"/>
            </w:pPr>
            <w:r>
              <w:rPr>
                <w:rFonts w:hint="eastAsia"/>
              </w:rPr>
              <w:t>20,157</w:t>
            </w:r>
          </w:p>
        </w:tc>
        <w:tc>
          <w:tcPr>
            <w:tcW w:w="1384" w:type="dxa"/>
            <w:vAlign w:val="center"/>
          </w:tcPr>
          <w:p w14:paraId="3C46B3A3">
            <w:pPr>
              <w:jc w:val="right"/>
            </w:pPr>
            <w:r>
              <w:rPr>
                <w:rFonts w:hint="eastAsia"/>
              </w:rPr>
              <w:t>267,684.96</w:t>
            </w:r>
          </w:p>
        </w:tc>
        <w:tc>
          <w:tcPr>
            <w:tcW w:w="1384" w:type="dxa"/>
            <w:vAlign w:val="center"/>
          </w:tcPr>
          <w:p w14:paraId="30BC7E22">
            <w:pPr>
              <w:jc w:val="right"/>
            </w:pPr>
            <w:r>
              <w:rPr>
                <w:rFonts w:hint="eastAsia"/>
              </w:rPr>
              <w:t>0.06</w:t>
            </w:r>
          </w:p>
        </w:tc>
      </w:tr>
      <w:tr w14:paraId="2144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05FA7">
            <w:pPr>
              <w:jc w:val="center"/>
            </w:pPr>
            <w:r>
              <w:rPr>
                <w:rFonts w:hint="eastAsia"/>
              </w:rPr>
              <w:t>356</w:t>
            </w:r>
          </w:p>
        </w:tc>
        <w:tc>
          <w:tcPr>
            <w:tcW w:w="1384" w:type="dxa"/>
            <w:vAlign w:val="center"/>
          </w:tcPr>
          <w:p w14:paraId="5BE11EEB">
            <w:r>
              <w:rPr>
                <w:rFonts w:hint="eastAsia"/>
              </w:rPr>
              <w:t>688733</w:t>
            </w:r>
          </w:p>
        </w:tc>
        <w:tc>
          <w:tcPr>
            <w:tcW w:w="1384" w:type="dxa"/>
            <w:vAlign w:val="center"/>
          </w:tcPr>
          <w:p w14:paraId="10457ABA">
            <w:r>
              <w:rPr>
                <w:rFonts w:hint="eastAsia"/>
              </w:rPr>
              <w:t>壹石通</w:t>
            </w:r>
          </w:p>
        </w:tc>
        <w:tc>
          <w:tcPr>
            <w:tcW w:w="1384" w:type="dxa"/>
            <w:vAlign w:val="center"/>
          </w:tcPr>
          <w:p w14:paraId="57B22788">
            <w:pPr>
              <w:jc w:val="right"/>
            </w:pPr>
            <w:r>
              <w:rPr>
                <w:rFonts w:hint="eastAsia"/>
              </w:rPr>
              <w:t>9,176</w:t>
            </w:r>
          </w:p>
        </w:tc>
        <w:tc>
          <w:tcPr>
            <w:tcW w:w="1384" w:type="dxa"/>
            <w:vAlign w:val="center"/>
          </w:tcPr>
          <w:p w14:paraId="309ABBD5">
            <w:pPr>
              <w:jc w:val="right"/>
            </w:pPr>
            <w:r>
              <w:rPr>
                <w:rFonts w:hint="eastAsia"/>
              </w:rPr>
              <w:t>265,920.48</w:t>
            </w:r>
          </w:p>
        </w:tc>
        <w:tc>
          <w:tcPr>
            <w:tcW w:w="1384" w:type="dxa"/>
            <w:vAlign w:val="center"/>
          </w:tcPr>
          <w:p w14:paraId="33362F60">
            <w:pPr>
              <w:jc w:val="right"/>
            </w:pPr>
            <w:r>
              <w:rPr>
                <w:rFonts w:hint="eastAsia"/>
              </w:rPr>
              <w:t>0.06</w:t>
            </w:r>
          </w:p>
        </w:tc>
      </w:tr>
      <w:tr w14:paraId="6C02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2B1E9">
            <w:pPr>
              <w:jc w:val="center"/>
            </w:pPr>
            <w:r>
              <w:rPr>
                <w:rFonts w:hint="eastAsia"/>
              </w:rPr>
              <w:t>357</w:t>
            </w:r>
          </w:p>
        </w:tc>
        <w:tc>
          <w:tcPr>
            <w:tcW w:w="1384" w:type="dxa"/>
            <w:vAlign w:val="center"/>
          </w:tcPr>
          <w:p w14:paraId="322A8F9B">
            <w:r>
              <w:rPr>
                <w:rFonts w:hint="eastAsia"/>
              </w:rPr>
              <w:t>688663</w:t>
            </w:r>
          </w:p>
        </w:tc>
        <w:tc>
          <w:tcPr>
            <w:tcW w:w="1384" w:type="dxa"/>
            <w:vAlign w:val="center"/>
          </w:tcPr>
          <w:p w14:paraId="7F4ED648">
            <w:r>
              <w:rPr>
                <w:rFonts w:hint="eastAsia"/>
              </w:rPr>
              <w:t>新风光</w:t>
            </w:r>
          </w:p>
        </w:tc>
        <w:tc>
          <w:tcPr>
            <w:tcW w:w="1384" w:type="dxa"/>
            <w:vAlign w:val="center"/>
          </w:tcPr>
          <w:p w14:paraId="17043F74">
            <w:pPr>
              <w:jc w:val="right"/>
            </w:pPr>
            <w:r>
              <w:rPr>
                <w:rFonts w:hint="eastAsia"/>
              </w:rPr>
              <w:t>6,852</w:t>
            </w:r>
          </w:p>
        </w:tc>
        <w:tc>
          <w:tcPr>
            <w:tcW w:w="1384" w:type="dxa"/>
            <w:vAlign w:val="center"/>
          </w:tcPr>
          <w:p w14:paraId="766208FC">
            <w:pPr>
              <w:jc w:val="right"/>
            </w:pPr>
            <w:r>
              <w:rPr>
                <w:rFonts w:hint="eastAsia"/>
              </w:rPr>
              <w:t>265,652.04</w:t>
            </w:r>
          </w:p>
        </w:tc>
        <w:tc>
          <w:tcPr>
            <w:tcW w:w="1384" w:type="dxa"/>
            <w:vAlign w:val="center"/>
          </w:tcPr>
          <w:p w14:paraId="41288616">
            <w:pPr>
              <w:jc w:val="right"/>
            </w:pPr>
            <w:r>
              <w:rPr>
                <w:rFonts w:hint="eastAsia"/>
              </w:rPr>
              <w:t>0.06</w:t>
            </w:r>
          </w:p>
        </w:tc>
      </w:tr>
      <w:tr w14:paraId="4321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EC70E">
            <w:pPr>
              <w:jc w:val="center"/>
            </w:pPr>
            <w:r>
              <w:rPr>
                <w:rFonts w:hint="eastAsia"/>
              </w:rPr>
              <w:t>358</w:t>
            </w:r>
          </w:p>
        </w:tc>
        <w:tc>
          <w:tcPr>
            <w:tcW w:w="1384" w:type="dxa"/>
            <w:vAlign w:val="center"/>
          </w:tcPr>
          <w:p w14:paraId="42BAAB3E">
            <w:r>
              <w:rPr>
                <w:rFonts w:hint="eastAsia"/>
              </w:rPr>
              <w:t>688117</w:t>
            </w:r>
          </w:p>
        </w:tc>
        <w:tc>
          <w:tcPr>
            <w:tcW w:w="1384" w:type="dxa"/>
            <w:vAlign w:val="center"/>
          </w:tcPr>
          <w:p w14:paraId="52F1CBB0">
            <w:r>
              <w:rPr>
                <w:rFonts w:hint="eastAsia"/>
              </w:rPr>
              <w:t>圣诺生物</w:t>
            </w:r>
          </w:p>
        </w:tc>
        <w:tc>
          <w:tcPr>
            <w:tcW w:w="1384" w:type="dxa"/>
            <w:vAlign w:val="center"/>
          </w:tcPr>
          <w:p w14:paraId="3646F55D">
            <w:pPr>
              <w:jc w:val="right"/>
            </w:pPr>
            <w:r>
              <w:rPr>
                <w:rFonts w:hint="eastAsia"/>
              </w:rPr>
              <w:t>6,924</w:t>
            </w:r>
          </w:p>
        </w:tc>
        <w:tc>
          <w:tcPr>
            <w:tcW w:w="1384" w:type="dxa"/>
            <w:vAlign w:val="center"/>
          </w:tcPr>
          <w:p w14:paraId="7AAEC5C0">
            <w:pPr>
              <w:jc w:val="right"/>
            </w:pPr>
            <w:r>
              <w:rPr>
                <w:rFonts w:hint="eastAsia"/>
              </w:rPr>
              <w:t>261,657.96</w:t>
            </w:r>
          </w:p>
        </w:tc>
        <w:tc>
          <w:tcPr>
            <w:tcW w:w="1384" w:type="dxa"/>
            <w:vAlign w:val="center"/>
          </w:tcPr>
          <w:p w14:paraId="2CB26F18">
            <w:pPr>
              <w:jc w:val="right"/>
            </w:pPr>
            <w:r>
              <w:rPr>
                <w:rFonts w:hint="eastAsia"/>
              </w:rPr>
              <w:t>0.06</w:t>
            </w:r>
          </w:p>
        </w:tc>
      </w:tr>
      <w:tr w14:paraId="6FB80958">
        <w:tblPrEx>
          <w:tblCellMar>
            <w:top w:w="0" w:type="dxa"/>
            <w:left w:w="108" w:type="dxa"/>
            <w:bottom w:w="0" w:type="dxa"/>
            <w:right w:w="108" w:type="dxa"/>
          </w:tblCellMar>
        </w:tblPrEx>
        <w:trPr>
          <w:jc w:val="center"/>
        </w:trPr>
        <w:tc>
          <w:tcPr>
            <w:tcW w:w="1384" w:type="dxa"/>
            <w:vAlign w:val="center"/>
          </w:tcPr>
          <w:p w14:paraId="29914EA0">
            <w:pPr>
              <w:jc w:val="center"/>
            </w:pPr>
            <w:r>
              <w:rPr>
                <w:rFonts w:hint="eastAsia"/>
              </w:rPr>
              <w:t>359</w:t>
            </w:r>
          </w:p>
        </w:tc>
        <w:tc>
          <w:tcPr>
            <w:tcW w:w="1384" w:type="dxa"/>
            <w:vAlign w:val="center"/>
          </w:tcPr>
          <w:p w14:paraId="44FCC7A3">
            <w:r>
              <w:rPr>
                <w:rFonts w:hint="eastAsia"/>
              </w:rPr>
              <w:t>688023</w:t>
            </w:r>
          </w:p>
        </w:tc>
        <w:tc>
          <w:tcPr>
            <w:tcW w:w="1384" w:type="dxa"/>
            <w:vAlign w:val="center"/>
          </w:tcPr>
          <w:p w14:paraId="3D2FA77A">
            <w:r>
              <w:rPr>
                <w:rFonts w:hint="eastAsia"/>
              </w:rPr>
              <w:t>安恒信息</w:t>
            </w:r>
          </w:p>
        </w:tc>
        <w:tc>
          <w:tcPr>
            <w:tcW w:w="1384" w:type="dxa"/>
            <w:vAlign w:val="center"/>
          </w:tcPr>
          <w:p w14:paraId="48C7DD74">
            <w:pPr>
              <w:jc w:val="right"/>
            </w:pPr>
            <w:r>
              <w:rPr>
                <w:rFonts w:hint="eastAsia"/>
              </w:rPr>
              <w:t>5,084</w:t>
            </w:r>
          </w:p>
        </w:tc>
        <w:tc>
          <w:tcPr>
            <w:tcW w:w="1384" w:type="dxa"/>
            <w:vAlign w:val="center"/>
          </w:tcPr>
          <w:p w14:paraId="55D65F5C">
            <w:pPr>
              <w:jc w:val="right"/>
            </w:pPr>
            <w:r>
              <w:rPr>
                <w:rFonts w:hint="eastAsia"/>
              </w:rPr>
              <w:t>261,368.44</w:t>
            </w:r>
          </w:p>
        </w:tc>
        <w:tc>
          <w:tcPr>
            <w:tcW w:w="1384" w:type="dxa"/>
            <w:vAlign w:val="center"/>
          </w:tcPr>
          <w:p w14:paraId="1894142F">
            <w:pPr>
              <w:jc w:val="right"/>
            </w:pPr>
            <w:r>
              <w:rPr>
                <w:rFonts w:hint="eastAsia"/>
              </w:rPr>
              <w:t>0.06</w:t>
            </w:r>
          </w:p>
        </w:tc>
      </w:tr>
      <w:tr w14:paraId="1E389335">
        <w:tblPrEx>
          <w:tblCellMar>
            <w:top w:w="0" w:type="dxa"/>
            <w:left w:w="108" w:type="dxa"/>
            <w:bottom w:w="0" w:type="dxa"/>
            <w:right w:w="108" w:type="dxa"/>
          </w:tblCellMar>
        </w:tblPrEx>
        <w:trPr>
          <w:jc w:val="center"/>
        </w:trPr>
        <w:tc>
          <w:tcPr>
            <w:tcW w:w="1384" w:type="dxa"/>
            <w:vAlign w:val="center"/>
          </w:tcPr>
          <w:p w14:paraId="65A9E0DE">
            <w:pPr>
              <w:jc w:val="center"/>
            </w:pPr>
            <w:r>
              <w:rPr>
                <w:rFonts w:hint="eastAsia"/>
              </w:rPr>
              <w:t>360</w:t>
            </w:r>
          </w:p>
        </w:tc>
        <w:tc>
          <w:tcPr>
            <w:tcW w:w="1384" w:type="dxa"/>
            <w:vAlign w:val="center"/>
          </w:tcPr>
          <w:p w14:paraId="5C0A61E0">
            <w:r>
              <w:rPr>
                <w:rFonts w:hint="eastAsia"/>
              </w:rPr>
              <w:t>688489</w:t>
            </w:r>
          </w:p>
        </w:tc>
        <w:tc>
          <w:tcPr>
            <w:tcW w:w="1384" w:type="dxa"/>
            <w:vAlign w:val="center"/>
          </w:tcPr>
          <w:p w14:paraId="233ACB50">
            <w:r>
              <w:rPr>
                <w:rFonts w:hint="eastAsia"/>
              </w:rPr>
              <w:t>三未信安</w:t>
            </w:r>
          </w:p>
        </w:tc>
        <w:tc>
          <w:tcPr>
            <w:tcW w:w="1384" w:type="dxa"/>
            <w:vAlign w:val="center"/>
          </w:tcPr>
          <w:p w14:paraId="5696EA53">
            <w:pPr>
              <w:jc w:val="right"/>
            </w:pPr>
            <w:r>
              <w:rPr>
                <w:rFonts w:hint="eastAsia"/>
              </w:rPr>
              <w:t>5,705</w:t>
            </w:r>
          </w:p>
        </w:tc>
        <w:tc>
          <w:tcPr>
            <w:tcW w:w="1384" w:type="dxa"/>
            <w:vAlign w:val="center"/>
          </w:tcPr>
          <w:p w14:paraId="026B29AB">
            <w:pPr>
              <w:jc w:val="right"/>
            </w:pPr>
            <w:r>
              <w:rPr>
                <w:rFonts w:hint="eastAsia"/>
              </w:rPr>
              <w:t>260,775.55</w:t>
            </w:r>
          </w:p>
        </w:tc>
        <w:tc>
          <w:tcPr>
            <w:tcW w:w="1384" w:type="dxa"/>
            <w:vAlign w:val="center"/>
          </w:tcPr>
          <w:p w14:paraId="75F31048">
            <w:pPr>
              <w:jc w:val="right"/>
            </w:pPr>
            <w:r>
              <w:rPr>
                <w:rFonts w:hint="eastAsia"/>
              </w:rPr>
              <w:t>0.06</w:t>
            </w:r>
          </w:p>
        </w:tc>
      </w:tr>
      <w:tr w14:paraId="7978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D3BF1">
            <w:pPr>
              <w:jc w:val="center"/>
            </w:pPr>
            <w:r>
              <w:rPr>
                <w:rFonts w:hint="eastAsia"/>
              </w:rPr>
              <w:t>361</w:t>
            </w:r>
          </w:p>
        </w:tc>
        <w:tc>
          <w:tcPr>
            <w:tcW w:w="1384" w:type="dxa"/>
            <w:vAlign w:val="center"/>
          </w:tcPr>
          <w:p w14:paraId="29C821DF">
            <w:r>
              <w:rPr>
                <w:rFonts w:hint="eastAsia"/>
              </w:rPr>
              <w:t>688112</w:t>
            </w:r>
          </w:p>
        </w:tc>
        <w:tc>
          <w:tcPr>
            <w:tcW w:w="1384" w:type="dxa"/>
            <w:vAlign w:val="center"/>
          </w:tcPr>
          <w:p w14:paraId="57759A7E">
            <w:r>
              <w:rPr>
                <w:rFonts w:hint="eastAsia"/>
              </w:rPr>
              <w:t>鼎阳科技</w:t>
            </w:r>
          </w:p>
        </w:tc>
        <w:tc>
          <w:tcPr>
            <w:tcW w:w="1384" w:type="dxa"/>
            <w:vAlign w:val="center"/>
          </w:tcPr>
          <w:p w14:paraId="6B4381EB">
            <w:pPr>
              <w:jc w:val="right"/>
            </w:pPr>
            <w:r>
              <w:rPr>
                <w:rFonts w:hint="eastAsia"/>
              </w:rPr>
              <w:t>6,946</w:t>
            </w:r>
          </w:p>
        </w:tc>
        <w:tc>
          <w:tcPr>
            <w:tcW w:w="1384" w:type="dxa"/>
            <w:vAlign w:val="center"/>
          </w:tcPr>
          <w:p w14:paraId="4604D6E0">
            <w:pPr>
              <w:jc w:val="right"/>
            </w:pPr>
            <w:r>
              <w:rPr>
                <w:rFonts w:hint="eastAsia"/>
              </w:rPr>
              <w:t>260,127.70</w:t>
            </w:r>
          </w:p>
        </w:tc>
        <w:tc>
          <w:tcPr>
            <w:tcW w:w="1384" w:type="dxa"/>
            <w:vAlign w:val="center"/>
          </w:tcPr>
          <w:p w14:paraId="51EC88AF">
            <w:pPr>
              <w:jc w:val="right"/>
            </w:pPr>
            <w:r>
              <w:rPr>
                <w:rFonts w:hint="eastAsia"/>
              </w:rPr>
              <w:t>0.06</w:t>
            </w:r>
          </w:p>
        </w:tc>
      </w:tr>
      <w:tr w14:paraId="43650EF7">
        <w:tblPrEx>
          <w:tblCellMar>
            <w:top w:w="0" w:type="dxa"/>
            <w:left w:w="108" w:type="dxa"/>
            <w:bottom w:w="0" w:type="dxa"/>
            <w:right w:w="108" w:type="dxa"/>
          </w:tblCellMar>
        </w:tblPrEx>
        <w:trPr>
          <w:jc w:val="center"/>
        </w:trPr>
        <w:tc>
          <w:tcPr>
            <w:tcW w:w="1384" w:type="dxa"/>
            <w:vAlign w:val="center"/>
          </w:tcPr>
          <w:p w14:paraId="16942721">
            <w:pPr>
              <w:jc w:val="center"/>
            </w:pPr>
            <w:r>
              <w:rPr>
                <w:rFonts w:hint="eastAsia"/>
              </w:rPr>
              <w:t>362</w:t>
            </w:r>
          </w:p>
        </w:tc>
        <w:tc>
          <w:tcPr>
            <w:tcW w:w="1384" w:type="dxa"/>
            <w:vAlign w:val="center"/>
          </w:tcPr>
          <w:p w14:paraId="7CDAC3B0">
            <w:r>
              <w:rPr>
                <w:rFonts w:hint="eastAsia"/>
              </w:rPr>
              <w:t>688320</w:t>
            </w:r>
          </w:p>
        </w:tc>
        <w:tc>
          <w:tcPr>
            <w:tcW w:w="1384" w:type="dxa"/>
            <w:vAlign w:val="center"/>
          </w:tcPr>
          <w:p w14:paraId="50CB92ED">
            <w:r>
              <w:rPr>
                <w:rFonts w:hint="eastAsia"/>
              </w:rPr>
              <w:t>禾川科技</w:t>
            </w:r>
          </w:p>
        </w:tc>
        <w:tc>
          <w:tcPr>
            <w:tcW w:w="1384" w:type="dxa"/>
            <w:vAlign w:val="center"/>
          </w:tcPr>
          <w:p w14:paraId="6BD60870">
            <w:pPr>
              <w:jc w:val="right"/>
            </w:pPr>
            <w:r>
              <w:rPr>
                <w:rFonts w:hint="eastAsia"/>
              </w:rPr>
              <w:t>6,960</w:t>
            </w:r>
          </w:p>
        </w:tc>
        <w:tc>
          <w:tcPr>
            <w:tcW w:w="1384" w:type="dxa"/>
            <w:vAlign w:val="center"/>
          </w:tcPr>
          <w:p w14:paraId="6762E6C6">
            <w:pPr>
              <w:jc w:val="right"/>
            </w:pPr>
            <w:r>
              <w:rPr>
                <w:rFonts w:hint="eastAsia"/>
              </w:rPr>
              <w:t>259,747.20</w:t>
            </w:r>
          </w:p>
        </w:tc>
        <w:tc>
          <w:tcPr>
            <w:tcW w:w="1384" w:type="dxa"/>
            <w:vAlign w:val="center"/>
          </w:tcPr>
          <w:p w14:paraId="1AE8DDB4">
            <w:pPr>
              <w:jc w:val="right"/>
            </w:pPr>
            <w:r>
              <w:rPr>
                <w:rFonts w:hint="eastAsia"/>
              </w:rPr>
              <w:t>0.06</w:t>
            </w:r>
          </w:p>
        </w:tc>
      </w:tr>
      <w:tr w14:paraId="6819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89B5D">
            <w:pPr>
              <w:jc w:val="center"/>
            </w:pPr>
            <w:r>
              <w:rPr>
                <w:rFonts w:hint="eastAsia"/>
              </w:rPr>
              <w:t>363</w:t>
            </w:r>
          </w:p>
        </w:tc>
        <w:tc>
          <w:tcPr>
            <w:tcW w:w="1384" w:type="dxa"/>
            <w:vAlign w:val="center"/>
          </w:tcPr>
          <w:p w14:paraId="0740F1A2">
            <w:r>
              <w:rPr>
                <w:rFonts w:hint="eastAsia"/>
              </w:rPr>
              <w:t>688767</w:t>
            </w:r>
          </w:p>
        </w:tc>
        <w:tc>
          <w:tcPr>
            <w:tcW w:w="1384" w:type="dxa"/>
            <w:vAlign w:val="center"/>
          </w:tcPr>
          <w:p w14:paraId="4880F59C">
            <w:r>
              <w:rPr>
                <w:rFonts w:hint="eastAsia"/>
              </w:rPr>
              <w:t>博拓生物</w:t>
            </w:r>
          </w:p>
        </w:tc>
        <w:tc>
          <w:tcPr>
            <w:tcW w:w="1384" w:type="dxa"/>
            <w:vAlign w:val="center"/>
          </w:tcPr>
          <w:p w14:paraId="0A65619C">
            <w:pPr>
              <w:jc w:val="right"/>
            </w:pPr>
            <w:r>
              <w:rPr>
                <w:rFonts w:hint="eastAsia"/>
              </w:rPr>
              <w:t>6,871</w:t>
            </w:r>
          </w:p>
        </w:tc>
        <w:tc>
          <w:tcPr>
            <w:tcW w:w="1384" w:type="dxa"/>
            <w:vAlign w:val="center"/>
          </w:tcPr>
          <w:p w14:paraId="14795F0B">
            <w:pPr>
              <w:jc w:val="right"/>
            </w:pPr>
            <w:r>
              <w:rPr>
                <w:rFonts w:hint="eastAsia"/>
              </w:rPr>
              <w:t>259,586.38</w:t>
            </w:r>
          </w:p>
        </w:tc>
        <w:tc>
          <w:tcPr>
            <w:tcW w:w="1384" w:type="dxa"/>
            <w:vAlign w:val="center"/>
          </w:tcPr>
          <w:p w14:paraId="7FF72766">
            <w:pPr>
              <w:jc w:val="right"/>
            </w:pPr>
            <w:r>
              <w:rPr>
                <w:rFonts w:hint="eastAsia"/>
              </w:rPr>
              <w:t>0.06</w:t>
            </w:r>
          </w:p>
        </w:tc>
      </w:tr>
      <w:tr w14:paraId="3577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AFA8B">
            <w:pPr>
              <w:jc w:val="center"/>
            </w:pPr>
            <w:r>
              <w:rPr>
                <w:rFonts w:hint="eastAsia"/>
              </w:rPr>
              <w:t>364</w:t>
            </w:r>
          </w:p>
        </w:tc>
        <w:tc>
          <w:tcPr>
            <w:tcW w:w="1384" w:type="dxa"/>
            <w:vAlign w:val="center"/>
          </w:tcPr>
          <w:p w14:paraId="6C6E2894">
            <w:r>
              <w:rPr>
                <w:rFonts w:hint="eastAsia"/>
              </w:rPr>
              <w:t>688716</w:t>
            </w:r>
          </w:p>
        </w:tc>
        <w:tc>
          <w:tcPr>
            <w:tcW w:w="1384" w:type="dxa"/>
            <w:vAlign w:val="center"/>
          </w:tcPr>
          <w:p w14:paraId="5C555EDB">
            <w:r>
              <w:rPr>
                <w:rFonts w:hint="eastAsia"/>
              </w:rPr>
              <w:t>中研股份</w:t>
            </w:r>
          </w:p>
        </w:tc>
        <w:tc>
          <w:tcPr>
            <w:tcW w:w="1384" w:type="dxa"/>
            <w:vAlign w:val="center"/>
          </w:tcPr>
          <w:p w14:paraId="400435B2">
            <w:pPr>
              <w:jc w:val="right"/>
            </w:pPr>
            <w:r>
              <w:rPr>
                <w:rFonts w:hint="eastAsia"/>
              </w:rPr>
              <w:t>6,094</w:t>
            </w:r>
          </w:p>
        </w:tc>
        <w:tc>
          <w:tcPr>
            <w:tcW w:w="1384" w:type="dxa"/>
            <w:vAlign w:val="center"/>
          </w:tcPr>
          <w:p w14:paraId="174B51EC">
            <w:pPr>
              <w:jc w:val="right"/>
            </w:pPr>
            <w:r>
              <w:rPr>
                <w:rFonts w:hint="eastAsia"/>
              </w:rPr>
              <w:t>258,080.90</w:t>
            </w:r>
          </w:p>
        </w:tc>
        <w:tc>
          <w:tcPr>
            <w:tcW w:w="1384" w:type="dxa"/>
            <w:vAlign w:val="center"/>
          </w:tcPr>
          <w:p w14:paraId="3CA68C6A">
            <w:pPr>
              <w:jc w:val="right"/>
            </w:pPr>
            <w:r>
              <w:rPr>
                <w:rFonts w:hint="eastAsia"/>
              </w:rPr>
              <w:t>0.06</w:t>
            </w:r>
          </w:p>
        </w:tc>
      </w:tr>
      <w:tr w14:paraId="2588C8DF">
        <w:tblPrEx>
          <w:tblCellMar>
            <w:top w:w="0" w:type="dxa"/>
            <w:left w:w="108" w:type="dxa"/>
            <w:bottom w:w="0" w:type="dxa"/>
            <w:right w:w="108" w:type="dxa"/>
          </w:tblCellMar>
        </w:tblPrEx>
        <w:trPr>
          <w:jc w:val="center"/>
        </w:trPr>
        <w:tc>
          <w:tcPr>
            <w:tcW w:w="1384" w:type="dxa"/>
            <w:vAlign w:val="center"/>
          </w:tcPr>
          <w:p w14:paraId="6C712C83">
            <w:pPr>
              <w:jc w:val="center"/>
            </w:pPr>
            <w:r>
              <w:rPr>
                <w:rFonts w:hint="eastAsia"/>
              </w:rPr>
              <w:t>365</w:t>
            </w:r>
          </w:p>
        </w:tc>
        <w:tc>
          <w:tcPr>
            <w:tcW w:w="1384" w:type="dxa"/>
            <w:vAlign w:val="center"/>
          </w:tcPr>
          <w:p w14:paraId="4ECAFB17">
            <w:r>
              <w:rPr>
                <w:rFonts w:hint="eastAsia"/>
              </w:rPr>
              <w:t>688302</w:t>
            </w:r>
          </w:p>
        </w:tc>
        <w:tc>
          <w:tcPr>
            <w:tcW w:w="1384" w:type="dxa"/>
            <w:vAlign w:val="center"/>
          </w:tcPr>
          <w:p w14:paraId="0A4C5C64">
            <w:r>
              <w:rPr>
                <w:rFonts w:hint="eastAsia"/>
              </w:rPr>
              <w:t>海创药业</w:t>
            </w:r>
          </w:p>
        </w:tc>
        <w:tc>
          <w:tcPr>
            <w:tcW w:w="1384" w:type="dxa"/>
            <w:vAlign w:val="center"/>
          </w:tcPr>
          <w:p w14:paraId="316729F7">
            <w:pPr>
              <w:jc w:val="right"/>
            </w:pPr>
            <w:r>
              <w:rPr>
                <w:rFonts w:hint="eastAsia"/>
              </w:rPr>
              <w:t>5,240</w:t>
            </w:r>
          </w:p>
        </w:tc>
        <w:tc>
          <w:tcPr>
            <w:tcW w:w="1384" w:type="dxa"/>
            <w:vAlign w:val="center"/>
          </w:tcPr>
          <w:p w14:paraId="13C66A72">
            <w:pPr>
              <w:jc w:val="right"/>
            </w:pPr>
            <w:r>
              <w:rPr>
                <w:rFonts w:hint="eastAsia"/>
              </w:rPr>
              <w:t>257,650.80</w:t>
            </w:r>
          </w:p>
        </w:tc>
        <w:tc>
          <w:tcPr>
            <w:tcW w:w="1384" w:type="dxa"/>
            <w:vAlign w:val="center"/>
          </w:tcPr>
          <w:p w14:paraId="0845BF44">
            <w:pPr>
              <w:jc w:val="right"/>
            </w:pPr>
            <w:r>
              <w:rPr>
                <w:rFonts w:hint="eastAsia"/>
              </w:rPr>
              <w:t>0.06</w:t>
            </w:r>
          </w:p>
        </w:tc>
      </w:tr>
      <w:tr w14:paraId="7DAA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34F4C">
            <w:pPr>
              <w:jc w:val="center"/>
            </w:pPr>
            <w:r>
              <w:rPr>
                <w:rFonts w:hint="eastAsia"/>
              </w:rPr>
              <w:t>366</w:t>
            </w:r>
          </w:p>
        </w:tc>
        <w:tc>
          <w:tcPr>
            <w:tcW w:w="1384" w:type="dxa"/>
            <w:vAlign w:val="center"/>
          </w:tcPr>
          <w:p w14:paraId="0642C4A1">
            <w:r>
              <w:rPr>
                <w:rFonts w:hint="eastAsia"/>
              </w:rPr>
              <w:t>688135</w:t>
            </w:r>
          </w:p>
        </w:tc>
        <w:tc>
          <w:tcPr>
            <w:tcW w:w="1384" w:type="dxa"/>
            <w:vAlign w:val="center"/>
          </w:tcPr>
          <w:p w14:paraId="0A190F4F">
            <w:r>
              <w:rPr>
                <w:rFonts w:hint="eastAsia"/>
              </w:rPr>
              <w:t>利扬芯片</w:t>
            </w:r>
          </w:p>
        </w:tc>
        <w:tc>
          <w:tcPr>
            <w:tcW w:w="1384" w:type="dxa"/>
            <w:vAlign w:val="center"/>
          </w:tcPr>
          <w:p w14:paraId="6982523D">
            <w:pPr>
              <w:jc w:val="right"/>
            </w:pPr>
            <w:r>
              <w:rPr>
                <w:rFonts w:hint="eastAsia"/>
              </w:rPr>
              <w:t>9,280</w:t>
            </w:r>
          </w:p>
        </w:tc>
        <w:tc>
          <w:tcPr>
            <w:tcW w:w="1384" w:type="dxa"/>
            <w:vAlign w:val="center"/>
          </w:tcPr>
          <w:p w14:paraId="1FCFDB9D">
            <w:pPr>
              <w:jc w:val="right"/>
            </w:pPr>
            <w:r>
              <w:rPr>
                <w:rFonts w:hint="eastAsia"/>
              </w:rPr>
              <w:t>257,612.80</w:t>
            </w:r>
          </w:p>
        </w:tc>
        <w:tc>
          <w:tcPr>
            <w:tcW w:w="1384" w:type="dxa"/>
            <w:vAlign w:val="center"/>
          </w:tcPr>
          <w:p w14:paraId="5713042E">
            <w:pPr>
              <w:jc w:val="right"/>
            </w:pPr>
            <w:r>
              <w:rPr>
                <w:rFonts w:hint="eastAsia"/>
              </w:rPr>
              <w:t>0.06</w:t>
            </w:r>
          </w:p>
        </w:tc>
      </w:tr>
      <w:tr w14:paraId="57C8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4A1D7">
            <w:pPr>
              <w:jc w:val="center"/>
            </w:pPr>
            <w:r>
              <w:rPr>
                <w:rFonts w:hint="eastAsia"/>
              </w:rPr>
              <w:t>367</w:t>
            </w:r>
          </w:p>
        </w:tc>
        <w:tc>
          <w:tcPr>
            <w:tcW w:w="1384" w:type="dxa"/>
            <w:vAlign w:val="center"/>
          </w:tcPr>
          <w:p w14:paraId="781AF877">
            <w:r>
              <w:rPr>
                <w:rFonts w:hint="eastAsia"/>
              </w:rPr>
              <w:t>688677</w:t>
            </w:r>
          </w:p>
        </w:tc>
        <w:tc>
          <w:tcPr>
            <w:tcW w:w="1384" w:type="dxa"/>
            <w:vAlign w:val="center"/>
          </w:tcPr>
          <w:p w14:paraId="1BF2EF36">
            <w:r>
              <w:rPr>
                <w:rFonts w:hint="eastAsia"/>
              </w:rPr>
              <w:t>海泰新光</w:t>
            </w:r>
          </w:p>
        </w:tc>
        <w:tc>
          <w:tcPr>
            <w:tcW w:w="1384" w:type="dxa"/>
            <w:vAlign w:val="center"/>
          </w:tcPr>
          <w:p w14:paraId="2FCB2AAF">
            <w:pPr>
              <w:jc w:val="right"/>
            </w:pPr>
            <w:r>
              <w:rPr>
                <w:rFonts w:hint="eastAsia"/>
              </w:rPr>
              <w:t>5,959</w:t>
            </w:r>
          </w:p>
        </w:tc>
        <w:tc>
          <w:tcPr>
            <w:tcW w:w="1384" w:type="dxa"/>
            <w:vAlign w:val="center"/>
          </w:tcPr>
          <w:p w14:paraId="2D89ADB8">
            <w:pPr>
              <w:jc w:val="right"/>
            </w:pPr>
            <w:r>
              <w:rPr>
                <w:rFonts w:hint="eastAsia"/>
              </w:rPr>
              <w:t>257,190.44</w:t>
            </w:r>
          </w:p>
        </w:tc>
        <w:tc>
          <w:tcPr>
            <w:tcW w:w="1384" w:type="dxa"/>
            <w:vAlign w:val="center"/>
          </w:tcPr>
          <w:p w14:paraId="29AAD77C">
            <w:pPr>
              <w:jc w:val="right"/>
            </w:pPr>
            <w:r>
              <w:rPr>
                <w:rFonts w:hint="eastAsia"/>
              </w:rPr>
              <w:t>0.06</w:t>
            </w:r>
          </w:p>
        </w:tc>
      </w:tr>
      <w:tr w14:paraId="3019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66FF4">
            <w:pPr>
              <w:jc w:val="center"/>
            </w:pPr>
            <w:r>
              <w:rPr>
                <w:rFonts w:hint="eastAsia"/>
              </w:rPr>
              <w:t>368</w:t>
            </w:r>
          </w:p>
        </w:tc>
        <w:tc>
          <w:tcPr>
            <w:tcW w:w="1384" w:type="dxa"/>
            <w:vAlign w:val="center"/>
          </w:tcPr>
          <w:p w14:paraId="5EFF395E">
            <w:r>
              <w:rPr>
                <w:rFonts w:hint="eastAsia"/>
              </w:rPr>
              <w:t>688280</w:t>
            </w:r>
          </w:p>
        </w:tc>
        <w:tc>
          <w:tcPr>
            <w:tcW w:w="1384" w:type="dxa"/>
            <w:vAlign w:val="center"/>
          </w:tcPr>
          <w:p w14:paraId="5FD931FD">
            <w:r>
              <w:rPr>
                <w:rFonts w:hint="eastAsia"/>
              </w:rPr>
              <w:t>精进电动</w:t>
            </w:r>
          </w:p>
        </w:tc>
        <w:tc>
          <w:tcPr>
            <w:tcW w:w="1384" w:type="dxa"/>
            <w:vAlign w:val="center"/>
          </w:tcPr>
          <w:p w14:paraId="1B9F8F13">
            <w:pPr>
              <w:jc w:val="right"/>
            </w:pPr>
            <w:r>
              <w:rPr>
                <w:rFonts w:hint="eastAsia"/>
              </w:rPr>
              <w:t>29,450</w:t>
            </w:r>
          </w:p>
        </w:tc>
        <w:tc>
          <w:tcPr>
            <w:tcW w:w="1384" w:type="dxa"/>
            <w:vAlign w:val="center"/>
          </w:tcPr>
          <w:p w14:paraId="0D30499C">
            <w:pPr>
              <w:jc w:val="right"/>
            </w:pPr>
            <w:r>
              <w:rPr>
                <w:rFonts w:hint="eastAsia"/>
              </w:rPr>
              <w:t>256,215.00</w:t>
            </w:r>
          </w:p>
        </w:tc>
        <w:tc>
          <w:tcPr>
            <w:tcW w:w="1384" w:type="dxa"/>
            <w:vAlign w:val="center"/>
          </w:tcPr>
          <w:p w14:paraId="63E7A1AB">
            <w:pPr>
              <w:jc w:val="right"/>
            </w:pPr>
            <w:r>
              <w:rPr>
                <w:rFonts w:hint="eastAsia"/>
              </w:rPr>
              <w:t>0.06</w:t>
            </w:r>
          </w:p>
        </w:tc>
      </w:tr>
      <w:tr w14:paraId="5A05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F00BA">
            <w:pPr>
              <w:jc w:val="center"/>
            </w:pPr>
            <w:r>
              <w:rPr>
                <w:rFonts w:hint="eastAsia"/>
              </w:rPr>
              <w:t>369</w:t>
            </w:r>
          </w:p>
        </w:tc>
        <w:tc>
          <w:tcPr>
            <w:tcW w:w="1384" w:type="dxa"/>
            <w:vAlign w:val="center"/>
          </w:tcPr>
          <w:p w14:paraId="04EF5FC1">
            <w:r>
              <w:rPr>
                <w:rFonts w:hint="eastAsia"/>
              </w:rPr>
              <w:t>688478</w:t>
            </w:r>
          </w:p>
        </w:tc>
        <w:tc>
          <w:tcPr>
            <w:tcW w:w="1384" w:type="dxa"/>
            <w:vAlign w:val="center"/>
          </w:tcPr>
          <w:p w14:paraId="33197D6E">
            <w:r>
              <w:rPr>
                <w:rFonts w:hint="eastAsia"/>
              </w:rPr>
              <w:t>晶升股份</w:t>
            </w:r>
          </w:p>
        </w:tc>
        <w:tc>
          <w:tcPr>
            <w:tcW w:w="1384" w:type="dxa"/>
            <w:vAlign w:val="center"/>
          </w:tcPr>
          <w:p w14:paraId="1D248829">
            <w:pPr>
              <w:jc w:val="right"/>
            </w:pPr>
            <w:r>
              <w:rPr>
                <w:rFonts w:hint="eastAsia"/>
              </w:rPr>
              <w:t>6,843</w:t>
            </w:r>
          </w:p>
        </w:tc>
        <w:tc>
          <w:tcPr>
            <w:tcW w:w="1384" w:type="dxa"/>
            <w:vAlign w:val="center"/>
          </w:tcPr>
          <w:p w14:paraId="278BB65F">
            <w:pPr>
              <w:jc w:val="right"/>
            </w:pPr>
            <w:r>
              <w:rPr>
                <w:rFonts w:hint="eastAsia"/>
              </w:rPr>
              <w:t>255,996.63</w:t>
            </w:r>
          </w:p>
        </w:tc>
        <w:tc>
          <w:tcPr>
            <w:tcW w:w="1384" w:type="dxa"/>
            <w:vAlign w:val="center"/>
          </w:tcPr>
          <w:p w14:paraId="47B7C994">
            <w:pPr>
              <w:jc w:val="right"/>
            </w:pPr>
            <w:r>
              <w:rPr>
                <w:rFonts w:hint="eastAsia"/>
              </w:rPr>
              <w:t>0.06</w:t>
            </w:r>
          </w:p>
        </w:tc>
      </w:tr>
      <w:tr w14:paraId="648F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E6D7F">
            <w:pPr>
              <w:jc w:val="center"/>
            </w:pPr>
            <w:r>
              <w:rPr>
                <w:rFonts w:hint="eastAsia"/>
              </w:rPr>
              <w:t>370</w:t>
            </w:r>
          </w:p>
        </w:tc>
        <w:tc>
          <w:tcPr>
            <w:tcW w:w="1384" w:type="dxa"/>
            <w:vAlign w:val="center"/>
          </w:tcPr>
          <w:p w14:paraId="128546DB">
            <w:r>
              <w:rPr>
                <w:rFonts w:hint="eastAsia"/>
              </w:rPr>
              <w:t>688428</w:t>
            </w:r>
          </w:p>
        </w:tc>
        <w:tc>
          <w:tcPr>
            <w:tcW w:w="1384" w:type="dxa"/>
            <w:vAlign w:val="center"/>
          </w:tcPr>
          <w:p w14:paraId="78F034B7">
            <w:r>
              <w:rPr>
                <w:rFonts w:hint="eastAsia"/>
              </w:rPr>
              <w:t>诺诚健华</w:t>
            </w:r>
          </w:p>
        </w:tc>
        <w:tc>
          <w:tcPr>
            <w:tcW w:w="1384" w:type="dxa"/>
            <w:vAlign w:val="center"/>
          </w:tcPr>
          <w:p w14:paraId="1903076B">
            <w:pPr>
              <w:jc w:val="right"/>
            </w:pPr>
            <w:r>
              <w:rPr>
                <w:rFonts w:hint="eastAsia"/>
              </w:rPr>
              <w:t>12,423</w:t>
            </w:r>
          </w:p>
        </w:tc>
        <w:tc>
          <w:tcPr>
            <w:tcW w:w="1384" w:type="dxa"/>
            <w:vAlign w:val="center"/>
          </w:tcPr>
          <w:p w14:paraId="048312A3">
            <w:pPr>
              <w:jc w:val="right"/>
            </w:pPr>
            <w:r>
              <w:rPr>
                <w:rFonts w:hint="eastAsia"/>
              </w:rPr>
              <w:t>254,919.96</w:t>
            </w:r>
          </w:p>
        </w:tc>
        <w:tc>
          <w:tcPr>
            <w:tcW w:w="1384" w:type="dxa"/>
            <w:vAlign w:val="center"/>
          </w:tcPr>
          <w:p w14:paraId="17542939">
            <w:pPr>
              <w:jc w:val="right"/>
            </w:pPr>
            <w:r>
              <w:rPr>
                <w:rFonts w:hint="eastAsia"/>
              </w:rPr>
              <w:t>0.06</w:t>
            </w:r>
          </w:p>
        </w:tc>
      </w:tr>
      <w:tr w14:paraId="06E1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3BA3A">
            <w:pPr>
              <w:jc w:val="center"/>
            </w:pPr>
            <w:r>
              <w:rPr>
                <w:rFonts w:hint="eastAsia"/>
              </w:rPr>
              <w:t>371</w:t>
            </w:r>
          </w:p>
        </w:tc>
        <w:tc>
          <w:tcPr>
            <w:tcW w:w="1384" w:type="dxa"/>
            <w:vAlign w:val="center"/>
          </w:tcPr>
          <w:p w14:paraId="1DA5C6B3">
            <w:r>
              <w:rPr>
                <w:rFonts w:hint="eastAsia"/>
              </w:rPr>
              <w:t>688609</w:t>
            </w:r>
          </w:p>
        </w:tc>
        <w:tc>
          <w:tcPr>
            <w:tcW w:w="1384" w:type="dxa"/>
            <w:vAlign w:val="center"/>
          </w:tcPr>
          <w:p w14:paraId="228F0FB8">
            <w:r>
              <w:rPr>
                <w:rFonts w:hint="eastAsia"/>
              </w:rPr>
              <w:t>九联科技</w:t>
            </w:r>
          </w:p>
        </w:tc>
        <w:tc>
          <w:tcPr>
            <w:tcW w:w="1384" w:type="dxa"/>
            <w:vAlign w:val="center"/>
          </w:tcPr>
          <w:p w14:paraId="1EB74F77">
            <w:pPr>
              <w:jc w:val="right"/>
            </w:pPr>
            <w:r>
              <w:rPr>
                <w:rFonts w:hint="eastAsia"/>
              </w:rPr>
              <w:t>24,961</w:t>
            </w:r>
          </w:p>
        </w:tc>
        <w:tc>
          <w:tcPr>
            <w:tcW w:w="1384" w:type="dxa"/>
            <w:vAlign w:val="center"/>
          </w:tcPr>
          <w:p w14:paraId="617ADA3A">
            <w:pPr>
              <w:jc w:val="right"/>
            </w:pPr>
            <w:r>
              <w:rPr>
                <w:rFonts w:hint="eastAsia"/>
              </w:rPr>
              <w:t>254,851.81</w:t>
            </w:r>
          </w:p>
        </w:tc>
        <w:tc>
          <w:tcPr>
            <w:tcW w:w="1384" w:type="dxa"/>
            <w:vAlign w:val="center"/>
          </w:tcPr>
          <w:p w14:paraId="2EC15D82">
            <w:pPr>
              <w:jc w:val="right"/>
            </w:pPr>
            <w:r>
              <w:rPr>
                <w:rFonts w:hint="eastAsia"/>
              </w:rPr>
              <w:t>0.05</w:t>
            </w:r>
          </w:p>
        </w:tc>
      </w:tr>
      <w:tr w14:paraId="2F29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29062">
            <w:pPr>
              <w:jc w:val="center"/>
            </w:pPr>
            <w:r>
              <w:rPr>
                <w:rFonts w:hint="eastAsia"/>
              </w:rPr>
              <w:t>372</w:t>
            </w:r>
          </w:p>
        </w:tc>
        <w:tc>
          <w:tcPr>
            <w:tcW w:w="1384" w:type="dxa"/>
            <w:vAlign w:val="center"/>
          </w:tcPr>
          <w:p w14:paraId="284D4C15">
            <w:r>
              <w:rPr>
                <w:rFonts w:hint="eastAsia"/>
              </w:rPr>
              <w:t>688429</w:t>
            </w:r>
          </w:p>
        </w:tc>
        <w:tc>
          <w:tcPr>
            <w:tcW w:w="1384" w:type="dxa"/>
            <w:vAlign w:val="center"/>
          </w:tcPr>
          <w:p w14:paraId="30577A62">
            <w:r>
              <w:rPr>
                <w:rFonts w:hint="eastAsia"/>
              </w:rPr>
              <w:t>时创能源</w:t>
            </w:r>
          </w:p>
        </w:tc>
        <w:tc>
          <w:tcPr>
            <w:tcW w:w="1384" w:type="dxa"/>
            <w:vAlign w:val="center"/>
          </w:tcPr>
          <w:p w14:paraId="3311FF72">
            <w:pPr>
              <w:jc w:val="right"/>
            </w:pPr>
            <w:r>
              <w:rPr>
                <w:rFonts w:hint="eastAsia"/>
              </w:rPr>
              <w:t>19,468</w:t>
            </w:r>
          </w:p>
        </w:tc>
        <w:tc>
          <w:tcPr>
            <w:tcW w:w="1384" w:type="dxa"/>
            <w:vAlign w:val="center"/>
          </w:tcPr>
          <w:p w14:paraId="07111E63">
            <w:pPr>
              <w:jc w:val="right"/>
            </w:pPr>
            <w:r>
              <w:rPr>
                <w:rFonts w:hint="eastAsia"/>
              </w:rPr>
              <w:t>254,836.12</w:t>
            </w:r>
          </w:p>
        </w:tc>
        <w:tc>
          <w:tcPr>
            <w:tcW w:w="1384" w:type="dxa"/>
            <w:vAlign w:val="center"/>
          </w:tcPr>
          <w:p w14:paraId="59A03257">
            <w:pPr>
              <w:jc w:val="right"/>
            </w:pPr>
            <w:r>
              <w:rPr>
                <w:rFonts w:hint="eastAsia"/>
              </w:rPr>
              <w:t>0.05</w:t>
            </w:r>
          </w:p>
        </w:tc>
      </w:tr>
      <w:tr w14:paraId="2634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AB9C6">
            <w:pPr>
              <w:jc w:val="center"/>
            </w:pPr>
            <w:r>
              <w:rPr>
                <w:rFonts w:hint="eastAsia"/>
              </w:rPr>
              <w:t>373</w:t>
            </w:r>
          </w:p>
        </w:tc>
        <w:tc>
          <w:tcPr>
            <w:tcW w:w="1384" w:type="dxa"/>
            <w:vAlign w:val="center"/>
          </w:tcPr>
          <w:p w14:paraId="462311A2">
            <w:r>
              <w:rPr>
                <w:rFonts w:hint="eastAsia"/>
              </w:rPr>
              <w:t>688719</w:t>
            </w:r>
          </w:p>
        </w:tc>
        <w:tc>
          <w:tcPr>
            <w:tcW w:w="1384" w:type="dxa"/>
            <w:vAlign w:val="center"/>
          </w:tcPr>
          <w:p w14:paraId="6F255842">
            <w:r>
              <w:rPr>
                <w:rFonts w:hint="eastAsia"/>
              </w:rPr>
              <w:t>爱科赛博</w:t>
            </w:r>
          </w:p>
        </w:tc>
        <w:tc>
          <w:tcPr>
            <w:tcW w:w="1384" w:type="dxa"/>
            <w:vAlign w:val="center"/>
          </w:tcPr>
          <w:p w14:paraId="2456693B">
            <w:pPr>
              <w:jc w:val="right"/>
            </w:pPr>
            <w:r>
              <w:rPr>
                <w:rFonts w:hint="eastAsia"/>
              </w:rPr>
              <w:t>5,732</w:t>
            </w:r>
          </w:p>
        </w:tc>
        <w:tc>
          <w:tcPr>
            <w:tcW w:w="1384" w:type="dxa"/>
            <w:vAlign w:val="center"/>
          </w:tcPr>
          <w:p w14:paraId="4D5791FC">
            <w:pPr>
              <w:jc w:val="right"/>
            </w:pPr>
            <w:r>
              <w:rPr>
                <w:rFonts w:hint="eastAsia"/>
              </w:rPr>
              <w:t>253,067.80</w:t>
            </w:r>
          </w:p>
        </w:tc>
        <w:tc>
          <w:tcPr>
            <w:tcW w:w="1384" w:type="dxa"/>
            <w:vAlign w:val="center"/>
          </w:tcPr>
          <w:p w14:paraId="6EEA8C6B">
            <w:pPr>
              <w:jc w:val="right"/>
            </w:pPr>
            <w:r>
              <w:rPr>
                <w:rFonts w:hint="eastAsia"/>
              </w:rPr>
              <w:t>0.05</w:t>
            </w:r>
          </w:p>
        </w:tc>
      </w:tr>
      <w:tr w14:paraId="39E0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A11EC">
            <w:pPr>
              <w:jc w:val="center"/>
            </w:pPr>
            <w:r>
              <w:rPr>
                <w:rFonts w:hint="eastAsia"/>
              </w:rPr>
              <w:t>374</w:t>
            </w:r>
          </w:p>
        </w:tc>
        <w:tc>
          <w:tcPr>
            <w:tcW w:w="1384" w:type="dxa"/>
            <w:vAlign w:val="center"/>
          </w:tcPr>
          <w:p w14:paraId="74A2BDCE">
            <w:r>
              <w:rPr>
                <w:rFonts w:hint="eastAsia"/>
              </w:rPr>
              <w:t>688606</w:t>
            </w:r>
          </w:p>
        </w:tc>
        <w:tc>
          <w:tcPr>
            <w:tcW w:w="1384" w:type="dxa"/>
            <w:vAlign w:val="center"/>
          </w:tcPr>
          <w:p w14:paraId="4C152D9D">
            <w:r>
              <w:rPr>
                <w:rFonts w:hint="eastAsia"/>
              </w:rPr>
              <w:t>奥泰生物</w:t>
            </w:r>
          </w:p>
        </w:tc>
        <w:tc>
          <w:tcPr>
            <w:tcW w:w="1384" w:type="dxa"/>
            <w:vAlign w:val="center"/>
          </w:tcPr>
          <w:p w14:paraId="38BF73E8">
            <w:pPr>
              <w:jc w:val="right"/>
            </w:pPr>
            <w:r>
              <w:rPr>
                <w:rFonts w:hint="eastAsia"/>
              </w:rPr>
              <w:t>3,941</w:t>
            </w:r>
          </w:p>
        </w:tc>
        <w:tc>
          <w:tcPr>
            <w:tcW w:w="1384" w:type="dxa"/>
            <w:vAlign w:val="center"/>
          </w:tcPr>
          <w:p w14:paraId="7B36D7F5">
            <w:pPr>
              <w:jc w:val="right"/>
            </w:pPr>
            <w:r>
              <w:rPr>
                <w:rFonts w:hint="eastAsia"/>
              </w:rPr>
              <w:t>251,790.49</w:t>
            </w:r>
          </w:p>
        </w:tc>
        <w:tc>
          <w:tcPr>
            <w:tcW w:w="1384" w:type="dxa"/>
            <w:vAlign w:val="center"/>
          </w:tcPr>
          <w:p w14:paraId="2EAFA84D">
            <w:pPr>
              <w:jc w:val="right"/>
            </w:pPr>
            <w:r>
              <w:rPr>
                <w:rFonts w:hint="eastAsia"/>
              </w:rPr>
              <w:t>0.05</w:t>
            </w:r>
          </w:p>
        </w:tc>
      </w:tr>
      <w:tr w14:paraId="5D6C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014A9">
            <w:pPr>
              <w:jc w:val="center"/>
            </w:pPr>
            <w:r>
              <w:rPr>
                <w:rFonts w:hint="eastAsia"/>
              </w:rPr>
              <w:t>375</w:t>
            </w:r>
          </w:p>
        </w:tc>
        <w:tc>
          <w:tcPr>
            <w:tcW w:w="1384" w:type="dxa"/>
            <w:vAlign w:val="center"/>
          </w:tcPr>
          <w:p w14:paraId="0BFDA499">
            <w:r>
              <w:rPr>
                <w:rFonts w:hint="eastAsia"/>
              </w:rPr>
              <w:t>688512</w:t>
            </w:r>
          </w:p>
        </w:tc>
        <w:tc>
          <w:tcPr>
            <w:tcW w:w="1384" w:type="dxa"/>
            <w:vAlign w:val="center"/>
          </w:tcPr>
          <w:p w14:paraId="3DCAAEF1">
            <w:r>
              <w:rPr>
                <w:rFonts w:hint="eastAsia"/>
              </w:rPr>
              <w:t>慧智微</w:t>
            </w:r>
          </w:p>
        </w:tc>
        <w:tc>
          <w:tcPr>
            <w:tcW w:w="1384" w:type="dxa"/>
            <w:vAlign w:val="center"/>
          </w:tcPr>
          <w:p w14:paraId="1368F6E6">
            <w:pPr>
              <w:jc w:val="right"/>
            </w:pPr>
            <w:r>
              <w:rPr>
                <w:rFonts w:hint="eastAsia"/>
              </w:rPr>
              <w:t>22,372</w:t>
            </w:r>
          </w:p>
        </w:tc>
        <w:tc>
          <w:tcPr>
            <w:tcW w:w="1384" w:type="dxa"/>
            <w:vAlign w:val="center"/>
          </w:tcPr>
          <w:p w14:paraId="2CF2E046">
            <w:pPr>
              <w:jc w:val="right"/>
            </w:pPr>
            <w:r>
              <w:rPr>
                <w:rFonts w:hint="eastAsia"/>
              </w:rPr>
              <w:t>249,671.52</w:t>
            </w:r>
          </w:p>
        </w:tc>
        <w:tc>
          <w:tcPr>
            <w:tcW w:w="1384" w:type="dxa"/>
            <w:vAlign w:val="center"/>
          </w:tcPr>
          <w:p w14:paraId="4D7DD4B3">
            <w:pPr>
              <w:jc w:val="right"/>
            </w:pPr>
            <w:r>
              <w:rPr>
                <w:rFonts w:hint="eastAsia"/>
              </w:rPr>
              <w:t>0.05</w:t>
            </w:r>
          </w:p>
        </w:tc>
      </w:tr>
      <w:tr w14:paraId="401C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BB7D4">
            <w:pPr>
              <w:jc w:val="center"/>
            </w:pPr>
            <w:r>
              <w:rPr>
                <w:rFonts w:hint="eastAsia"/>
              </w:rPr>
              <w:t>376</w:t>
            </w:r>
          </w:p>
        </w:tc>
        <w:tc>
          <w:tcPr>
            <w:tcW w:w="1384" w:type="dxa"/>
            <w:vAlign w:val="center"/>
          </w:tcPr>
          <w:p w14:paraId="65DA95D9">
            <w:r>
              <w:rPr>
                <w:rFonts w:hint="eastAsia"/>
              </w:rPr>
              <w:t>688157</w:t>
            </w:r>
          </w:p>
        </w:tc>
        <w:tc>
          <w:tcPr>
            <w:tcW w:w="1384" w:type="dxa"/>
            <w:vAlign w:val="center"/>
          </w:tcPr>
          <w:p w14:paraId="38E8D84C">
            <w:r>
              <w:rPr>
                <w:rFonts w:hint="eastAsia"/>
              </w:rPr>
              <w:t>松井股份</w:t>
            </w:r>
          </w:p>
        </w:tc>
        <w:tc>
          <w:tcPr>
            <w:tcW w:w="1384" w:type="dxa"/>
            <w:vAlign w:val="center"/>
          </w:tcPr>
          <w:p w14:paraId="2C6A5C73">
            <w:pPr>
              <w:jc w:val="right"/>
            </w:pPr>
            <w:r>
              <w:rPr>
                <w:rFonts w:hint="eastAsia"/>
              </w:rPr>
              <w:t>6,874</w:t>
            </w:r>
          </w:p>
        </w:tc>
        <w:tc>
          <w:tcPr>
            <w:tcW w:w="1384" w:type="dxa"/>
            <w:vAlign w:val="center"/>
          </w:tcPr>
          <w:p w14:paraId="56DF1E59">
            <w:pPr>
              <w:jc w:val="right"/>
            </w:pPr>
            <w:r>
              <w:rPr>
                <w:rFonts w:hint="eastAsia"/>
              </w:rPr>
              <w:t>249,045.02</w:t>
            </w:r>
          </w:p>
        </w:tc>
        <w:tc>
          <w:tcPr>
            <w:tcW w:w="1384" w:type="dxa"/>
            <w:vAlign w:val="center"/>
          </w:tcPr>
          <w:p w14:paraId="3AC682C0">
            <w:pPr>
              <w:jc w:val="right"/>
            </w:pPr>
            <w:r>
              <w:rPr>
                <w:rFonts w:hint="eastAsia"/>
              </w:rPr>
              <w:t>0.05</w:t>
            </w:r>
          </w:p>
        </w:tc>
      </w:tr>
      <w:tr w14:paraId="6C08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CDAFF">
            <w:pPr>
              <w:jc w:val="center"/>
            </w:pPr>
            <w:r>
              <w:rPr>
                <w:rFonts w:hint="eastAsia"/>
              </w:rPr>
              <w:t>377</w:t>
            </w:r>
          </w:p>
        </w:tc>
        <w:tc>
          <w:tcPr>
            <w:tcW w:w="1384" w:type="dxa"/>
            <w:vAlign w:val="center"/>
          </w:tcPr>
          <w:p w14:paraId="318CB8CB">
            <w:r>
              <w:rPr>
                <w:rFonts w:hint="eastAsia"/>
              </w:rPr>
              <w:t>688039</w:t>
            </w:r>
          </w:p>
        </w:tc>
        <w:tc>
          <w:tcPr>
            <w:tcW w:w="1384" w:type="dxa"/>
            <w:vAlign w:val="center"/>
          </w:tcPr>
          <w:p w14:paraId="2F417839">
            <w:r>
              <w:rPr>
                <w:rFonts w:hint="eastAsia"/>
              </w:rPr>
              <w:t>当虹科技</w:t>
            </w:r>
          </w:p>
        </w:tc>
        <w:tc>
          <w:tcPr>
            <w:tcW w:w="1384" w:type="dxa"/>
            <w:vAlign w:val="center"/>
          </w:tcPr>
          <w:p w14:paraId="2E34BB41">
            <w:pPr>
              <w:jc w:val="right"/>
            </w:pPr>
            <w:r>
              <w:rPr>
                <w:rFonts w:hint="eastAsia"/>
              </w:rPr>
              <w:t>5,563</w:t>
            </w:r>
          </w:p>
        </w:tc>
        <w:tc>
          <w:tcPr>
            <w:tcW w:w="1384" w:type="dxa"/>
            <w:vAlign w:val="center"/>
          </w:tcPr>
          <w:p w14:paraId="49E4A3D5">
            <w:pPr>
              <w:jc w:val="right"/>
            </w:pPr>
            <w:r>
              <w:rPr>
                <w:rFonts w:hint="eastAsia"/>
              </w:rPr>
              <w:t>248,944.25</w:t>
            </w:r>
          </w:p>
        </w:tc>
        <w:tc>
          <w:tcPr>
            <w:tcW w:w="1384" w:type="dxa"/>
            <w:vAlign w:val="center"/>
          </w:tcPr>
          <w:p w14:paraId="7BDCA900">
            <w:pPr>
              <w:jc w:val="right"/>
            </w:pPr>
            <w:r>
              <w:rPr>
                <w:rFonts w:hint="eastAsia"/>
              </w:rPr>
              <w:t>0.05</w:t>
            </w:r>
          </w:p>
        </w:tc>
      </w:tr>
      <w:tr w14:paraId="0C50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486A0">
            <w:pPr>
              <w:jc w:val="center"/>
            </w:pPr>
            <w:r>
              <w:rPr>
                <w:rFonts w:hint="eastAsia"/>
              </w:rPr>
              <w:t>378</w:t>
            </w:r>
          </w:p>
        </w:tc>
        <w:tc>
          <w:tcPr>
            <w:tcW w:w="1384" w:type="dxa"/>
            <w:vAlign w:val="center"/>
          </w:tcPr>
          <w:p w14:paraId="5E8A0F14">
            <w:r>
              <w:rPr>
                <w:rFonts w:hint="eastAsia"/>
              </w:rPr>
              <w:t>688379</w:t>
            </w:r>
          </w:p>
        </w:tc>
        <w:tc>
          <w:tcPr>
            <w:tcW w:w="1384" w:type="dxa"/>
            <w:vAlign w:val="center"/>
          </w:tcPr>
          <w:p w14:paraId="455D2AB6">
            <w:r>
              <w:rPr>
                <w:rFonts w:hint="eastAsia"/>
              </w:rPr>
              <w:t>华光新材</w:t>
            </w:r>
          </w:p>
        </w:tc>
        <w:tc>
          <w:tcPr>
            <w:tcW w:w="1384" w:type="dxa"/>
            <w:vAlign w:val="center"/>
          </w:tcPr>
          <w:p w14:paraId="0C729377">
            <w:pPr>
              <w:jc w:val="right"/>
            </w:pPr>
            <w:r>
              <w:rPr>
                <w:rFonts w:hint="eastAsia"/>
              </w:rPr>
              <w:t>4,511</w:t>
            </w:r>
          </w:p>
        </w:tc>
        <w:tc>
          <w:tcPr>
            <w:tcW w:w="1384" w:type="dxa"/>
            <w:vAlign w:val="center"/>
          </w:tcPr>
          <w:p w14:paraId="611E2CB9">
            <w:pPr>
              <w:jc w:val="right"/>
            </w:pPr>
            <w:r>
              <w:rPr>
                <w:rFonts w:hint="eastAsia"/>
              </w:rPr>
              <w:t>248,375.66</w:t>
            </w:r>
          </w:p>
        </w:tc>
        <w:tc>
          <w:tcPr>
            <w:tcW w:w="1384" w:type="dxa"/>
            <w:vAlign w:val="center"/>
          </w:tcPr>
          <w:p w14:paraId="4C6ECF63">
            <w:pPr>
              <w:jc w:val="right"/>
            </w:pPr>
            <w:r>
              <w:rPr>
                <w:rFonts w:hint="eastAsia"/>
              </w:rPr>
              <w:t>0.05</w:t>
            </w:r>
          </w:p>
        </w:tc>
      </w:tr>
      <w:tr w14:paraId="5E9E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0196B">
            <w:pPr>
              <w:jc w:val="center"/>
            </w:pPr>
            <w:r>
              <w:rPr>
                <w:rFonts w:hint="eastAsia"/>
              </w:rPr>
              <w:t>379</w:t>
            </w:r>
          </w:p>
        </w:tc>
        <w:tc>
          <w:tcPr>
            <w:tcW w:w="1384" w:type="dxa"/>
            <w:vAlign w:val="center"/>
          </w:tcPr>
          <w:p w14:paraId="325E1321">
            <w:r>
              <w:rPr>
                <w:rFonts w:hint="eastAsia"/>
              </w:rPr>
              <w:t>688653</w:t>
            </w:r>
          </w:p>
        </w:tc>
        <w:tc>
          <w:tcPr>
            <w:tcW w:w="1384" w:type="dxa"/>
            <w:vAlign w:val="center"/>
          </w:tcPr>
          <w:p w14:paraId="7977E5C4">
            <w:r>
              <w:rPr>
                <w:rFonts w:hint="eastAsia"/>
              </w:rPr>
              <w:t>康希通信</w:t>
            </w:r>
          </w:p>
        </w:tc>
        <w:tc>
          <w:tcPr>
            <w:tcW w:w="1384" w:type="dxa"/>
            <w:vAlign w:val="center"/>
          </w:tcPr>
          <w:p w14:paraId="6C69A494">
            <w:pPr>
              <w:jc w:val="right"/>
            </w:pPr>
            <w:r>
              <w:rPr>
                <w:rFonts w:hint="eastAsia"/>
              </w:rPr>
              <w:t>20,423</w:t>
            </w:r>
          </w:p>
        </w:tc>
        <w:tc>
          <w:tcPr>
            <w:tcW w:w="1384" w:type="dxa"/>
            <w:vAlign w:val="center"/>
          </w:tcPr>
          <w:p w14:paraId="26449EDC">
            <w:pPr>
              <w:jc w:val="right"/>
            </w:pPr>
            <w:r>
              <w:rPr>
                <w:rFonts w:hint="eastAsia"/>
              </w:rPr>
              <w:t>248,139.45</w:t>
            </w:r>
          </w:p>
        </w:tc>
        <w:tc>
          <w:tcPr>
            <w:tcW w:w="1384" w:type="dxa"/>
            <w:vAlign w:val="center"/>
          </w:tcPr>
          <w:p w14:paraId="4488DAEA">
            <w:pPr>
              <w:jc w:val="right"/>
            </w:pPr>
            <w:r>
              <w:rPr>
                <w:rFonts w:hint="eastAsia"/>
              </w:rPr>
              <w:t>0.05</w:t>
            </w:r>
          </w:p>
        </w:tc>
      </w:tr>
      <w:tr w14:paraId="5EB1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243B4">
            <w:pPr>
              <w:jc w:val="center"/>
            </w:pPr>
            <w:r>
              <w:rPr>
                <w:rFonts w:hint="eastAsia"/>
              </w:rPr>
              <w:t>380</w:t>
            </w:r>
          </w:p>
        </w:tc>
        <w:tc>
          <w:tcPr>
            <w:tcW w:w="1384" w:type="dxa"/>
            <w:vAlign w:val="center"/>
          </w:tcPr>
          <w:p w14:paraId="62750EEC">
            <w:r>
              <w:rPr>
                <w:rFonts w:hint="eastAsia"/>
              </w:rPr>
              <w:t>688356</w:t>
            </w:r>
          </w:p>
        </w:tc>
        <w:tc>
          <w:tcPr>
            <w:tcW w:w="1384" w:type="dxa"/>
            <w:vAlign w:val="center"/>
          </w:tcPr>
          <w:p w14:paraId="1557D268">
            <w:r>
              <w:rPr>
                <w:rFonts w:hint="eastAsia"/>
              </w:rPr>
              <w:t>键凯科技</w:t>
            </w:r>
          </w:p>
        </w:tc>
        <w:tc>
          <w:tcPr>
            <w:tcW w:w="1384" w:type="dxa"/>
            <w:vAlign w:val="center"/>
          </w:tcPr>
          <w:p w14:paraId="13F91568">
            <w:pPr>
              <w:jc w:val="right"/>
            </w:pPr>
            <w:r>
              <w:rPr>
                <w:rFonts w:hint="eastAsia"/>
              </w:rPr>
              <w:t>3,015</w:t>
            </w:r>
          </w:p>
        </w:tc>
        <w:tc>
          <w:tcPr>
            <w:tcW w:w="1384" w:type="dxa"/>
            <w:vAlign w:val="center"/>
          </w:tcPr>
          <w:p w14:paraId="37D33B88">
            <w:pPr>
              <w:jc w:val="right"/>
            </w:pPr>
            <w:r>
              <w:rPr>
                <w:rFonts w:hint="eastAsia"/>
              </w:rPr>
              <w:t>247,833.00</w:t>
            </w:r>
          </w:p>
        </w:tc>
        <w:tc>
          <w:tcPr>
            <w:tcW w:w="1384" w:type="dxa"/>
            <w:vAlign w:val="center"/>
          </w:tcPr>
          <w:p w14:paraId="64B6D966">
            <w:pPr>
              <w:jc w:val="right"/>
            </w:pPr>
            <w:r>
              <w:rPr>
                <w:rFonts w:hint="eastAsia"/>
              </w:rPr>
              <w:t>0.05</w:t>
            </w:r>
          </w:p>
        </w:tc>
      </w:tr>
      <w:tr w14:paraId="789F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FF039">
            <w:pPr>
              <w:jc w:val="center"/>
            </w:pPr>
            <w:r>
              <w:rPr>
                <w:rFonts w:hint="eastAsia"/>
              </w:rPr>
              <w:t>381</w:t>
            </w:r>
          </w:p>
        </w:tc>
        <w:tc>
          <w:tcPr>
            <w:tcW w:w="1384" w:type="dxa"/>
            <w:vAlign w:val="center"/>
          </w:tcPr>
          <w:p w14:paraId="2D3BB33A">
            <w:r>
              <w:rPr>
                <w:rFonts w:hint="eastAsia"/>
              </w:rPr>
              <w:t>688330</w:t>
            </w:r>
          </w:p>
        </w:tc>
        <w:tc>
          <w:tcPr>
            <w:tcW w:w="1384" w:type="dxa"/>
            <w:vAlign w:val="center"/>
          </w:tcPr>
          <w:p w14:paraId="1E70902B">
            <w:r>
              <w:rPr>
                <w:rFonts w:hint="eastAsia"/>
              </w:rPr>
              <w:t>宏力达</w:t>
            </w:r>
          </w:p>
        </w:tc>
        <w:tc>
          <w:tcPr>
            <w:tcW w:w="1384" w:type="dxa"/>
            <w:vAlign w:val="center"/>
          </w:tcPr>
          <w:p w14:paraId="13F10002">
            <w:pPr>
              <w:jc w:val="right"/>
            </w:pPr>
            <w:r>
              <w:rPr>
                <w:rFonts w:hint="eastAsia"/>
              </w:rPr>
              <w:t>6,812</w:t>
            </w:r>
          </w:p>
        </w:tc>
        <w:tc>
          <w:tcPr>
            <w:tcW w:w="1384" w:type="dxa"/>
            <w:vAlign w:val="center"/>
          </w:tcPr>
          <w:p w14:paraId="2FE19914">
            <w:pPr>
              <w:jc w:val="right"/>
            </w:pPr>
            <w:r>
              <w:rPr>
                <w:rFonts w:hint="eastAsia"/>
              </w:rPr>
              <w:t>246,117.56</w:t>
            </w:r>
          </w:p>
        </w:tc>
        <w:tc>
          <w:tcPr>
            <w:tcW w:w="1384" w:type="dxa"/>
            <w:vAlign w:val="center"/>
          </w:tcPr>
          <w:p w14:paraId="2D796A94">
            <w:pPr>
              <w:jc w:val="right"/>
            </w:pPr>
            <w:r>
              <w:rPr>
                <w:rFonts w:hint="eastAsia"/>
              </w:rPr>
              <w:t>0.05</w:t>
            </w:r>
          </w:p>
        </w:tc>
      </w:tr>
      <w:tr w14:paraId="37A9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CF998">
            <w:pPr>
              <w:jc w:val="center"/>
            </w:pPr>
            <w:r>
              <w:rPr>
                <w:rFonts w:hint="eastAsia"/>
              </w:rPr>
              <w:t>382</w:t>
            </w:r>
          </w:p>
        </w:tc>
        <w:tc>
          <w:tcPr>
            <w:tcW w:w="1384" w:type="dxa"/>
            <w:vAlign w:val="center"/>
          </w:tcPr>
          <w:p w14:paraId="2AAE5BDA">
            <w:r>
              <w:rPr>
                <w:rFonts w:hint="eastAsia"/>
              </w:rPr>
              <w:t>688283</w:t>
            </w:r>
          </w:p>
        </w:tc>
        <w:tc>
          <w:tcPr>
            <w:tcW w:w="1384" w:type="dxa"/>
            <w:vAlign w:val="center"/>
          </w:tcPr>
          <w:p w14:paraId="7AA48725">
            <w:r>
              <w:rPr>
                <w:rFonts w:hint="eastAsia"/>
              </w:rPr>
              <w:t>坤恒顺维</w:t>
            </w:r>
          </w:p>
        </w:tc>
        <w:tc>
          <w:tcPr>
            <w:tcW w:w="1384" w:type="dxa"/>
            <w:vAlign w:val="center"/>
          </w:tcPr>
          <w:p w14:paraId="7675025D">
            <w:pPr>
              <w:jc w:val="right"/>
            </w:pPr>
            <w:r>
              <w:rPr>
                <w:rFonts w:hint="eastAsia"/>
              </w:rPr>
              <w:t>6,100</w:t>
            </w:r>
          </w:p>
        </w:tc>
        <w:tc>
          <w:tcPr>
            <w:tcW w:w="1384" w:type="dxa"/>
            <w:vAlign w:val="center"/>
          </w:tcPr>
          <w:p w14:paraId="5F589913">
            <w:pPr>
              <w:jc w:val="right"/>
            </w:pPr>
            <w:r>
              <w:rPr>
                <w:rFonts w:hint="eastAsia"/>
              </w:rPr>
              <w:t>245,830.00</w:t>
            </w:r>
          </w:p>
        </w:tc>
        <w:tc>
          <w:tcPr>
            <w:tcW w:w="1384" w:type="dxa"/>
            <w:vAlign w:val="center"/>
          </w:tcPr>
          <w:p w14:paraId="18E44239">
            <w:pPr>
              <w:jc w:val="right"/>
            </w:pPr>
            <w:r>
              <w:rPr>
                <w:rFonts w:hint="eastAsia"/>
              </w:rPr>
              <w:t>0.05</w:t>
            </w:r>
          </w:p>
        </w:tc>
      </w:tr>
      <w:tr w14:paraId="174D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0D1E9">
            <w:pPr>
              <w:jc w:val="center"/>
            </w:pPr>
            <w:r>
              <w:rPr>
                <w:rFonts w:hint="eastAsia"/>
              </w:rPr>
              <w:t>383</w:t>
            </w:r>
          </w:p>
        </w:tc>
        <w:tc>
          <w:tcPr>
            <w:tcW w:w="1384" w:type="dxa"/>
            <w:vAlign w:val="center"/>
          </w:tcPr>
          <w:p w14:paraId="0F75F672">
            <w:r>
              <w:rPr>
                <w:rFonts w:hint="eastAsia"/>
              </w:rPr>
              <w:t>688480</w:t>
            </w:r>
          </w:p>
        </w:tc>
        <w:tc>
          <w:tcPr>
            <w:tcW w:w="1384" w:type="dxa"/>
            <w:vAlign w:val="center"/>
          </w:tcPr>
          <w:p w14:paraId="722E9B78">
            <w:r>
              <w:rPr>
                <w:rFonts w:hint="eastAsia"/>
              </w:rPr>
              <w:t>赛恩斯</w:t>
            </w:r>
          </w:p>
        </w:tc>
        <w:tc>
          <w:tcPr>
            <w:tcW w:w="1384" w:type="dxa"/>
            <w:vAlign w:val="center"/>
          </w:tcPr>
          <w:p w14:paraId="00E58646">
            <w:pPr>
              <w:jc w:val="right"/>
            </w:pPr>
            <w:r>
              <w:rPr>
                <w:rFonts w:hint="eastAsia"/>
              </w:rPr>
              <w:t>4,774</w:t>
            </w:r>
          </w:p>
        </w:tc>
        <w:tc>
          <w:tcPr>
            <w:tcW w:w="1384" w:type="dxa"/>
            <w:vAlign w:val="center"/>
          </w:tcPr>
          <w:p w14:paraId="4EA08B3E">
            <w:pPr>
              <w:jc w:val="right"/>
            </w:pPr>
            <w:r>
              <w:rPr>
                <w:rFonts w:hint="eastAsia"/>
              </w:rPr>
              <w:t>245,813.26</w:t>
            </w:r>
          </w:p>
        </w:tc>
        <w:tc>
          <w:tcPr>
            <w:tcW w:w="1384" w:type="dxa"/>
            <w:vAlign w:val="center"/>
          </w:tcPr>
          <w:p w14:paraId="76BFB9E5">
            <w:pPr>
              <w:jc w:val="right"/>
            </w:pPr>
            <w:r>
              <w:rPr>
                <w:rFonts w:hint="eastAsia"/>
              </w:rPr>
              <w:t>0.05</w:t>
            </w:r>
          </w:p>
        </w:tc>
      </w:tr>
      <w:tr w14:paraId="65B9B514">
        <w:tblPrEx>
          <w:tblCellMar>
            <w:top w:w="0" w:type="dxa"/>
            <w:left w:w="108" w:type="dxa"/>
            <w:bottom w:w="0" w:type="dxa"/>
            <w:right w:w="108" w:type="dxa"/>
          </w:tblCellMar>
        </w:tblPrEx>
        <w:trPr>
          <w:jc w:val="center"/>
        </w:trPr>
        <w:tc>
          <w:tcPr>
            <w:tcW w:w="1384" w:type="dxa"/>
            <w:vAlign w:val="center"/>
          </w:tcPr>
          <w:p w14:paraId="3E9AD8FF">
            <w:pPr>
              <w:jc w:val="center"/>
            </w:pPr>
            <w:r>
              <w:rPr>
                <w:rFonts w:hint="eastAsia"/>
              </w:rPr>
              <w:t>384</w:t>
            </w:r>
          </w:p>
        </w:tc>
        <w:tc>
          <w:tcPr>
            <w:tcW w:w="1384" w:type="dxa"/>
            <w:vAlign w:val="center"/>
          </w:tcPr>
          <w:p w14:paraId="0FE0FB2A">
            <w:r>
              <w:rPr>
                <w:rFonts w:hint="eastAsia"/>
              </w:rPr>
              <w:t>688339</w:t>
            </w:r>
          </w:p>
        </w:tc>
        <w:tc>
          <w:tcPr>
            <w:tcW w:w="1384" w:type="dxa"/>
            <w:vAlign w:val="center"/>
          </w:tcPr>
          <w:p w14:paraId="44D3CEAE">
            <w:r>
              <w:rPr>
                <w:rFonts w:hint="eastAsia"/>
              </w:rPr>
              <w:t>亿华通</w:t>
            </w:r>
          </w:p>
        </w:tc>
        <w:tc>
          <w:tcPr>
            <w:tcW w:w="1384" w:type="dxa"/>
            <w:vAlign w:val="center"/>
          </w:tcPr>
          <w:p w14:paraId="114BF496">
            <w:pPr>
              <w:jc w:val="right"/>
            </w:pPr>
            <w:r>
              <w:rPr>
                <w:rFonts w:hint="eastAsia"/>
              </w:rPr>
              <w:t>9,067</w:t>
            </w:r>
          </w:p>
        </w:tc>
        <w:tc>
          <w:tcPr>
            <w:tcW w:w="1384" w:type="dxa"/>
            <w:vAlign w:val="center"/>
          </w:tcPr>
          <w:p w14:paraId="4B1DE54D">
            <w:pPr>
              <w:jc w:val="right"/>
            </w:pPr>
            <w:r>
              <w:rPr>
                <w:rFonts w:hint="eastAsia"/>
              </w:rPr>
              <w:t>244,446.32</w:t>
            </w:r>
          </w:p>
        </w:tc>
        <w:tc>
          <w:tcPr>
            <w:tcW w:w="1384" w:type="dxa"/>
            <w:vAlign w:val="center"/>
          </w:tcPr>
          <w:p w14:paraId="5D54A827">
            <w:pPr>
              <w:jc w:val="right"/>
            </w:pPr>
            <w:r>
              <w:rPr>
                <w:rFonts w:hint="eastAsia"/>
              </w:rPr>
              <w:t>0.05</w:t>
            </w:r>
          </w:p>
        </w:tc>
      </w:tr>
      <w:tr w14:paraId="381D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40C7C">
            <w:pPr>
              <w:jc w:val="center"/>
            </w:pPr>
            <w:r>
              <w:rPr>
                <w:rFonts w:hint="eastAsia"/>
              </w:rPr>
              <w:t>385</w:t>
            </w:r>
          </w:p>
        </w:tc>
        <w:tc>
          <w:tcPr>
            <w:tcW w:w="1384" w:type="dxa"/>
            <w:vAlign w:val="center"/>
          </w:tcPr>
          <w:p w14:paraId="68333B90">
            <w:r>
              <w:rPr>
                <w:rFonts w:hint="eastAsia"/>
              </w:rPr>
              <w:t>688075</w:t>
            </w:r>
          </w:p>
        </w:tc>
        <w:tc>
          <w:tcPr>
            <w:tcW w:w="1384" w:type="dxa"/>
            <w:vAlign w:val="center"/>
          </w:tcPr>
          <w:p w14:paraId="1A941B46">
            <w:r>
              <w:rPr>
                <w:rFonts w:hint="eastAsia"/>
              </w:rPr>
              <w:t>安旭生物</w:t>
            </w:r>
          </w:p>
        </w:tc>
        <w:tc>
          <w:tcPr>
            <w:tcW w:w="1384" w:type="dxa"/>
            <w:vAlign w:val="center"/>
          </w:tcPr>
          <w:p w14:paraId="254B96D3">
            <w:pPr>
              <w:jc w:val="right"/>
            </w:pPr>
            <w:r>
              <w:rPr>
                <w:rFonts w:hint="eastAsia"/>
              </w:rPr>
              <w:t>6,313</w:t>
            </w:r>
          </w:p>
        </w:tc>
        <w:tc>
          <w:tcPr>
            <w:tcW w:w="1384" w:type="dxa"/>
            <w:vAlign w:val="center"/>
          </w:tcPr>
          <w:p w14:paraId="7B92CDD4">
            <w:pPr>
              <w:jc w:val="right"/>
            </w:pPr>
            <w:r>
              <w:rPr>
                <w:rFonts w:hint="eastAsia"/>
              </w:rPr>
              <w:t>244,123.71</w:t>
            </w:r>
          </w:p>
        </w:tc>
        <w:tc>
          <w:tcPr>
            <w:tcW w:w="1384" w:type="dxa"/>
            <w:vAlign w:val="center"/>
          </w:tcPr>
          <w:p w14:paraId="3B1022C2">
            <w:pPr>
              <w:jc w:val="right"/>
            </w:pPr>
            <w:r>
              <w:rPr>
                <w:rFonts w:hint="eastAsia"/>
              </w:rPr>
              <w:t>0.05</w:t>
            </w:r>
          </w:p>
        </w:tc>
      </w:tr>
      <w:tr w14:paraId="5593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D7C67">
            <w:pPr>
              <w:jc w:val="center"/>
            </w:pPr>
            <w:r>
              <w:rPr>
                <w:rFonts w:hint="eastAsia"/>
              </w:rPr>
              <w:t>386</w:t>
            </w:r>
          </w:p>
        </w:tc>
        <w:tc>
          <w:tcPr>
            <w:tcW w:w="1384" w:type="dxa"/>
            <w:vAlign w:val="center"/>
          </w:tcPr>
          <w:p w14:paraId="5574F07B">
            <w:r>
              <w:rPr>
                <w:rFonts w:hint="eastAsia"/>
              </w:rPr>
              <w:t>688070</w:t>
            </w:r>
          </w:p>
        </w:tc>
        <w:tc>
          <w:tcPr>
            <w:tcW w:w="1384" w:type="dxa"/>
            <w:vAlign w:val="center"/>
          </w:tcPr>
          <w:p w14:paraId="3EEFC138">
            <w:r>
              <w:rPr>
                <w:rFonts w:hint="eastAsia"/>
              </w:rPr>
              <w:t>纵横股份</w:t>
            </w:r>
          </w:p>
        </w:tc>
        <w:tc>
          <w:tcPr>
            <w:tcW w:w="1384" w:type="dxa"/>
            <w:vAlign w:val="center"/>
          </w:tcPr>
          <w:p w14:paraId="25A31DB3">
            <w:pPr>
              <w:jc w:val="right"/>
            </w:pPr>
            <w:r>
              <w:rPr>
                <w:rFonts w:hint="eastAsia"/>
              </w:rPr>
              <w:t>4,386</w:t>
            </w:r>
          </w:p>
        </w:tc>
        <w:tc>
          <w:tcPr>
            <w:tcW w:w="1384" w:type="dxa"/>
            <w:vAlign w:val="center"/>
          </w:tcPr>
          <w:p w14:paraId="2A79B150">
            <w:pPr>
              <w:jc w:val="right"/>
            </w:pPr>
            <w:r>
              <w:rPr>
                <w:rFonts w:hint="eastAsia"/>
              </w:rPr>
              <w:t>242,984.40</w:t>
            </w:r>
          </w:p>
        </w:tc>
        <w:tc>
          <w:tcPr>
            <w:tcW w:w="1384" w:type="dxa"/>
            <w:vAlign w:val="center"/>
          </w:tcPr>
          <w:p w14:paraId="6A476DA4">
            <w:pPr>
              <w:jc w:val="right"/>
            </w:pPr>
            <w:r>
              <w:rPr>
                <w:rFonts w:hint="eastAsia"/>
              </w:rPr>
              <w:t>0.05</w:t>
            </w:r>
          </w:p>
        </w:tc>
      </w:tr>
      <w:tr w14:paraId="2E7D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4E594">
            <w:pPr>
              <w:jc w:val="center"/>
            </w:pPr>
            <w:r>
              <w:rPr>
                <w:rFonts w:hint="eastAsia"/>
              </w:rPr>
              <w:t>387</w:t>
            </w:r>
          </w:p>
        </w:tc>
        <w:tc>
          <w:tcPr>
            <w:tcW w:w="1384" w:type="dxa"/>
            <w:vAlign w:val="center"/>
          </w:tcPr>
          <w:p w14:paraId="70BE4F3B">
            <w:r>
              <w:rPr>
                <w:rFonts w:hint="eastAsia"/>
              </w:rPr>
              <w:t>688665</w:t>
            </w:r>
          </w:p>
        </w:tc>
        <w:tc>
          <w:tcPr>
            <w:tcW w:w="1384" w:type="dxa"/>
            <w:vAlign w:val="center"/>
          </w:tcPr>
          <w:p w14:paraId="0F7929C7">
            <w:r>
              <w:rPr>
                <w:rFonts w:hint="eastAsia"/>
              </w:rPr>
              <w:t>四方光电</w:t>
            </w:r>
          </w:p>
        </w:tc>
        <w:tc>
          <w:tcPr>
            <w:tcW w:w="1384" w:type="dxa"/>
            <w:vAlign w:val="center"/>
          </w:tcPr>
          <w:p w14:paraId="379BABDC">
            <w:pPr>
              <w:jc w:val="right"/>
            </w:pPr>
            <w:r>
              <w:rPr>
                <w:rFonts w:hint="eastAsia"/>
              </w:rPr>
              <w:t>4,970</w:t>
            </w:r>
          </w:p>
        </w:tc>
        <w:tc>
          <w:tcPr>
            <w:tcW w:w="1384" w:type="dxa"/>
            <w:vAlign w:val="center"/>
          </w:tcPr>
          <w:p w14:paraId="76AFC041">
            <w:pPr>
              <w:jc w:val="right"/>
            </w:pPr>
            <w:r>
              <w:rPr>
                <w:rFonts w:hint="eastAsia"/>
              </w:rPr>
              <w:t>242,386.90</w:t>
            </w:r>
          </w:p>
        </w:tc>
        <w:tc>
          <w:tcPr>
            <w:tcW w:w="1384" w:type="dxa"/>
            <w:vAlign w:val="center"/>
          </w:tcPr>
          <w:p w14:paraId="0C4BCB4A">
            <w:pPr>
              <w:jc w:val="right"/>
            </w:pPr>
            <w:r>
              <w:rPr>
                <w:rFonts w:hint="eastAsia"/>
              </w:rPr>
              <w:t>0.05</w:t>
            </w:r>
          </w:p>
        </w:tc>
      </w:tr>
      <w:tr w14:paraId="6F3F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DE323">
            <w:pPr>
              <w:jc w:val="center"/>
            </w:pPr>
            <w:r>
              <w:rPr>
                <w:rFonts w:hint="eastAsia"/>
              </w:rPr>
              <w:t>388</w:t>
            </w:r>
          </w:p>
        </w:tc>
        <w:tc>
          <w:tcPr>
            <w:tcW w:w="1384" w:type="dxa"/>
            <w:vAlign w:val="center"/>
          </w:tcPr>
          <w:p w14:paraId="4918FF94">
            <w:r>
              <w:rPr>
                <w:rFonts w:hint="eastAsia"/>
              </w:rPr>
              <w:t>688291</w:t>
            </w:r>
          </w:p>
        </w:tc>
        <w:tc>
          <w:tcPr>
            <w:tcW w:w="1384" w:type="dxa"/>
            <w:vAlign w:val="center"/>
          </w:tcPr>
          <w:p w14:paraId="6888E9CF">
            <w:r>
              <w:rPr>
                <w:rFonts w:hint="eastAsia"/>
              </w:rPr>
              <w:t>金橙子</w:t>
            </w:r>
          </w:p>
        </w:tc>
        <w:tc>
          <w:tcPr>
            <w:tcW w:w="1384" w:type="dxa"/>
            <w:vAlign w:val="center"/>
          </w:tcPr>
          <w:p w14:paraId="4DCC0855">
            <w:pPr>
              <w:jc w:val="right"/>
            </w:pPr>
            <w:r>
              <w:rPr>
                <w:rFonts w:hint="eastAsia"/>
              </w:rPr>
              <w:t>5,640</w:t>
            </w:r>
          </w:p>
        </w:tc>
        <w:tc>
          <w:tcPr>
            <w:tcW w:w="1384" w:type="dxa"/>
            <w:vAlign w:val="center"/>
          </w:tcPr>
          <w:p w14:paraId="01A410F1">
            <w:pPr>
              <w:jc w:val="right"/>
            </w:pPr>
            <w:r>
              <w:rPr>
                <w:rFonts w:hint="eastAsia"/>
              </w:rPr>
              <w:t>240,940.80</w:t>
            </w:r>
          </w:p>
        </w:tc>
        <w:tc>
          <w:tcPr>
            <w:tcW w:w="1384" w:type="dxa"/>
            <w:vAlign w:val="center"/>
          </w:tcPr>
          <w:p w14:paraId="081B849E">
            <w:pPr>
              <w:jc w:val="right"/>
            </w:pPr>
            <w:r>
              <w:rPr>
                <w:rFonts w:hint="eastAsia"/>
              </w:rPr>
              <w:t>0.05</w:t>
            </w:r>
          </w:p>
        </w:tc>
      </w:tr>
      <w:tr w14:paraId="7381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1DB67">
            <w:pPr>
              <w:jc w:val="center"/>
            </w:pPr>
            <w:r>
              <w:rPr>
                <w:rFonts w:hint="eastAsia"/>
              </w:rPr>
              <w:t>389</w:t>
            </w:r>
          </w:p>
        </w:tc>
        <w:tc>
          <w:tcPr>
            <w:tcW w:w="1384" w:type="dxa"/>
            <w:vAlign w:val="center"/>
          </w:tcPr>
          <w:p w14:paraId="0CA02731">
            <w:r>
              <w:rPr>
                <w:rFonts w:hint="eastAsia"/>
              </w:rPr>
              <w:t>688581</w:t>
            </w:r>
          </w:p>
        </w:tc>
        <w:tc>
          <w:tcPr>
            <w:tcW w:w="1384" w:type="dxa"/>
            <w:vAlign w:val="center"/>
          </w:tcPr>
          <w:p w14:paraId="67DB256A">
            <w:r>
              <w:rPr>
                <w:rFonts w:hint="eastAsia"/>
              </w:rPr>
              <w:t>安杰思</w:t>
            </w:r>
          </w:p>
        </w:tc>
        <w:tc>
          <w:tcPr>
            <w:tcW w:w="1384" w:type="dxa"/>
            <w:vAlign w:val="center"/>
          </w:tcPr>
          <w:p w14:paraId="7FA59E22">
            <w:pPr>
              <w:jc w:val="right"/>
            </w:pPr>
            <w:r>
              <w:rPr>
                <w:rFonts w:hint="eastAsia"/>
              </w:rPr>
              <w:t>4,066</w:t>
            </w:r>
          </w:p>
        </w:tc>
        <w:tc>
          <w:tcPr>
            <w:tcW w:w="1384" w:type="dxa"/>
            <w:vAlign w:val="center"/>
          </w:tcPr>
          <w:p w14:paraId="275CFC33">
            <w:pPr>
              <w:jc w:val="right"/>
            </w:pPr>
            <w:r>
              <w:rPr>
                <w:rFonts w:hint="eastAsia"/>
              </w:rPr>
              <w:t>238,389.58</w:t>
            </w:r>
          </w:p>
        </w:tc>
        <w:tc>
          <w:tcPr>
            <w:tcW w:w="1384" w:type="dxa"/>
            <w:vAlign w:val="center"/>
          </w:tcPr>
          <w:p w14:paraId="3D756E3C">
            <w:pPr>
              <w:jc w:val="right"/>
            </w:pPr>
            <w:r>
              <w:rPr>
                <w:rFonts w:hint="eastAsia"/>
              </w:rPr>
              <w:t>0.05</w:t>
            </w:r>
          </w:p>
        </w:tc>
      </w:tr>
      <w:tr w14:paraId="4768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A457F">
            <w:pPr>
              <w:jc w:val="center"/>
            </w:pPr>
            <w:r>
              <w:rPr>
                <w:rFonts w:hint="eastAsia"/>
              </w:rPr>
              <w:t>390</w:t>
            </w:r>
          </w:p>
        </w:tc>
        <w:tc>
          <w:tcPr>
            <w:tcW w:w="1384" w:type="dxa"/>
            <w:vAlign w:val="center"/>
          </w:tcPr>
          <w:p w14:paraId="59BD1916">
            <w:r>
              <w:rPr>
                <w:rFonts w:hint="eastAsia"/>
              </w:rPr>
              <w:t>688620</w:t>
            </w:r>
          </w:p>
        </w:tc>
        <w:tc>
          <w:tcPr>
            <w:tcW w:w="1384" w:type="dxa"/>
            <w:vAlign w:val="center"/>
          </w:tcPr>
          <w:p w14:paraId="0678254D">
            <w:r>
              <w:rPr>
                <w:rFonts w:hint="eastAsia"/>
              </w:rPr>
              <w:t>安凯微</w:t>
            </w:r>
          </w:p>
        </w:tc>
        <w:tc>
          <w:tcPr>
            <w:tcW w:w="1384" w:type="dxa"/>
            <w:vAlign w:val="center"/>
          </w:tcPr>
          <w:p w14:paraId="06B79065">
            <w:pPr>
              <w:jc w:val="right"/>
            </w:pPr>
            <w:r>
              <w:rPr>
                <w:rFonts w:hint="eastAsia"/>
              </w:rPr>
              <w:t>19,735</w:t>
            </w:r>
          </w:p>
        </w:tc>
        <w:tc>
          <w:tcPr>
            <w:tcW w:w="1384" w:type="dxa"/>
            <w:vAlign w:val="center"/>
          </w:tcPr>
          <w:p w14:paraId="7BF650B3">
            <w:pPr>
              <w:jc w:val="right"/>
            </w:pPr>
            <w:r>
              <w:rPr>
                <w:rFonts w:hint="eastAsia"/>
              </w:rPr>
              <w:t>237,609.40</w:t>
            </w:r>
          </w:p>
        </w:tc>
        <w:tc>
          <w:tcPr>
            <w:tcW w:w="1384" w:type="dxa"/>
            <w:vAlign w:val="center"/>
          </w:tcPr>
          <w:p w14:paraId="1F7E4819">
            <w:pPr>
              <w:jc w:val="right"/>
            </w:pPr>
            <w:r>
              <w:rPr>
                <w:rFonts w:hint="eastAsia"/>
              </w:rPr>
              <w:t>0.05</w:t>
            </w:r>
          </w:p>
        </w:tc>
      </w:tr>
      <w:tr w14:paraId="0E6C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2C23E">
            <w:pPr>
              <w:jc w:val="center"/>
            </w:pPr>
            <w:r>
              <w:rPr>
                <w:rFonts w:hint="eastAsia"/>
              </w:rPr>
              <w:t>391</w:t>
            </w:r>
          </w:p>
        </w:tc>
        <w:tc>
          <w:tcPr>
            <w:tcW w:w="1384" w:type="dxa"/>
            <w:vAlign w:val="center"/>
          </w:tcPr>
          <w:p w14:paraId="0491CB64">
            <w:r>
              <w:rPr>
                <w:rFonts w:hint="eastAsia"/>
              </w:rPr>
              <w:t>688197</w:t>
            </w:r>
          </w:p>
        </w:tc>
        <w:tc>
          <w:tcPr>
            <w:tcW w:w="1384" w:type="dxa"/>
            <w:vAlign w:val="center"/>
          </w:tcPr>
          <w:p w14:paraId="4F43AF5E">
            <w:r>
              <w:rPr>
                <w:rFonts w:hint="eastAsia"/>
              </w:rPr>
              <w:t>首药控股</w:t>
            </w:r>
          </w:p>
        </w:tc>
        <w:tc>
          <w:tcPr>
            <w:tcW w:w="1384" w:type="dxa"/>
            <w:vAlign w:val="center"/>
          </w:tcPr>
          <w:p w14:paraId="498F71F0">
            <w:pPr>
              <w:jc w:val="right"/>
            </w:pPr>
            <w:r>
              <w:rPr>
                <w:rFonts w:hint="eastAsia"/>
              </w:rPr>
              <w:t>6,839</w:t>
            </w:r>
          </w:p>
        </w:tc>
        <w:tc>
          <w:tcPr>
            <w:tcW w:w="1384" w:type="dxa"/>
            <w:vAlign w:val="center"/>
          </w:tcPr>
          <w:p w14:paraId="578D12A2">
            <w:pPr>
              <w:jc w:val="right"/>
            </w:pPr>
            <w:r>
              <w:rPr>
                <w:rFonts w:hint="eastAsia"/>
              </w:rPr>
              <w:t>237,586.86</w:t>
            </w:r>
          </w:p>
        </w:tc>
        <w:tc>
          <w:tcPr>
            <w:tcW w:w="1384" w:type="dxa"/>
            <w:vAlign w:val="center"/>
          </w:tcPr>
          <w:p w14:paraId="2A35DCDC">
            <w:pPr>
              <w:jc w:val="right"/>
            </w:pPr>
            <w:r>
              <w:rPr>
                <w:rFonts w:hint="eastAsia"/>
              </w:rPr>
              <w:t>0.05</w:t>
            </w:r>
          </w:p>
        </w:tc>
      </w:tr>
      <w:tr w14:paraId="1417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D84CA">
            <w:pPr>
              <w:jc w:val="center"/>
            </w:pPr>
            <w:r>
              <w:rPr>
                <w:rFonts w:hint="eastAsia"/>
              </w:rPr>
              <w:t>392</w:t>
            </w:r>
          </w:p>
        </w:tc>
        <w:tc>
          <w:tcPr>
            <w:tcW w:w="1384" w:type="dxa"/>
            <w:vAlign w:val="center"/>
          </w:tcPr>
          <w:p w14:paraId="0F5AAFEC">
            <w:r>
              <w:rPr>
                <w:rFonts w:hint="eastAsia"/>
              </w:rPr>
              <w:t>688259</w:t>
            </w:r>
          </w:p>
        </w:tc>
        <w:tc>
          <w:tcPr>
            <w:tcW w:w="1384" w:type="dxa"/>
            <w:vAlign w:val="center"/>
          </w:tcPr>
          <w:p w14:paraId="16BCDB58">
            <w:r>
              <w:rPr>
                <w:rFonts w:hint="eastAsia"/>
              </w:rPr>
              <w:t>创耀科技</w:t>
            </w:r>
          </w:p>
        </w:tc>
        <w:tc>
          <w:tcPr>
            <w:tcW w:w="1384" w:type="dxa"/>
            <w:vAlign w:val="center"/>
          </w:tcPr>
          <w:p w14:paraId="2C2F818D">
            <w:pPr>
              <w:jc w:val="right"/>
            </w:pPr>
            <w:r>
              <w:rPr>
                <w:rFonts w:hint="eastAsia"/>
              </w:rPr>
              <w:t>5,594</w:t>
            </w:r>
          </w:p>
        </w:tc>
        <w:tc>
          <w:tcPr>
            <w:tcW w:w="1384" w:type="dxa"/>
            <w:vAlign w:val="center"/>
          </w:tcPr>
          <w:p w14:paraId="49A6B098">
            <w:pPr>
              <w:jc w:val="right"/>
            </w:pPr>
            <w:r>
              <w:rPr>
                <w:rFonts w:hint="eastAsia"/>
              </w:rPr>
              <w:t>233,829.20</w:t>
            </w:r>
          </w:p>
        </w:tc>
        <w:tc>
          <w:tcPr>
            <w:tcW w:w="1384" w:type="dxa"/>
            <w:vAlign w:val="center"/>
          </w:tcPr>
          <w:p w14:paraId="47FBD84D">
            <w:pPr>
              <w:jc w:val="right"/>
            </w:pPr>
            <w:r>
              <w:rPr>
                <w:rFonts w:hint="eastAsia"/>
              </w:rPr>
              <w:t>0.05</w:t>
            </w:r>
          </w:p>
        </w:tc>
      </w:tr>
      <w:tr w14:paraId="09E5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AFC76">
            <w:pPr>
              <w:jc w:val="center"/>
            </w:pPr>
            <w:r>
              <w:rPr>
                <w:rFonts w:hint="eastAsia"/>
              </w:rPr>
              <w:t>393</w:t>
            </w:r>
          </w:p>
        </w:tc>
        <w:tc>
          <w:tcPr>
            <w:tcW w:w="1384" w:type="dxa"/>
            <w:vAlign w:val="center"/>
          </w:tcPr>
          <w:p w14:paraId="7E5FAE43">
            <w:r>
              <w:rPr>
                <w:rFonts w:hint="eastAsia"/>
              </w:rPr>
              <w:t>688273</w:t>
            </w:r>
          </w:p>
        </w:tc>
        <w:tc>
          <w:tcPr>
            <w:tcW w:w="1384" w:type="dxa"/>
            <w:vAlign w:val="center"/>
          </w:tcPr>
          <w:p w14:paraId="7C4CFE12">
            <w:r>
              <w:rPr>
                <w:rFonts w:hint="eastAsia"/>
              </w:rPr>
              <w:t>麦澜德</w:t>
            </w:r>
          </w:p>
        </w:tc>
        <w:tc>
          <w:tcPr>
            <w:tcW w:w="1384" w:type="dxa"/>
            <w:vAlign w:val="center"/>
          </w:tcPr>
          <w:p w14:paraId="1AFE9620">
            <w:pPr>
              <w:jc w:val="right"/>
            </w:pPr>
            <w:r>
              <w:rPr>
                <w:rFonts w:hint="eastAsia"/>
              </w:rPr>
              <w:t>5,494</w:t>
            </w:r>
          </w:p>
        </w:tc>
        <w:tc>
          <w:tcPr>
            <w:tcW w:w="1384" w:type="dxa"/>
            <w:vAlign w:val="center"/>
          </w:tcPr>
          <w:p w14:paraId="01311760">
            <w:pPr>
              <w:jc w:val="right"/>
            </w:pPr>
            <w:r>
              <w:rPr>
                <w:rFonts w:hint="eastAsia"/>
              </w:rPr>
              <w:t>233,604.88</w:t>
            </w:r>
          </w:p>
        </w:tc>
        <w:tc>
          <w:tcPr>
            <w:tcW w:w="1384" w:type="dxa"/>
            <w:vAlign w:val="center"/>
          </w:tcPr>
          <w:p w14:paraId="7BFD590A">
            <w:pPr>
              <w:jc w:val="right"/>
            </w:pPr>
            <w:r>
              <w:rPr>
                <w:rFonts w:hint="eastAsia"/>
              </w:rPr>
              <w:t>0.05</w:t>
            </w:r>
          </w:p>
        </w:tc>
      </w:tr>
      <w:tr w14:paraId="1FF80366">
        <w:tblPrEx>
          <w:tblCellMar>
            <w:top w:w="0" w:type="dxa"/>
            <w:left w:w="108" w:type="dxa"/>
            <w:bottom w:w="0" w:type="dxa"/>
            <w:right w:w="108" w:type="dxa"/>
          </w:tblCellMar>
        </w:tblPrEx>
        <w:trPr>
          <w:jc w:val="center"/>
        </w:trPr>
        <w:tc>
          <w:tcPr>
            <w:tcW w:w="1384" w:type="dxa"/>
            <w:vAlign w:val="center"/>
          </w:tcPr>
          <w:p w14:paraId="16627A04">
            <w:pPr>
              <w:jc w:val="center"/>
            </w:pPr>
            <w:r>
              <w:rPr>
                <w:rFonts w:hint="eastAsia"/>
              </w:rPr>
              <w:t>394</w:t>
            </w:r>
          </w:p>
        </w:tc>
        <w:tc>
          <w:tcPr>
            <w:tcW w:w="1384" w:type="dxa"/>
            <w:vAlign w:val="center"/>
          </w:tcPr>
          <w:p w14:paraId="165B0226">
            <w:r>
              <w:rPr>
                <w:rFonts w:hint="eastAsia"/>
              </w:rPr>
              <w:t>688410</w:t>
            </w:r>
          </w:p>
        </w:tc>
        <w:tc>
          <w:tcPr>
            <w:tcW w:w="1384" w:type="dxa"/>
            <w:vAlign w:val="center"/>
          </w:tcPr>
          <w:p w14:paraId="0F9B34C0">
            <w:r>
              <w:rPr>
                <w:rFonts w:hint="eastAsia"/>
              </w:rPr>
              <w:t>山外山</w:t>
            </w:r>
          </w:p>
        </w:tc>
        <w:tc>
          <w:tcPr>
            <w:tcW w:w="1384" w:type="dxa"/>
            <w:vAlign w:val="center"/>
          </w:tcPr>
          <w:p w14:paraId="33F89FFE">
            <w:pPr>
              <w:jc w:val="right"/>
            </w:pPr>
            <w:r>
              <w:rPr>
                <w:rFonts w:hint="eastAsia"/>
              </w:rPr>
              <w:t>15,537</w:t>
            </w:r>
          </w:p>
        </w:tc>
        <w:tc>
          <w:tcPr>
            <w:tcW w:w="1384" w:type="dxa"/>
            <w:vAlign w:val="center"/>
          </w:tcPr>
          <w:p w14:paraId="66AAFECC">
            <w:pPr>
              <w:jc w:val="right"/>
            </w:pPr>
            <w:r>
              <w:rPr>
                <w:rFonts w:hint="eastAsia"/>
              </w:rPr>
              <w:t>232,588.89</w:t>
            </w:r>
          </w:p>
        </w:tc>
        <w:tc>
          <w:tcPr>
            <w:tcW w:w="1384" w:type="dxa"/>
            <w:vAlign w:val="center"/>
          </w:tcPr>
          <w:p w14:paraId="45625EDD">
            <w:pPr>
              <w:jc w:val="right"/>
            </w:pPr>
            <w:r>
              <w:rPr>
                <w:rFonts w:hint="eastAsia"/>
              </w:rPr>
              <w:t>0.05</w:t>
            </w:r>
          </w:p>
        </w:tc>
      </w:tr>
      <w:tr w14:paraId="10AE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8D60A">
            <w:pPr>
              <w:jc w:val="center"/>
            </w:pPr>
            <w:r>
              <w:rPr>
                <w:rFonts w:hint="eastAsia"/>
              </w:rPr>
              <w:t>395</w:t>
            </w:r>
          </w:p>
        </w:tc>
        <w:tc>
          <w:tcPr>
            <w:tcW w:w="1384" w:type="dxa"/>
            <w:vAlign w:val="center"/>
          </w:tcPr>
          <w:p w14:paraId="1A462419">
            <w:r>
              <w:rPr>
                <w:rFonts w:hint="eastAsia"/>
              </w:rPr>
              <w:t>688699</w:t>
            </w:r>
          </w:p>
        </w:tc>
        <w:tc>
          <w:tcPr>
            <w:tcW w:w="1384" w:type="dxa"/>
            <w:vAlign w:val="center"/>
          </w:tcPr>
          <w:p w14:paraId="1A9B9655">
            <w:r>
              <w:rPr>
                <w:rFonts w:hint="eastAsia"/>
              </w:rPr>
              <w:t>明微电子</w:t>
            </w:r>
          </w:p>
        </w:tc>
        <w:tc>
          <w:tcPr>
            <w:tcW w:w="1384" w:type="dxa"/>
            <w:vAlign w:val="center"/>
          </w:tcPr>
          <w:p w14:paraId="05F2F820">
            <w:pPr>
              <w:jc w:val="right"/>
            </w:pPr>
            <w:r>
              <w:rPr>
                <w:rFonts w:hint="eastAsia"/>
              </w:rPr>
              <w:t>5,468</w:t>
            </w:r>
          </w:p>
        </w:tc>
        <w:tc>
          <w:tcPr>
            <w:tcW w:w="1384" w:type="dxa"/>
            <w:vAlign w:val="center"/>
          </w:tcPr>
          <w:p w14:paraId="77012F82">
            <w:pPr>
              <w:jc w:val="right"/>
            </w:pPr>
            <w:r>
              <w:rPr>
                <w:rFonts w:hint="eastAsia"/>
              </w:rPr>
              <w:t>232,444.68</w:t>
            </w:r>
          </w:p>
        </w:tc>
        <w:tc>
          <w:tcPr>
            <w:tcW w:w="1384" w:type="dxa"/>
            <w:vAlign w:val="center"/>
          </w:tcPr>
          <w:p w14:paraId="57B707D5">
            <w:pPr>
              <w:jc w:val="right"/>
            </w:pPr>
            <w:r>
              <w:rPr>
                <w:rFonts w:hint="eastAsia"/>
              </w:rPr>
              <w:t>0.05</w:t>
            </w:r>
          </w:p>
        </w:tc>
      </w:tr>
      <w:tr w14:paraId="3D4C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21039">
            <w:pPr>
              <w:jc w:val="center"/>
            </w:pPr>
            <w:r>
              <w:rPr>
                <w:rFonts w:hint="eastAsia"/>
              </w:rPr>
              <w:t>396</w:t>
            </w:r>
          </w:p>
        </w:tc>
        <w:tc>
          <w:tcPr>
            <w:tcW w:w="1384" w:type="dxa"/>
            <w:vAlign w:val="center"/>
          </w:tcPr>
          <w:p w14:paraId="5A453774">
            <w:r>
              <w:rPr>
                <w:rFonts w:hint="eastAsia"/>
              </w:rPr>
              <w:t>688580</w:t>
            </w:r>
          </w:p>
        </w:tc>
        <w:tc>
          <w:tcPr>
            <w:tcW w:w="1384" w:type="dxa"/>
            <w:vAlign w:val="center"/>
          </w:tcPr>
          <w:p w14:paraId="3D2D5179">
            <w:r>
              <w:rPr>
                <w:rFonts w:hint="eastAsia"/>
              </w:rPr>
              <w:t>伟思医疗</w:t>
            </w:r>
          </w:p>
        </w:tc>
        <w:tc>
          <w:tcPr>
            <w:tcW w:w="1384" w:type="dxa"/>
            <w:vAlign w:val="center"/>
          </w:tcPr>
          <w:p w14:paraId="473F436E">
            <w:pPr>
              <w:jc w:val="right"/>
            </w:pPr>
            <w:r>
              <w:rPr>
                <w:rFonts w:hint="eastAsia"/>
              </w:rPr>
              <w:t>4,796</w:t>
            </w:r>
          </w:p>
        </w:tc>
        <w:tc>
          <w:tcPr>
            <w:tcW w:w="1384" w:type="dxa"/>
            <w:vAlign w:val="center"/>
          </w:tcPr>
          <w:p w14:paraId="14C53AF9">
            <w:pPr>
              <w:jc w:val="right"/>
            </w:pPr>
            <w:r>
              <w:rPr>
                <w:rFonts w:hint="eastAsia"/>
              </w:rPr>
              <w:t>232,126.40</w:t>
            </w:r>
          </w:p>
        </w:tc>
        <w:tc>
          <w:tcPr>
            <w:tcW w:w="1384" w:type="dxa"/>
            <w:vAlign w:val="center"/>
          </w:tcPr>
          <w:p w14:paraId="0A8CD188">
            <w:pPr>
              <w:jc w:val="right"/>
            </w:pPr>
            <w:r>
              <w:rPr>
                <w:rFonts w:hint="eastAsia"/>
              </w:rPr>
              <w:t>0.05</w:t>
            </w:r>
          </w:p>
        </w:tc>
      </w:tr>
      <w:tr w14:paraId="4101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36F20">
            <w:pPr>
              <w:jc w:val="center"/>
            </w:pPr>
            <w:r>
              <w:rPr>
                <w:rFonts w:hint="eastAsia"/>
              </w:rPr>
              <w:t>397</w:t>
            </w:r>
          </w:p>
        </w:tc>
        <w:tc>
          <w:tcPr>
            <w:tcW w:w="1384" w:type="dxa"/>
            <w:vAlign w:val="center"/>
          </w:tcPr>
          <w:p w14:paraId="46684974">
            <w:r>
              <w:rPr>
                <w:rFonts w:hint="eastAsia"/>
              </w:rPr>
              <w:t>688299</w:t>
            </w:r>
          </w:p>
        </w:tc>
        <w:tc>
          <w:tcPr>
            <w:tcW w:w="1384" w:type="dxa"/>
            <w:vAlign w:val="center"/>
          </w:tcPr>
          <w:p w14:paraId="27BDE302">
            <w:r>
              <w:rPr>
                <w:rFonts w:hint="eastAsia"/>
              </w:rPr>
              <w:t>长阳科技</w:t>
            </w:r>
          </w:p>
        </w:tc>
        <w:tc>
          <w:tcPr>
            <w:tcW w:w="1384" w:type="dxa"/>
            <w:vAlign w:val="center"/>
          </w:tcPr>
          <w:p w14:paraId="204F95E5">
            <w:pPr>
              <w:jc w:val="right"/>
            </w:pPr>
            <w:r>
              <w:rPr>
                <w:rFonts w:hint="eastAsia"/>
              </w:rPr>
              <w:t>13,709</w:t>
            </w:r>
          </w:p>
        </w:tc>
        <w:tc>
          <w:tcPr>
            <w:tcW w:w="1384" w:type="dxa"/>
            <w:vAlign w:val="center"/>
          </w:tcPr>
          <w:p w14:paraId="5AC9966B">
            <w:pPr>
              <w:jc w:val="right"/>
            </w:pPr>
            <w:r>
              <w:rPr>
                <w:rFonts w:hint="eastAsia"/>
              </w:rPr>
              <w:t>231,956.28</w:t>
            </w:r>
          </w:p>
        </w:tc>
        <w:tc>
          <w:tcPr>
            <w:tcW w:w="1384" w:type="dxa"/>
            <w:vAlign w:val="center"/>
          </w:tcPr>
          <w:p w14:paraId="67ABD3C2">
            <w:pPr>
              <w:jc w:val="right"/>
            </w:pPr>
            <w:r>
              <w:rPr>
                <w:rFonts w:hint="eastAsia"/>
              </w:rPr>
              <w:t>0.05</w:t>
            </w:r>
          </w:p>
        </w:tc>
      </w:tr>
      <w:tr w14:paraId="4ED9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E0CC8">
            <w:pPr>
              <w:jc w:val="center"/>
            </w:pPr>
            <w:r>
              <w:rPr>
                <w:rFonts w:hint="eastAsia"/>
              </w:rPr>
              <w:t>398</w:t>
            </w:r>
          </w:p>
        </w:tc>
        <w:tc>
          <w:tcPr>
            <w:tcW w:w="1384" w:type="dxa"/>
            <w:vAlign w:val="center"/>
          </w:tcPr>
          <w:p w14:paraId="07B4D41E">
            <w:r>
              <w:rPr>
                <w:rFonts w:hint="eastAsia"/>
              </w:rPr>
              <w:t>688500</w:t>
            </w:r>
          </w:p>
        </w:tc>
        <w:tc>
          <w:tcPr>
            <w:tcW w:w="1384" w:type="dxa"/>
            <w:vAlign w:val="center"/>
          </w:tcPr>
          <w:p w14:paraId="5F045C94">
            <w:r>
              <w:rPr>
                <w:rFonts w:hint="eastAsia"/>
              </w:rPr>
              <w:t>慧辰股份</w:t>
            </w:r>
          </w:p>
        </w:tc>
        <w:tc>
          <w:tcPr>
            <w:tcW w:w="1384" w:type="dxa"/>
            <w:vAlign w:val="center"/>
          </w:tcPr>
          <w:p w14:paraId="16B14DE6">
            <w:pPr>
              <w:jc w:val="right"/>
            </w:pPr>
            <w:r>
              <w:rPr>
                <w:rFonts w:hint="eastAsia"/>
              </w:rPr>
              <w:t>3,730</w:t>
            </w:r>
          </w:p>
        </w:tc>
        <w:tc>
          <w:tcPr>
            <w:tcW w:w="1384" w:type="dxa"/>
            <w:vAlign w:val="center"/>
          </w:tcPr>
          <w:p w14:paraId="6CB82B5D">
            <w:pPr>
              <w:jc w:val="right"/>
            </w:pPr>
            <w:r>
              <w:rPr>
                <w:rFonts w:hint="eastAsia"/>
              </w:rPr>
              <w:t>230,364.80</w:t>
            </w:r>
          </w:p>
        </w:tc>
        <w:tc>
          <w:tcPr>
            <w:tcW w:w="1384" w:type="dxa"/>
            <w:vAlign w:val="center"/>
          </w:tcPr>
          <w:p w14:paraId="2BF743BD">
            <w:pPr>
              <w:jc w:val="right"/>
            </w:pPr>
            <w:r>
              <w:rPr>
                <w:rFonts w:hint="eastAsia"/>
              </w:rPr>
              <w:t>0.05</w:t>
            </w:r>
          </w:p>
        </w:tc>
      </w:tr>
      <w:tr w14:paraId="383AB993">
        <w:tblPrEx>
          <w:tblCellMar>
            <w:top w:w="0" w:type="dxa"/>
            <w:left w:w="108" w:type="dxa"/>
            <w:bottom w:w="0" w:type="dxa"/>
            <w:right w:w="108" w:type="dxa"/>
          </w:tblCellMar>
        </w:tblPrEx>
        <w:trPr>
          <w:jc w:val="center"/>
        </w:trPr>
        <w:tc>
          <w:tcPr>
            <w:tcW w:w="1384" w:type="dxa"/>
            <w:vAlign w:val="center"/>
          </w:tcPr>
          <w:p w14:paraId="31C97A61">
            <w:pPr>
              <w:jc w:val="center"/>
            </w:pPr>
            <w:r>
              <w:rPr>
                <w:rFonts w:hint="eastAsia"/>
              </w:rPr>
              <w:t>399</w:t>
            </w:r>
          </w:p>
        </w:tc>
        <w:tc>
          <w:tcPr>
            <w:tcW w:w="1384" w:type="dxa"/>
            <w:vAlign w:val="center"/>
          </w:tcPr>
          <w:p w14:paraId="34880A83">
            <w:r>
              <w:rPr>
                <w:rFonts w:hint="eastAsia"/>
              </w:rPr>
              <w:t>688416</w:t>
            </w:r>
          </w:p>
        </w:tc>
        <w:tc>
          <w:tcPr>
            <w:tcW w:w="1384" w:type="dxa"/>
            <w:vAlign w:val="center"/>
          </w:tcPr>
          <w:p w14:paraId="46F701C8">
            <w:r>
              <w:rPr>
                <w:rFonts w:hint="eastAsia"/>
              </w:rPr>
              <w:t>恒烁股份</w:t>
            </w:r>
          </w:p>
        </w:tc>
        <w:tc>
          <w:tcPr>
            <w:tcW w:w="1384" w:type="dxa"/>
            <w:vAlign w:val="center"/>
          </w:tcPr>
          <w:p w14:paraId="19485ECF">
            <w:pPr>
              <w:jc w:val="right"/>
            </w:pPr>
            <w:r>
              <w:rPr>
                <w:rFonts w:hint="eastAsia"/>
              </w:rPr>
              <w:t>4,164</w:t>
            </w:r>
          </w:p>
        </w:tc>
        <w:tc>
          <w:tcPr>
            <w:tcW w:w="1384" w:type="dxa"/>
            <w:vAlign w:val="center"/>
          </w:tcPr>
          <w:p w14:paraId="1818C86E">
            <w:pPr>
              <w:jc w:val="right"/>
            </w:pPr>
            <w:r>
              <w:rPr>
                <w:rFonts w:hint="eastAsia"/>
              </w:rPr>
              <w:t>229,561.32</w:t>
            </w:r>
          </w:p>
        </w:tc>
        <w:tc>
          <w:tcPr>
            <w:tcW w:w="1384" w:type="dxa"/>
            <w:vAlign w:val="center"/>
          </w:tcPr>
          <w:p w14:paraId="4DE712C3">
            <w:pPr>
              <w:jc w:val="right"/>
            </w:pPr>
            <w:r>
              <w:rPr>
                <w:rFonts w:hint="eastAsia"/>
              </w:rPr>
              <w:t>0.05</w:t>
            </w:r>
          </w:p>
        </w:tc>
      </w:tr>
      <w:tr w14:paraId="3BAD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C74F4">
            <w:pPr>
              <w:jc w:val="center"/>
            </w:pPr>
            <w:r>
              <w:rPr>
                <w:rFonts w:hint="eastAsia"/>
              </w:rPr>
              <w:t>400</w:t>
            </w:r>
          </w:p>
        </w:tc>
        <w:tc>
          <w:tcPr>
            <w:tcW w:w="1384" w:type="dxa"/>
            <w:vAlign w:val="center"/>
          </w:tcPr>
          <w:p w14:paraId="2DB27E7A">
            <w:r>
              <w:rPr>
                <w:rFonts w:hint="eastAsia"/>
              </w:rPr>
              <w:t>688595</w:t>
            </w:r>
          </w:p>
        </w:tc>
        <w:tc>
          <w:tcPr>
            <w:tcW w:w="1384" w:type="dxa"/>
            <w:vAlign w:val="center"/>
          </w:tcPr>
          <w:p w14:paraId="7A633C60">
            <w:r>
              <w:rPr>
                <w:rFonts w:hint="eastAsia"/>
              </w:rPr>
              <w:t>芯海科技</w:t>
            </w:r>
          </w:p>
        </w:tc>
        <w:tc>
          <w:tcPr>
            <w:tcW w:w="1384" w:type="dxa"/>
            <w:vAlign w:val="center"/>
          </w:tcPr>
          <w:p w14:paraId="56CE5181">
            <w:pPr>
              <w:jc w:val="right"/>
            </w:pPr>
            <w:r>
              <w:rPr>
                <w:rFonts w:hint="eastAsia"/>
              </w:rPr>
              <w:t>6,995</w:t>
            </w:r>
          </w:p>
        </w:tc>
        <w:tc>
          <w:tcPr>
            <w:tcW w:w="1384" w:type="dxa"/>
            <w:vAlign w:val="center"/>
          </w:tcPr>
          <w:p w14:paraId="293D6143">
            <w:pPr>
              <w:jc w:val="right"/>
            </w:pPr>
            <w:r>
              <w:rPr>
                <w:rFonts w:hint="eastAsia"/>
              </w:rPr>
              <w:t>229,436.00</w:t>
            </w:r>
          </w:p>
        </w:tc>
        <w:tc>
          <w:tcPr>
            <w:tcW w:w="1384" w:type="dxa"/>
            <w:vAlign w:val="center"/>
          </w:tcPr>
          <w:p w14:paraId="66F5929C">
            <w:pPr>
              <w:jc w:val="right"/>
            </w:pPr>
            <w:r>
              <w:rPr>
                <w:rFonts w:hint="eastAsia"/>
              </w:rPr>
              <w:t>0.05</w:t>
            </w:r>
          </w:p>
        </w:tc>
      </w:tr>
      <w:tr w14:paraId="77AB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C9E82">
            <w:pPr>
              <w:jc w:val="center"/>
            </w:pPr>
            <w:r>
              <w:rPr>
                <w:rFonts w:hint="eastAsia"/>
              </w:rPr>
              <w:t>401</w:t>
            </w:r>
          </w:p>
        </w:tc>
        <w:tc>
          <w:tcPr>
            <w:tcW w:w="1384" w:type="dxa"/>
            <w:vAlign w:val="center"/>
          </w:tcPr>
          <w:p w14:paraId="0117FA1A">
            <w:r>
              <w:rPr>
                <w:rFonts w:hint="eastAsia"/>
              </w:rPr>
              <w:t>688459</w:t>
            </w:r>
          </w:p>
        </w:tc>
        <w:tc>
          <w:tcPr>
            <w:tcW w:w="1384" w:type="dxa"/>
            <w:vAlign w:val="center"/>
          </w:tcPr>
          <w:p w14:paraId="6FC5D195">
            <w:r>
              <w:rPr>
                <w:rFonts w:hint="eastAsia"/>
              </w:rPr>
              <w:t>哈铁科技</w:t>
            </w:r>
          </w:p>
        </w:tc>
        <w:tc>
          <w:tcPr>
            <w:tcW w:w="1384" w:type="dxa"/>
            <w:vAlign w:val="center"/>
          </w:tcPr>
          <w:p w14:paraId="7E76B0AC">
            <w:pPr>
              <w:jc w:val="right"/>
            </w:pPr>
            <w:r>
              <w:rPr>
                <w:rFonts w:hint="eastAsia"/>
              </w:rPr>
              <w:t>23,714</w:t>
            </w:r>
          </w:p>
        </w:tc>
        <w:tc>
          <w:tcPr>
            <w:tcW w:w="1384" w:type="dxa"/>
            <w:vAlign w:val="center"/>
          </w:tcPr>
          <w:p w14:paraId="40EBD948">
            <w:pPr>
              <w:jc w:val="right"/>
            </w:pPr>
            <w:r>
              <w:rPr>
                <w:rFonts w:hint="eastAsia"/>
              </w:rPr>
              <w:t>228,840.10</w:t>
            </w:r>
          </w:p>
        </w:tc>
        <w:tc>
          <w:tcPr>
            <w:tcW w:w="1384" w:type="dxa"/>
            <w:vAlign w:val="center"/>
          </w:tcPr>
          <w:p w14:paraId="0AC7849F">
            <w:pPr>
              <w:jc w:val="right"/>
            </w:pPr>
            <w:r>
              <w:rPr>
                <w:rFonts w:hint="eastAsia"/>
              </w:rPr>
              <w:t>0.05</w:t>
            </w:r>
          </w:p>
        </w:tc>
      </w:tr>
      <w:tr w14:paraId="6F21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73262">
            <w:pPr>
              <w:jc w:val="center"/>
            </w:pPr>
            <w:r>
              <w:rPr>
                <w:rFonts w:hint="eastAsia"/>
              </w:rPr>
              <w:t>402</w:t>
            </w:r>
          </w:p>
        </w:tc>
        <w:tc>
          <w:tcPr>
            <w:tcW w:w="1384" w:type="dxa"/>
            <w:vAlign w:val="center"/>
          </w:tcPr>
          <w:p w14:paraId="3103DE60">
            <w:r>
              <w:rPr>
                <w:rFonts w:hint="eastAsia"/>
              </w:rPr>
              <w:t>688590</w:t>
            </w:r>
          </w:p>
        </w:tc>
        <w:tc>
          <w:tcPr>
            <w:tcW w:w="1384" w:type="dxa"/>
            <w:vAlign w:val="center"/>
          </w:tcPr>
          <w:p w14:paraId="7BD239C9">
            <w:r>
              <w:rPr>
                <w:rFonts w:hint="eastAsia"/>
              </w:rPr>
              <w:t>新致软件</w:t>
            </w:r>
          </w:p>
        </w:tc>
        <w:tc>
          <w:tcPr>
            <w:tcW w:w="1384" w:type="dxa"/>
            <w:vAlign w:val="center"/>
          </w:tcPr>
          <w:p w14:paraId="6508C757">
            <w:pPr>
              <w:jc w:val="right"/>
            </w:pPr>
            <w:r>
              <w:rPr>
                <w:rFonts w:hint="eastAsia"/>
              </w:rPr>
              <w:t>12,216</w:t>
            </w:r>
          </w:p>
        </w:tc>
        <w:tc>
          <w:tcPr>
            <w:tcW w:w="1384" w:type="dxa"/>
            <w:vAlign w:val="center"/>
          </w:tcPr>
          <w:p w14:paraId="3420B64D">
            <w:pPr>
              <w:jc w:val="right"/>
            </w:pPr>
            <w:r>
              <w:rPr>
                <w:rFonts w:hint="eastAsia"/>
              </w:rPr>
              <w:t>227,950.56</w:t>
            </w:r>
          </w:p>
        </w:tc>
        <w:tc>
          <w:tcPr>
            <w:tcW w:w="1384" w:type="dxa"/>
            <w:vAlign w:val="center"/>
          </w:tcPr>
          <w:p w14:paraId="5DA15AD6">
            <w:pPr>
              <w:jc w:val="right"/>
            </w:pPr>
            <w:r>
              <w:rPr>
                <w:rFonts w:hint="eastAsia"/>
              </w:rPr>
              <w:t>0.05</w:t>
            </w:r>
          </w:p>
        </w:tc>
      </w:tr>
      <w:tr w14:paraId="227C6FD0">
        <w:tblPrEx>
          <w:tblCellMar>
            <w:top w:w="0" w:type="dxa"/>
            <w:left w:w="108" w:type="dxa"/>
            <w:bottom w:w="0" w:type="dxa"/>
            <w:right w:w="108" w:type="dxa"/>
          </w:tblCellMar>
        </w:tblPrEx>
        <w:trPr>
          <w:jc w:val="center"/>
        </w:trPr>
        <w:tc>
          <w:tcPr>
            <w:tcW w:w="1384" w:type="dxa"/>
            <w:vAlign w:val="center"/>
          </w:tcPr>
          <w:p w14:paraId="611A51F1">
            <w:pPr>
              <w:jc w:val="center"/>
            </w:pPr>
            <w:r>
              <w:rPr>
                <w:rFonts w:hint="eastAsia"/>
              </w:rPr>
              <w:t>403</w:t>
            </w:r>
          </w:p>
        </w:tc>
        <w:tc>
          <w:tcPr>
            <w:tcW w:w="1384" w:type="dxa"/>
            <w:vAlign w:val="center"/>
          </w:tcPr>
          <w:p w14:paraId="5D1433C3">
            <w:r>
              <w:rPr>
                <w:rFonts w:hint="eastAsia"/>
              </w:rPr>
              <w:t>688215</w:t>
            </w:r>
          </w:p>
        </w:tc>
        <w:tc>
          <w:tcPr>
            <w:tcW w:w="1384" w:type="dxa"/>
            <w:vAlign w:val="center"/>
          </w:tcPr>
          <w:p w14:paraId="014CE9ED">
            <w:r>
              <w:rPr>
                <w:rFonts w:hint="eastAsia"/>
              </w:rPr>
              <w:t>瑞晟智能</w:t>
            </w:r>
          </w:p>
        </w:tc>
        <w:tc>
          <w:tcPr>
            <w:tcW w:w="1384" w:type="dxa"/>
            <w:vAlign w:val="center"/>
          </w:tcPr>
          <w:p w14:paraId="11AD0408">
            <w:pPr>
              <w:jc w:val="right"/>
            </w:pPr>
            <w:r>
              <w:rPr>
                <w:rFonts w:hint="eastAsia"/>
              </w:rPr>
              <w:t>3,126</w:t>
            </w:r>
          </w:p>
        </w:tc>
        <w:tc>
          <w:tcPr>
            <w:tcW w:w="1384" w:type="dxa"/>
            <w:vAlign w:val="center"/>
          </w:tcPr>
          <w:p w14:paraId="488CF4F4">
            <w:pPr>
              <w:jc w:val="right"/>
            </w:pPr>
            <w:r>
              <w:rPr>
                <w:rFonts w:hint="eastAsia"/>
              </w:rPr>
              <w:t>226,666.26</w:t>
            </w:r>
          </w:p>
        </w:tc>
        <w:tc>
          <w:tcPr>
            <w:tcW w:w="1384" w:type="dxa"/>
            <w:vAlign w:val="center"/>
          </w:tcPr>
          <w:p w14:paraId="4DD3335E">
            <w:pPr>
              <w:jc w:val="right"/>
            </w:pPr>
            <w:r>
              <w:rPr>
                <w:rFonts w:hint="eastAsia"/>
              </w:rPr>
              <w:t>0.05</w:t>
            </w:r>
          </w:p>
        </w:tc>
      </w:tr>
      <w:tr w14:paraId="1B9AF689">
        <w:tblPrEx>
          <w:tblCellMar>
            <w:top w:w="0" w:type="dxa"/>
            <w:left w:w="108" w:type="dxa"/>
            <w:bottom w:w="0" w:type="dxa"/>
            <w:right w:w="108" w:type="dxa"/>
          </w:tblCellMar>
        </w:tblPrEx>
        <w:trPr>
          <w:jc w:val="center"/>
        </w:trPr>
        <w:tc>
          <w:tcPr>
            <w:tcW w:w="1384" w:type="dxa"/>
            <w:vAlign w:val="center"/>
          </w:tcPr>
          <w:p w14:paraId="59E84BF4">
            <w:pPr>
              <w:jc w:val="center"/>
            </w:pPr>
            <w:r>
              <w:rPr>
                <w:rFonts w:hint="eastAsia"/>
              </w:rPr>
              <w:t>404</w:t>
            </w:r>
          </w:p>
        </w:tc>
        <w:tc>
          <w:tcPr>
            <w:tcW w:w="1384" w:type="dxa"/>
            <w:vAlign w:val="center"/>
          </w:tcPr>
          <w:p w14:paraId="219B6A8C">
            <w:r>
              <w:rPr>
                <w:rFonts w:hint="eastAsia"/>
              </w:rPr>
              <w:t>688662</w:t>
            </w:r>
          </w:p>
        </w:tc>
        <w:tc>
          <w:tcPr>
            <w:tcW w:w="1384" w:type="dxa"/>
            <w:vAlign w:val="center"/>
          </w:tcPr>
          <w:p w14:paraId="25900A1D">
            <w:r>
              <w:rPr>
                <w:rFonts w:hint="eastAsia"/>
              </w:rPr>
              <w:t>富信科技</w:t>
            </w:r>
          </w:p>
        </w:tc>
        <w:tc>
          <w:tcPr>
            <w:tcW w:w="1384" w:type="dxa"/>
            <w:vAlign w:val="center"/>
          </w:tcPr>
          <w:p w14:paraId="05B283C6">
            <w:pPr>
              <w:jc w:val="right"/>
            </w:pPr>
            <w:r>
              <w:rPr>
                <w:rFonts w:hint="eastAsia"/>
              </w:rPr>
              <w:t>4,420</w:t>
            </w:r>
          </w:p>
        </w:tc>
        <w:tc>
          <w:tcPr>
            <w:tcW w:w="1384" w:type="dxa"/>
            <w:vAlign w:val="center"/>
          </w:tcPr>
          <w:p w14:paraId="7B798B10">
            <w:pPr>
              <w:jc w:val="right"/>
            </w:pPr>
            <w:r>
              <w:rPr>
                <w:rFonts w:hint="eastAsia"/>
              </w:rPr>
              <w:t>226,525.00</w:t>
            </w:r>
          </w:p>
        </w:tc>
        <w:tc>
          <w:tcPr>
            <w:tcW w:w="1384" w:type="dxa"/>
            <w:vAlign w:val="center"/>
          </w:tcPr>
          <w:p w14:paraId="4B0510D0">
            <w:pPr>
              <w:jc w:val="right"/>
            </w:pPr>
            <w:r>
              <w:rPr>
                <w:rFonts w:hint="eastAsia"/>
              </w:rPr>
              <w:t>0.05</w:t>
            </w:r>
          </w:p>
        </w:tc>
      </w:tr>
      <w:tr w14:paraId="50D6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8DC04">
            <w:pPr>
              <w:jc w:val="center"/>
            </w:pPr>
            <w:r>
              <w:rPr>
                <w:rFonts w:hint="eastAsia"/>
              </w:rPr>
              <w:t>405</w:t>
            </w:r>
          </w:p>
        </w:tc>
        <w:tc>
          <w:tcPr>
            <w:tcW w:w="1384" w:type="dxa"/>
            <w:vAlign w:val="center"/>
          </w:tcPr>
          <w:p w14:paraId="618FC605">
            <w:r>
              <w:rPr>
                <w:rFonts w:hint="eastAsia"/>
              </w:rPr>
              <w:t>688010</w:t>
            </w:r>
          </w:p>
        </w:tc>
        <w:tc>
          <w:tcPr>
            <w:tcW w:w="1384" w:type="dxa"/>
            <w:vAlign w:val="center"/>
          </w:tcPr>
          <w:p w14:paraId="73BF3075">
            <w:r>
              <w:rPr>
                <w:rFonts w:hint="eastAsia"/>
              </w:rPr>
              <w:t>福光股份</w:t>
            </w:r>
          </w:p>
        </w:tc>
        <w:tc>
          <w:tcPr>
            <w:tcW w:w="1384" w:type="dxa"/>
            <w:vAlign w:val="center"/>
          </w:tcPr>
          <w:p w14:paraId="68EFB036">
            <w:pPr>
              <w:jc w:val="right"/>
            </w:pPr>
            <w:r>
              <w:rPr>
                <w:rFonts w:hint="eastAsia"/>
              </w:rPr>
              <w:t>7,221</w:t>
            </w:r>
          </w:p>
        </w:tc>
        <w:tc>
          <w:tcPr>
            <w:tcW w:w="1384" w:type="dxa"/>
            <w:vAlign w:val="center"/>
          </w:tcPr>
          <w:p w14:paraId="3F53C428">
            <w:pPr>
              <w:jc w:val="right"/>
            </w:pPr>
            <w:r>
              <w:rPr>
                <w:rFonts w:hint="eastAsia"/>
              </w:rPr>
              <w:t>224,717.52</w:t>
            </w:r>
          </w:p>
        </w:tc>
        <w:tc>
          <w:tcPr>
            <w:tcW w:w="1384" w:type="dxa"/>
            <w:vAlign w:val="center"/>
          </w:tcPr>
          <w:p w14:paraId="5EE11D29">
            <w:pPr>
              <w:jc w:val="right"/>
            </w:pPr>
            <w:r>
              <w:rPr>
                <w:rFonts w:hint="eastAsia"/>
              </w:rPr>
              <w:t>0.05</w:t>
            </w:r>
          </w:p>
        </w:tc>
      </w:tr>
      <w:tr w14:paraId="4C16A4CB">
        <w:tblPrEx>
          <w:tblCellMar>
            <w:top w:w="0" w:type="dxa"/>
            <w:left w:w="108" w:type="dxa"/>
            <w:bottom w:w="0" w:type="dxa"/>
            <w:right w:w="108" w:type="dxa"/>
          </w:tblCellMar>
        </w:tblPrEx>
        <w:trPr>
          <w:jc w:val="center"/>
        </w:trPr>
        <w:tc>
          <w:tcPr>
            <w:tcW w:w="1384" w:type="dxa"/>
            <w:vAlign w:val="center"/>
          </w:tcPr>
          <w:p w14:paraId="19BFE71C">
            <w:pPr>
              <w:jc w:val="center"/>
            </w:pPr>
            <w:r>
              <w:rPr>
                <w:rFonts w:hint="eastAsia"/>
              </w:rPr>
              <w:t>406</w:t>
            </w:r>
          </w:p>
        </w:tc>
        <w:tc>
          <w:tcPr>
            <w:tcW w:w="1384" w:type="dxa"/>
            <w:vAlign w:val="center"/>
          </w:tcPr>
          <w:p w14:paraId="44BE6850">
            <w:r>
              <w:rPr>
                <w:rFonts w:hint="eastAsia"/>
              </w:rPr>
              <w:t>688602</w:t>
            </w:r>
          </w:p>
        </w:tc>
        <w:tc>
          <w:tcPr>
            <w:tcW w:w="1384" w:type="dxa"/>
            <w:vAlign w:val="center"/>
          </w:tcPr>
          <w:p w14:paraId="4B726285">
            <w:r>
              <w:rPr>
                <w:rFonts w:hint="eastAsia"/>
              </w:rPr>
              <w:t>康鹏科技</w:t>
            </w:r>
          </w:p>
        </w:tc>
        <w:tc>
          <w:tcPr>
            <w:tcW w:w="1384" w:type="dxa"/>
            <w:vAlign w:val="center"/>
          </w:tcPr>
          <w:p w14:paraId="533CE1E3">
            <w:pPr>
              <w:jc w:val="right"/>
            </w:pPr>
            <w:r>
              <w:rPr>
                <w:rFonts w:hint="eastAsia"/>
              </w:rPr>
              <w:t>25,834</w:t>
            </w:r>
          </w:p>
        </w:tc>
        <w:tc>
          <w:tcPr>
            <w:tcW w:w="1384" w:type="dxa"/>
            <w:vAlign w:val="center"/>
          </w:tcPr>
          <w:p w14:paraId="1DFF593A">
            <w:pPr>
              <w:jc w:val="right"/>
            </w:pPr>
            <w:r>
              <w:rPr>
                <w:rFonts w:hint="eastAsia"/>
              </w:rPr>
              <w:t>224,239.12</w:t>
            </w:r>
          </w:p>
        </w:tc>
        <w:tc>
          <w:tcPr>
            <w:tcW w:w="1384" w:type="dxa"/>
            <w:vAlign w:val="center"/>
          </w:tcPr>
          <w:p w14:paraId="2644E0AF">
            <w:pPr>
              <w:jc w:val="right"/>
            </w:pPr>
            <w:r>
              <w:rPr>
                <w:rFonts w:hint="eastAsia"/>
              </w:rPr>
              <w:t>0.05</w:t>
            </w:r>
          </w:p>
        </w:tc>
      </w:tr>
      <w:tr w14:paraId="0EAB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0B514">
            <w:pPr>
              <w:jc w:val="center"/>
            </w:pPr>
            <w:r>
              <w:rPr>
                <w:rFonts w:hint="eastAsia"/>
              </w:rPr>
              <w:t>407</w:t>
            </w:r>
          </w:p>
        </w:tc>
        <w:tc>
          <w:tcPr>
            <w:tcW w:w="1384" w:type="dxa"/>
            <w:vAlign w:val="center"/>
          </w:tcPr>
          <w:p w14:paraId="5D15B122">
            <w:r>
              <w:rPr>
                <w:rFonts w:hint="eastAsia"/>
              </w:rPr>
              <w:t>688267</w:t>
            </w:r>
          </w:p>
        </w:tc>
        <w:tc>
          <w:tcPr>
            <w:tcW w:w="1384" w:type="dxa"/>
            <w:vAlign w:val="center"/>
          </w:tcPr>
          <w:p w14:paraId="00B197D0">
            <w:r>
              <w:rPr>
                <w:rFonts w:hint="eastAsia"/>
              </w:rPr>
              <w:t>中触媒</w:t>
            </w:r>
          </w:p>
        </w:tc>
        <w:tc>
          <w:tcPr>
            <w:tcW w:w="1384" w:type="dxa"/>
            <w:vAlign w:val="center"/>
          </w:tcPr>
          <w:p w14:paraId="543585F1">
            <w:pPr>
              <w:jc w:val="right"/>
            </w:pPr>
            <w:r>
              <w:rPr>
                <w:rFonts w:hint="eastAsia"/>
              </w:rPr>
              <w:t>7,880</w:t>
            </w:r>
          </w:p>
        </w:tc>
        <w:tc>
          <w:tcPr>
            <w:tcW w:w="1384" w:type="dxa"/>
            <w:vAlign w:val="center"/>
          </w:tcPr>
          <w:p w14:paraId="6D84D0C3">
            <w:pPr>
              <w:jc w:val="right"/>
            </w:pPr>
            <w:r>
              <w:rPr>
                <w:rFonts w:hint="eastAsia"/>
              </w:rPr>
              <w:t>221,979.60</w:t>
            </w:r>
          </w:p>
        </w:tc>
        <w:tc>
          <w:tcPr>
            <w:tcW w:w="1384" w:type="dxa"/>
            <w:vAlign w:val="center"/>
          </w:tcPr>
          <w:p w14:paraId="46944EE2">
            <w:pPr>
              <w:jc w:val="right"/>
            </w:pPr>
            <w:r>
              <w:rPr>
                <w:rFonts w:hint="eastAsia"/>
              </w:rPr>
              <w:t>0.05</w:t>
            </w:r>
          </w:p>
        </w:tc>
      </w:tr>
      <w:tr w14:paraId="595B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4CE07">
            <w:pPr>
              <w:jc w:val="center"/>
            </w:pPr>
            <w:r>
              <w:rPr>
                <w:rFonts w:hint="eastAsia"/>
              </w:rPr>
              <w:t>408</w:t>
            </w:r>
          </w:p>
        </w:tc>
        <w:tc>
          <w:tcPr>
            <w:tcW w:w="1384" w:type="dxa"/>
            <w:vAlign w:val="center"/>
          </w:tcPr>
          <w:p w14:paraId="58496535">
            <w:r>
              <w:rPr>
                <w:rFonts w:hint="eastAsia"/>
              </w:rPr>
              <w:t>688312</w:t>
            </w:r>
          </w:p>
        </w:tc>
        <w:tc>
          <w:tcPr>
            <w:tcW w:w="1384" w:type="dxa"/>
            <w:vAlign w:val="center"/>
          </w:tcPr>
          <w:p w14:paraId="2AFB8A00">
            <w:r>
              <w:rPr>
                <w:rFonts w:hint="eastAsia"/>
              </w:rPr>
              <w:t>燕麦科技</w:t>
            </w:r>
          </w:p>
        </w:tc>
        <w:tc>
          <w:tcPr>
            <w:tcW w:w="1384" w:type="dxa"/>
            <w:vAlign w:val="center"/>
          </w:tcPr>
          <w:p w14:paraId="47AEF1AB">
            <w:pPr>
              <w:jc w:val="right"/>
            </w:pPr>
            <w:r>
              <w:rPr>
                <w:rFonts w:hint="eastAsia"/>
              </w:rPr>
              <w:t>6,683</w:t>
            </w:r>
          </w:p>
        </w:tc>
        <w:tc>
          <w:tcPr>
            <w:tcW w:w="1384" w:type="dxa"/>
            <w:vAlign w:val="center"/>
          </w:tcPr>
          <w:p w14:paraId="1D48E883">
            <w:pPr>
              <w:jc w:val="right"/>
            </w:pPr>
            <w:r>
              <w:rPr>
                <w:rFonts w:hint="eastAsia"/>
              </w:rPr>
              <w:t>221,741.94</w:t>
            </w:r>
          </w:p>
        </w:tc>
        <w:tc>
          <w:tcPr>
            <w:tcW w:w="1384" w:type="dxa"/>
            <w:vAlign w:val="center"/>
          </w:tcPr>
          <w:p w14:paraId="0D4E7AA2">
            <w:pPr>
              <w:jc w:val="right"/>
            </w:pPr>
            <w:r>
              <w:rPr>
                <w:rFonts w:hint="eastAsia"/>
              </w:rPr>
              <w:t>0.05</w:t>
            </w:r>
          </w:p>
        </w:tc>
      </w:tr>
      <w:tr w14:paraId="66EC1F92">
        <w:tblPrEx>
          <w:tblCellMar>
            <w:top w:w="0" w:type="dxa"/>
            <w:left w:w="108" w:type="dxa"/>
            <w:bottom w:w="0" w:type="dxa"/>
            <w:right w:w="108" w:type="dxa"/>
          </w:tblCellMar>
        </w:tblPrEx>
        <w:trPr>
          <w:jc w:val="center"/>
        </w:trPr>
        <w:tc>
          <w:tcPr>
            <w:tcW w:w="1384" w:type="dxa"/>
            <w:vAlign w:val="center"/>
          </w:tcPr>
          <w:p w14:paraId="6F5DDBAE">
            <w:pPr>
              <w:jc w:val="center"/>
            </w:pPr>
            <w:r>
              <w:rPr>
                <w:rFonts w:hint="eastAsia"/>
              </w:rPr>
              <w:t>409</w:t>
            </w:r>
          </w:p>
        </w:tc>
        <w:tc>
          <w:tcPr>
            <w:tcW w:w="1384" w:type="dxa"/>
            <w:vAlign w:val="center"/>
          </w:tcPr>
          <w:p w14:paraId="2D96ED06">
            <w:r>
              <w:rPr>
                <w:rFonts w:hint="eastAsia"/>
              </w:rPr>
              <w:t>688079</w:t>
            </w:r>
          </w:p>
        </w:tc>
        <w:tc>
          <w:tcPr>
            <w:tcW w:w="1384" w:type="dxa"/>
            <w:vAlign w:val="center"/>
          </w:tcPr>
          <w:p w14:paraId="05873719">
            <w:r>
              <w:rPr>
                <w:rFonts w:hint="eastAsia"/>
              </w:rPr>
              <w:t>美迪凯</w:t>
            </w:r>
          </w:p>
        </w:tc>
        <w:tc>
          <w:tcPr>
            <w:tcW w:w="1384" w:type="dxa"/>
            <w:vAlign w:val="center"/>
          </w:tcPr>
          <w:p w14:paraId="7ABA13F4">
            <w:pPr>
              <w:jc w:val="right"/>
            </w:pPr>
            <w:r>
              <w:rPr>
                <w:rFonts w:hint="eastAsia"/>
              </w:rPr>
              <w:t>19,580</w:t>
            </w:r>
          </w:p>
        </w:tc>
        <w:tc>
          <w:tcPr>
            <w:tcW w:w="1384" w:type="dxa"/>
            <w:vAlign w:val="center"/>
          </w:tcPr>
          <w:p w14:paraId="732B6301">
            <w:pPr>
              <w:jc w:val="right"/>
            </w:pPr>
            <w:r>
              <w:rPr>
                <w:rFonts w:hint="eastAsia"/>
              </w:rPr>
              <w:t>221,645.60</w:t>
            </w:r>
          </w:p>
        </w:tc>
        <w:tc>
          <w:tcPr>
            <w:tcW w:w="1384" w:type="dxa"/>
            <w:vAlign w:val="center"/>
          </w:tcPr>
          <w:p w14:paraId="7DC0DB7A">
            <w:pPr>
              <w:jc w:val="right"/>
            </w:pPr>
            <w:r>
              <w:rPr>
                <w:rFonts w:hint="eastAsia"/>
              </w:rPr>
              <w:t>0.05</w:t>
            </w:r>
          </w:p>
        </w:tc>
      </w:tr>
      <w:tr w14:paraId="113E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C9092">
            <w:pPr>
              <w:jc w:val="center"/>
            </w:pPr>
            <w:r>
              <w:rPr>
                <w:rFonts w:hint="eastAsia"/>
              </w:rPr>
              <w:t>410</w:t>
            </w:r>
          </w:p>
        </w:tc>
        <w:tc>
          <w:tcPr>
            <w:tcW w:w="1384" w:type="dxa"/>
            <w:vAlign w:val="center"/>
          </w:tcPr>
          <w:p w14:paraId="69047988">
            <w:r>
              <w:rPr>
                <w:rFonts w:hint="eastAsia"/>
              </w:rPr>
              <w:t>688458</w:t>
            </w:r>
          </w:p>
        </w:tc>
        <w:tc>
          <w:tcPr>
            <w:tcW w:w="1384" w:type="dxa"/>
            <w:vAlign w:val="center"/>
          </w:tcPr>
          <w:p w14:paraId="33E1D64C">
            <w:r>
              <w:rPr>
                <w:rFonts w:hint="eastAsia"/>
              </w:rPr>
              <w:t>美芯晟</w:t>
            </w:r>
          </w:p>
        </w:tc>
        <w:tc>
          <w:tcPr>
            <w:tcW w:w="1384" w:type="dxa"/>
            <w:vAlign w:val="center"/>
          </w:tcPr>
          <w:p w14:paraId="0768986A">
            <w:pPr>
              <w:jc w:val="right"/>
            </w:pPr>
            <w:r>
              <w:rPr>
                <w:rFonts w:hint="eastAsia"/>
              </w:rPr>
              <w:t>5,586</w:t>
            </w:r>
          </w:p>
        </w:tc>
        <w:tc>
          <w:tcPr>
            <w:tcW w:w="1384" w:type="dxa"/>
            <w:vAlign w:val="center"/>
          </w:tcPr>
          <w:p w14:paraId="2EDF0FDE">
            <w:pPr>
              <w:jc w:val="right"/>
            </w:pPr>
            <w:r>
              <w:rPr>
                <w:rFonts w:hint="eastAsia"/>
              </w:rPr>
              <w:t>221,429.04</w:t>
            </w:r>
          </w:p>
        </w:tc>
        <w:tc>
          <w:tcPr>
            <w:tcW w:w="1384" w:type="dxa"/>
            <w:vAlign w:val="center"/>
          </w:tcPr>
          <w:p w14:paraId="56206E06">
            <w:pPr>
              <w:jc w:val="right"/>
            </w:pPr>
            <w:r>
              <w:rPr>
                <w:rFonts w:hint="eastAsia"/>
              </w:rPr>
              <w:t>0.05</w:t>
            </w:r>
          </w:p>
        </w:tc>
      </w:tr>
      <w:tr w14:paraId="3B94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1C637">
            <w:pPr>
              <w:jc w:val="center"/>
            </w:pPr>
            <w:r>
              <w:rPr>
                <w:rFonts w:hint="eastAsia"/>
              </w:rPr>
              <w:t>411</w:t>
            </w:r>
          </w:p>
        </w:tc>
        <w:tc>
          <w:tcPr>
            <w:tcW w:w="1384" w:type="dxa"/>
            <w:vAlign w:val="center"/>
          </w:tcPr>
          <w:p w14:paraId="01AD0597">
            <w:r>
              <w:rPr>
                <w:rFonts w:hint="eastAsia"/>
              </w:rPr>
              <w:t>688255</w:t>
            </w:r>
          </w:p>
        </w:tc>
        <w:tc>
          <w:tcPr>
            <w:tcW w:w="1384" w:type="dxa"/>
            <w:vAlign w:val="center"/>
          </w:tcPr>
          <w:p w14:paraId="7FFED155">
            <w:r>
              <w:rPr>
                <w:rFonts w:hint="eastAsia"/>
              </w:rPr>
              <w:t>凯尔达</w:t>
            </w:r>
          </w:p>
        </w:tc>
        <w:tc>
          <w:tcPr>
            <w:tcW w:w="1384" w:type="dxa"/>
            <w:vAlign w:val="center"/>
          </w:tcPr>
          <w:p w14:paraId="2F7404DE">
            <w:pPr>
              <w:jc w:val="right"/>
            </w:pPr>
            <w:r>
              <w:rPr>
                <w:rFonts w:hint="eastAsia"/>
              </w:rPr>
              <w:t>6,036</w:t>
            </w:r>
          </w:p>
        </w:tc>
        <w:tc>
          <w:tcPr>
            <w:tcW w:w="1384" w:type="dxa"/>
            <w:vAlign w:val="center"/>
          </w:tcPr>
          <w:p w14:paraId="789AC5E3">
            <w:pPr>
              <w:jc w:val="right"/>
            </w:pPr>
            <w:r>
              <w:rPr>
                <w:rFonts w:hint="eastAsia"/>
              </w:rPr>
              <w:t>221,098.68</w:t>
            </w:r>
          </w:p>
        </w:tc>
        <w:tc>
          <w:tcPr>
            <w:tcW w:w="1384" w:type="dxa"/>
            <w:vAlign w:val="center"/>
          </w:tcPr>
          <w:p w14:paraId="48C33043">
            <w:pPr>
              <w:jc w:val="right"/>
            </w:pPr>
            <w:r>
              <w:rPr>
                <w:rFonts w:hint="eastAsia"/>
              </w:rPr>
              <w:t>0.05</w:t>
            </w:r>
          </w:p>
        </w:tc>
      </w:tr>
      <w:tr w14:paraId="7D99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E9F88">
            <w:pPr>
              <w:jc w:val="center"/>
            </w:pPr>
            <w:r>
              <w:rPr>
                <w:rFonts w:hint="eastAsia"/>
              </w:rPr>
              <w:t>412</w:t>
            </w:r>
          </w:p>
        </w:tc>
        <w:tc>
          <w:tcPr>
            <w:tcW w:w="1384" w:type="dxa"/>
            <w:vAlign w:val="center"/>
          </w:tcPr>
          <w:p w14:paraId="6B4FE09F">
            <w:r>
              <w:rPr>
                <w:rFonts w:hint="eastAsia"/>
              </w:rPr>
              <w:t>688181</w:t>
            </w:r>
          </w:p>
        </w:tc>
        <w:tc>
          <w:tcPr>
            <w:tcW w:w="1384" w:type="dxa"/>
            <w:vAlign w:val="center"/>
          </w:tcPr>
          <w:p w14:paraId="79DB176C">
            <w:r>
              <w:rPr>
                <w:rFonts w:hint="eastAsia"/>
              </w:rPr>
              <w:t>八亿时空</w:t>
            </w:r>
          </w:p>
        </w:tc>
        <w:tc>
          <w:tcPr>
            <w:tcW w:w="1384" w:type="dxa"/>
            <w:vAlign w:val="center"/>
          </w:tcPr>
          <w:p w14:paraId="198B91B4">
            <w:pPr>
              <w:jc w:val="right"/>
            </w:pPr>
            <w:r>
              <w:rPr>
                <w:rFonts w:hint="eastAsia"/>
              </w:rPr>
              <w:t>6,840</w:t>
            </w:r>
          </w:p>
        </w:tc>
        <w:tc>
          <w:tcPr>
            <w:tcW w:w="1384" w:type="dxa"/>
            <w:vAlign w:val="center"/>
          </w:tcPr>
          <w:p w14:paraId="6ACADFF5">
            <w:pPr>
              <w:jc w:val="right"/>
            </w:pPr>
            <w:r>
              <w:rPr>
                <w:rFonts w:hint="eastAsia"/>
              </w:rPr>
              <w:t>221,068.80</w:t>
            </w:r>
          </w:p>
        </w:tc>
        <w:tc>
          <w:tcPr>
            <w:tcW w:w="1384" w:type="dxa"/>
            <w:vAlign w:val="center"/>
          </w:tcPr>
          <w:p w14:paraId="6AA65987">
            <w:pPr>
              <w:jc w:val="right"/>
            </w:pPr>
            <w:r>
              <w:rPr>
                <w:rFonts w:hint="eastAsia"/>
              </w:rPr>
              <w:t>0.05</w:t>
            </w:r>
          </w:p>
        </w:tc>
      </w:tr>
      <w:tr w14:paraId="2F35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D81E0">
            <w:pPr>
              <w:jc w:val="center"/>
            </w:pPr>
            <w:r>
              <w:rPr>
                <w:rFonts w:hint="eastAsia"/>
              </w:rPr>
              <w:t>413</w:t>
            </w:r>
          </w:p>
        </w:tc>
        <w:tc>
          <w:tcPr>
            <w:tcW w:w="1384" w:type="dxa"/>
            <w:vAlign w:val="center"/>
          </w:tcPr>
          <w:p w14:paraId="68395202">
            <w:r>
              <w:rPr>
                <w:rFonts w:hint="eastAsia"/>
              </w:rPr>
              <w:t>688159</w:t>
            </w:r>
          </w:p>
        </w:tc>
        <w:tc>
          <w:tcPr>
            <w:tcW w:w="1384" w:type="dxa"/>
            <w:vAlign w:val="center"/>
          </w:tcPr>
          <w:p w14:paraId="54914300">
            <w:r>
              <w:rPr>
                <w:rFonts w:hint="eastAsia"/>
              </w:rPr>
              <w:t>有方科技</w:t>
            </w:r>
          </w:p>
        </w:tc>
        <w:tc>
          <w:tcPr>
            <w:tcW w:w="1384" w:type="dxa"/>
            <w:vAlign w:val="center"/>
          </w:tcPr>
          <w:p w14:paraId="6A1906A4">
            <w:pPr>
              <w:jc w:val="right"/>
            </w:pPr>
            <w:r>
              <w:rPr>
                <w:rFonts w:hint="eastAsia"/>
              </w:rPr>
              <w:t>4,567</w:t>
            </w:r>
          </w:p>
        </w:tc>
        <w:tc>
          <w:tcPr>
            <w:tcW w:w="1384" w:type="dxa"/>
            <w:vAlign w:val="center"/>
          </w:tcPr>
          <w:p w14:paraId="1AD71EE1">
            <w:pPr>
              <w:jc w:val="right"/>
            </w:pPr>
            <w:r>
              <w:rPr>
                <w:rFonts w:hint="eastAsia"/>
              </w:rPr>
              <w:t>220,768.78</w:t>
            </w:r>
          </w:p>
        </w:tc>
        <w:tc>
          <w:tcPr>
            <w:tcW w:w="1384" w:type="dxa"/>
            <w:vAlign w:val="center"/>
          </w:tcPr>
          <w:p w14:paraId="26413F24">
            <w:pPr>
              <w:jc w:val="right"/>
            </w:pPr>
            <w:r>
              <w:rPr>
                <w:rFonts w:hint="eastAsia"/>
              </w:rPr>
              <w:t>0.05</w:t>
            </w:r>
          </w:p>
        </w:tc>
      </w:tr>
      <w:tr w14:paraId="080A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6E007">
            <w:pPr>
              <w:jc w:val="center"/>
            </w:pPr>
            <w:r>
              <w:rPr>
                <w:rFonts w:hint="eastAsia"/>
              </w:rPr>
              <w:t>414</w:t>
            </w:r>
          </w:p>
        </w:tc>
        <w:tc>
          <w:tcPr>
            <w:tcW w:w="1384" w:type="dxa"/>
            <w:vAlign w:val="center"/>
          </w:tcPr>
          <w:p w14:paraId="50648C28">
            <w:r>
              <w:rPr>
                <w:rFonts w:hint="eastAsia"/>
              </w:rPr>
              <w:t>688201</w:t>
            </w:r>
          </w:p>
        </w:tc>
        <w:tc>
          <w:tcPr>
            <w:tcW w:w="1384" w:type="dxa"/>
            <w:vAlign w:val="center"/>
          </w:tcPr>
          <w:p w14:paraId="4B968C66">
            <w:r>
              <w:rPr>
                <w:rFonts w:hint="eastAsia"/>
              </w:rPr>
              <w:t>信安世纪</w:t>
            </w:r>
          </w:p>
        </w:tc>
        <w:tc>
          <w:tcPr>
            <w:tcW w:w="1384" w:type="dxa"/>
            <w:vAlign w:val="center"/>
          </w:tcPr>
          <w:p w14:paraId="22FC8EBC">
            <w:pPr>
              <w:jc w:val="right"/>
            </w:pPr>
            <w:r>
              <w:rPr>
                <w:rFonts w:hint="eastAsia"/>
              </w:rPr>
              <w:t>15,079</w:t>
            </w:r>
          </w:p>
        </w:tc>
        <w:tc>
          <w:tcPr>
            <w:tcW w:w="1384" w:type="dxa"/>
            <w:vAlign w:val="center"/>
          </w:tcPr>
          <w:p w14:paraId="3E120C07">
            <w:pPr>
              <w:jc w:val="right"/>
            </w:pPr>
            <w:r>
              <w:rPr>
                <w:rFonts w:hint="eastAsia"/>
              </w:rPr>
              <w:t>220,605.77</w:t>
            </w:r>
          </w:p>
        </w:tc>
        <w:tc>
          <w:tcPr>
            <w:tcW w:w="1384" w:type="dxa"/>
            <w:vAlign w:val="center"/>
          </w:tcPr>
          <w:p w14:paraId="5042501B">
            <w:pPr>
              <w:jc w:val="right"/>
            </w:pPr>
            <w:r>
              <w:rPr>
                <w:rFonts w:hint="eastAsia"/>
              </w:rPr>
              <w:t>0.05</w:t>
            </w:r>
          </w:p>
        </w:tc>
      </w:tr>
      <w:tr w14:paraId="4291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499B6">
            <w:pPr>
              <w:jc w:val="center"/>
            </w:pPr>
            <w:r>
              <w:rPr>
                <w:rFonts w:hint="eastAsia"/>
              </w:rPr>
              <w:t>415</w:t>
            </w:r>
          </w:p>
        </w:tc>
        <w:tc>
          <w:tcPr>
            <w:tcW w:w="1384" w:type="dxa"/>
            <w:vAlign w:val="center"/>
          </w:tcPr>
          <w:p w14:paraId="6A8B3A94">
            <w:r>
              <w:rPr>
                <w:rFonts w:hint="eastAsia"/>
              </w:rPr>
              <w:t>688148</w:t>
            </w:r>
          </w:p>
        </w:tc>
        <w:tc>
          <w:tcPr>
            <w:tcW w:w="1384" w:type="dxa"/>
            <w:vAlign w:val="center"/>
          </w:tcPr>
          <w:p w14:paraId="5963BF74">
            <w:r>
              <w:rPr>
                <w:rFonts w:hint="eastAsia"/>
              </w:rPr>
              <w:t>芳源股份</w:t>
            </w:r>
          </w:p>
        </w:tc>
        <w:tc>
          <w:tcPr>
            <w:tcW w:w="1384" w:type="dxa"/>
            <w:vAlign w:val="center"/>
          </w:tcPr>
          <w:p w14:paraId="5287533F">
            <w:pPr>
              <w:jc w:val="right"/>
            </w:pPr>
            <w:r>
              <w:rPr>
                <w:rFonts w:hint="eastAsia"/>
              </w:rPr>
              <w:t>25,082</w:t>
            </w:r>
          </w:p>
        </w:tc>
        <w:tc>
          <w:tcPr>
            <w:tcW w:w="1384" w:type="dxa"/>
            <w:vAlign w:val="center"/>
          </w:tcPr>
          <w:p w14:paraId="42C5E301">
            <w:pPr>
              <w:jc w:val="right"/>
            </w:pPr>
            <w:r>
              <w:rPr>
                <w:rFonts w:hint="eastAsia"/>
              </w:rPr>
              <w:t>219,969.14</w:t>
            </w:r>
          </w:p>
        </w:tc>
        <w:tc>
          <w:tcPr>
            <w:tcW w:w="1384" w:type="dxa"/>
            <w:vAlign w:val="center"/>
          </w:tcPr>
          <w:p w14:paraId="744718A8">
            <w:pPr>
              <w:jc w:val="right"/>
            </w:pPr>
            <w:r>
              <w:rPr>
                <w:rFonts w:hint="eastAsia"/>
              </w:rPr>
              <w:t>0.05</w:t>
            </w:r>
          </w:p>
        </w:tc>
      </w:tr>
      <w:tr w14:paraId="4DBE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FABAD">
            <w:pPr>
              <w:jc w:val="center"/>
            </w:pPr>
            <w:r>
              <w:rPr>
                <w:rFonts w:hint="eastAsia"/>
              </w:rPr>
              <w:t>416</w:t>
            </w:r>
          </w:p>
        </w:tc>
        <w:tc>
          <w:tcPr>
            <w:tcW w:w="1384" w:type="dxa"/>
            <w:vAlign w:val="center"/>
          </w:tcPr>
          <w:p w14:paraId="1CE24B17">
            <w:r>
              <w:rPr>
                <w:rFonts w:hint="eastAsia"/>
              </w:rPr>
              <w:t>688286</w:t>
            </w:r>
          </w:p>
        </w:tc>
        <w:tc>
          <w:tcPr>
            <w:tcW w:w="1384" w:type="dxa"/>
            <w:vAlign w:val="center"/>
          </w:tcPr>
          <w:p w14:paraId="1440067B">
            <w:r>
              <w:rPr>
                <w:rFonts w:hint="eastAsia"/>
              </w:rPr>
              <w:t>敏芯股份</w:t>
            </w:r>
          </w:p>
        </w:tc>
        <w:tc>
          <w:tcPr>
            <w:tcW w:w="1384" w:type="dxa"/>
            <w:vAlign w:val="center"/>
          </w:tcPr>
          <w:p w14:paraId="1ED310BC">
            <w:pPr>
              <w:jc w:val="right"/>
            </w:pPr>
            <w:r>
              <w:rPr>
                <w:rFonts w:hint="eastAsia"/>
              </w:rPr>
              <w:t>2,780</w:t>
            </w:r>
          </w:p>
        </w:tc>
        <w:tc>
          <w:tcPr>
            <w:tcW w:w="1384" w:type="dxa"/>
            <w:vAlign w:val="center"/>
          </w:tcPr>
          <w:p w14:paraId="7E4BD288">
            <w:pPr>
              <w:jc w:val="right"/>
            </w:pPr>
            <w:r>
              <w:rPr>
                <w:rFonts w:hint="eastAsia"/>
              </w:rPr>
              <w:t>219,481.00</w:t>
            </w:r>
          </w:p>
        </w:tc>
        <w:tc>
          <w:tcPr>
            <w:tcW w:w="1384" w:type="dxa"/>
            <w:vAlign w:val="center"/>
          </w:tcPr>
          <w:p w14:paraId="588F0F41">
            <w:pPr>
              <w:jc w:val="right"/>
            </w:pPr>
            <w:r>
              <w:rPr>
                <w:rFonts w:hint="eastAsia"/>
              </w:rPr>
              <w:t>0.05</w:t>
            </w:r>
          </w:p>
        </w:tc>
      </w:tr>
      <w:tr w14:paraId="46D2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EA0E2">
            <w:pPr>
              <w:jc w:val="center"/>
            </w:pPr>
            <w:r>
              <w:rPr>
                <w:rFonts w:hint="eastAsia"/>
              </w:rPr>
              <w:t>417</w:t>
            </w:r>
          </w:p>
        </w:tc>
        <w:tc>
          <w:tcPr>
            <w:tcW w:w="1384" w:type="dxa"/>
            <w:vAlign w:val="center"/>
          </w:tcPr>
          <w:p w14:paraId="0764253B">
            <w:r>
              <w:rPr>
                <w:rFonts w:hint="eastAsia"/>
              </w:rPr>
              <w:t>688683</w:t>
            </w:r>
          </w:p>
        </w:tc>
        <w:tc>
          <w:tcPr>
            <w:tcW w:w="1384" w:type="dxa"/>
            <w:vAlign w:val="center"/>
          </w:tcPr>
          <w:p w14:paraId="2B60BEEA">
            <w:r>
              <w:rPr>
                <w:rFonts w:hint="eastAsia"/>
              </w:rPr>
              <w:t>莱尔科技</w:t>
            </w:r>
          </w:p>
        </w:tc>
        <w:tc>
          <w:tcPr>
            <w:tcW w:w="1384" w:type="dxa"/>
            <w:vAlign w:val="center"/>
          </w:tcPr>
          <w:p w14:paraId="1B9A1E60">
            <w:pPr>
              <w:jc w:val="right"/>
            </w:pPr>
            <w:r>
              <w:rPr>
                <w:rFonts w:hint="eastAsia"/>
              </w:rPr>
              <w:t>6,921</w:t>
            </w:r>
          </w:p>
        </w:tc>
        <w:tc>
          <w:tcPr>
            <w:tcW w:w="1384" w:type="dxa"/>
            <w:vAlign w:val="center"/>
          </w:tcPr>
          <w:p w14:paraId="25E18369">
            <w:pPr>
              <w:jc w:val="right"/>
            </w:pPr>
            <w:r>
              <w:rPr>
                <w:rFonts w:hint="eastAsia"/>
              </w:rPr>
              <w:t>219,395.70</w:t>
            </w:r>
          </w:p>
        </w:tc>
        <w:tc>
          <w:tcPr>
            <w:tcW w:w="1384" w:type="dxa"/>
            <w:vAlign w:val="center"/>
          </w:tcPr>
          <w:p w14:paraId="0FAFA33D">
            <w:pPr>
              <w:jc w:val="right"/>
            </w:pPr>
            <w:r>
              <w:rPr>
                <w:rFonts w:hint="eastAsia"/>
              </w:rPr>
              <w:t>0.05</w:t>
            </w:r>
          </w:p>
        </w:tc>
      </w:tr>
      <w:tr w14:paraId="2FE6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2C22F">
            <w:pPr>
              <w:jc w:val="center"/>
            </w:pPr>
            <w:r>
              <w:rPr>
                <w:rFonts w:hint="eastAsia"/>
              </w:rPr>
              <w:t>418</w:t>
            </w:r>
          </w:p>
        </w:tc>
        <w:tc>
          <w:tcPr>
            <w:tcW w:w="1384" w:type="dxa"/>
            <w:vAlign w:val="center"/>
          </w:tcPr>
          <w:p w14:paraId="3655AAD5">
            <w:r>
              <w:rPr>
                <w:rFonts w:hint="eastAsia"/>
              </w:rPr>
              <w:t>688308</w:t>
            </w:r>
          </w:p>
        </w:tc>
        <w:tc>
          <w:tcPr>
            <w:tcW w:w="1384" w:type="dxa"/>
            <w:vAlign w:val="center"/>
          </w:tcPr>
          <w:p w14:paraId="76153E1A">
            <w:r>
              <w:rPr>
                <w:rFonts w:hint="eastAsia"/>
              </w:rPr>
              <w:t>欧科亿</w:t>
            </w:r>
          </w:p>
        </w:tc>
        <w:tc>
          <w:tcPr>
            <w:tcW w:w="1384" w:type="dxa"/>
            <w:vAlign w:val="center"/>
          </w:tcPr>
          <w:p w14:paraId="1C316497">
            <w:pPr>
              <w:jc w:val="right"/>
            </w:pPr>
            <w:r>
              <w:rPr>
                <w:rFonts w:hint="eastAsia"/>
              </w:rPr>
              <w:t>6,923</w:t>
            </w:r>
          </w:p>
        </w:tc>
        <w:tc>
          <w:tcPr>
            <w:tcW w:w="1384" w:type="dxa"/>
            <w:vAlign w:val="center"/>
          </w:tcPr>
          <w:p w14:paraId="1288E74E">
            <w:pPr>
              <w:jc w:val="right"/>
            </w:pPr>
            <w:r>
              <w:rPr>
                <w:rFonts w:hint="eastAsia"/>
              </w:rPr>
              <w:t>219,043.72</w:t>
            </w:r>
          </w:p>
        </w:tc>
        <w:tc>
          <w:tcPr>
            <w:tcW w:w="1384" w:type="dxa"/>
            <w:vAlign w:val="center"/>
          </w:tcPr>
          <w:p w14:paraId="393F7CF0">
            <w:pPr>
              <w:jc w:val="right"/>
            </w:pPr>
            <w:r>
              <w:rPr>
                <w:rFonts w:hint="eastAsia"/>
              </w:rPr>
              <w:t>0.05</w:t>
            </w:r>
          </w:p>
        </w:tc>
      </w:tr>
      <w:tr w14:paraId="32E8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6028A">
            <w:pPr>
              <w:jc w:val="center"/>
            </w:pPr>
            <w:r>
              <w:rPr>
                <w:rFonts w:hint="eastAsia"/>
              </w:rPr>
              <w:t>419</w:t>
            </w:r>
          </w:p>
        </w:tc>
        <w:tc>
          <w:tcPr>
            <w:tcW w:w="1384" w:type="dxa"/>
            <w:vAlign w:val="center"/>
          </w:tcPr>
          <w:p w14:paraId="47ABC409">
            <w:r>
              <w:rPr>
                <w:rFonts w:hint="eastAsia"/>
              </w:rPr>
              <w:t>688175</w:t>
            </w:r>
          </w:p>
        </w:tc>
        <w:tc>
          <w:tcPr>
            <w:tcW w:w="1384" w:type="dxa"/>
            <w:vAlign w:val="center"/>
          </w:tcPr>
          <w:p w14:paraId="44062F83">
            <w:r>
              <w:rPr>
                <w:rFonts w:hint="eastAsia"/>
              </w:rPr>
              <w:t>高凌信息</w:t>
            </w:r>
          </w:p>
        </w:tc>
        <w:tc>
          <w:tcPr>
            <w:tcW w:w="1384" w:type="dxa"/>
            <w:vAlign w:val="center"/>
          </w:tcPr>
          <w:p w14:paraId="2CC2AC53">
            <w:pPr>
              <w:jc w:val="right"/>
            </w:pPr>
            <w:r>
              <w:rPr>
                <w:rFonts w:hint="eastAsia"/>
              </w:rPr>
              <w:t>6,800</w:t>
            </w:r>
          </w:p>
        </w:tc>
        <w:tc>
          <w:tcPr>
            <w:tcW w:w="1384" w:type="dxa"/>
            <w:vAlign w:val="center"/>
          </w:tcPr>
          <w:p w14:paraId="64405275">
            <w:pPr>
              <w:jc w:val="right"/>
            </w:pPr>
            <w:r>
              <w:rPr>
                <w:rFonts w:hint="eastAsia"/>
              </w:rPr>
              <w:t>219,028.00</w:t>
            </w:r>
          </w:p>
        </w:tc>
        <w:tc>
          <w:tcPr>
            <w:tcW w:w="1384" w:type="dxa"/>
            <w:vAlign w:val="center"/>
          </w:tcPr>
          <w:p w14:paraId="4D2EE8F6">
            <w:pPr>
              <w:jc w:val="right"/>
            </w:pPr>
            <w:r>
              <w:rPr>
                <w:rFonts w:hint="eastAsia"/>
              </w:rPr>
              <w:t>0.05</w:t>
            </w:r>
          </w:p>
        </w:tc>
      </w:tr>
      <w:tr w14:paraId="6367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6FC75">
            <w:pPr>
              <w:jc w:val="center"/>
            </w:pPr>
            <w:r>
              <w:rPr>
                <w:rFonts w:hint="eastAsia"/>
              </w:rPr>
              <w:t>420</w:t>
            </w:r>
          </w:p>
        </w:tc>
        <w:tc>
          <w:tcPr>
            <w:tcW w:w="1384" w:type="dxa"/>
            <w:vAlign w:val="center"/>
          </w:tcPr>
          <w:p w14:paraId="5E73E0CD">
            <w:r>
              <w:rPr>
                <w:rFonts w:hint="eastAsia"/>
              </w:rPr>
              <w:t>688115</w:t>
            </w:r>
          </w:p>
        </w:tc>
        <w:tc>
          <w:tcPr>
            <w:tcW w:w="1384" w:type="dxa"/>
            <w:vAlign w:val="center"/>
          </w:tcPr>
          <w:p w14:paraId="155C342D">
            <w:r>
              <w:rPr>
                <w:rFonts w:hint="eastAsia"/>
              </w:rPr>
              <w:t>思林杰</w:t>
            </w:r>
          </w:p>
        </w:tc>
        <w:tc>
          <w:tcPr>
            <w:tcW w:w="1384" w:type="dxa"/>
            <w:vAlign w:val="center"/>
          </w:tcPr>
          <w:p w14:paraId="7D333A17">
            <w:pPr>
              <w:jc w:val="right"/>
            </w:pPr>
            <w:r>
              <w:rPr>
                <w:rFonts w:hint="eastAsia"/>
              </w:rPr>
              <w:t>3,339</w:t>
            </w:r>
          </w:p>
        </w:tc>
        <w:tc>
          <w:tcPr>
            <w:tcW w:w="1384" w:type="dxa"/>
            <w:vAlign w:val="center"/>
          </w:tcPr>
          <w:p w14:paraId="7CAB1A38">
            <w:pPr>
              <w:jc w:val="right"/>
            </w:pPr>
            <w:r>
              <w:rPr>
                <w:rFonts w:hint="eastAsia"/>
              </w:rPr>
              <w:t>218,971.62</w:t>
            </w:r>
          </w:p>
        </w:tc>
        <w:tc>
          <w:tcPr>
            <w:tcW w:w="1384" w:type="dxa"/>
            <w:vAlign w:val="center"/>
          </w:tcPr>
          <w:p w14:paraId="2FEF3A18">
            <w:pPr>
              <w:jc w:val="right"/>
            </w:pPr>
            <w:r>
              <w:rPr>
                <w:rFonts w:hint="eastAsia"/>
              </w:rPr>
              <w:t>0.05</w:t>
            </w:r>
          </w:p>
        </w:tc>
      </w:tr>
      <w:tr w14:paraId="2AD8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E9136">
            <w:pPr>
              <w:jc w:val="center"/>
            </w:pPr>
            <w:r>
              <w:rPr>
                <w:rFonts w:hint="eastAsia"/>
              </w:rPr>
              <w:t>421</w:t>
            </w:r>
          </w:p>
        </w:tc>
        <w:tc>
          <w:tcPr>
            <w:tcW w:w="1384" w:type="dxa"/>
            <w:vAlign w:val="center"/>
          </w:tcPr>
          <w:p w14:paraId="1A52A0C5">
            <w:r>
              <w:rPr>
                <w:rFonts w:hint="eastAsia"/>
              </w:rPr>
              <w:t>688237</w:t>
            </w:r>
          </w:p>
        </w:tc>
        <w:tc>
          <w:tcPr>
            <w:tcW w:w="1384" w:type="dxa"/>
            <w:vAlign w:val="center"/>
          </w:tcPr>
          <w:p w14:paraId="15183D31">
            <w:r>
              <w:rPr>
                <w:rFonts w:hint="eastAsia"/>
              </w:rPr>
              <w:t>超卓航科</w:t>
            </w:r>
          </w:p>
        </w:tc>
        <w:tc>
          <w:tcPr>
            <w:tcW w:w="1384" w:type="dxa"/>
            <w:vAlign w:val="center"/>
          </w:tcPr>
          <w:p w14:paraId="77734B61">
            <w:pPr>
              <w:jc w:val="right"/>
            </w:pPr>
            <w:r>
              <w:rPr>
                <w:rFonts w:hint="eastAsia"/>
              </w:rPr>
              <w:t>4,487</w:t>
            </w:r>
          </w:p>
        </w:tc>
        <w:tc>
          <w:tcPr>
            <w:tcW w:w="1384" w:type="dxa"/>
            <w:vAlign w:val="center"/>
          </w:tcPr>
          <w:p w14:paraId="328CD524">
            <w:pPr>
              <w:jc w:val="right"/>
            </w:pPr>
            <w:r>
              <w:rPr>
                <w:rFonts w:hint="eastAsia"/>
              </w:rPr>
              <w:t>218,741.25</w:t>
            </w:r>
          </w:p>
        </w:tc>
        <w:tc>
          <w:tcPr>
            <w:tcW w:w="1384" w:type="dxa"/>
            <w:vAlign w:val="center"/>
          </w:tcPr>
          <w:p w14:paraId="25A6564F">
            <w:pPr>
              <w:jc w:val="right"/>
            </w:pPr>
            <w:r>
              <w:rPr>
                <w:rFonts w:hint="eastAsia"/>
              </w:rPr>
              <w:t>0.05</w:t>
            </w:r>
          </w:p>
        </w:tc>
      </w:tr>
      <w:tr w14:paraId="0771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95FF3">
            <w:pPr>
              <w:jc w:val="center"/>
            </w:pPr>
            <w:r>
              <w:rPr>
                <w:rFonts w:hint="eastAsia"/>
              </w:rPr>
              <w:t>422</w:t>
            </w:r>
          </w:p>
        </w:tc>
        <w:tc>
          <w:tcPr>
            <w:tcW w:w="1384" w:type="dxa"/>
            <w:vAlign w:val="center"/>
          </w:tcPr>
          <w:p w14:paraId="2FAF39CA">
            <w:r>
              <w:rPr>
                <w:rFonts w:hint="eastAsia"/>
              </w:rPr>
              <w:t>688579</w:t>
            </w:r>
          </w:p>
        </w:tc>
        <w:tc>
          <w:tcPr>
            <w:tcW w:w="1384" w:type="dxa"/>
            <w:vAlign w:val="center"/>
          </w:tcPr>
          <w:p w14:paraId="55E52BFB">
            <w:r>
              <w:rPr>
                <w:rFonts w:hint="eastAsia"/>
              </w:rPr>
              <w:t>山大地纬</w:t>
            </w:r>
          </w:p>
        </w:tc>
        <w:tc>
          <w:tcPr>
            <w:tcW w:w="1384" w:type="dxa"/>
            <w:vAlign w:val="center"/>
          </w:tcPr>
          <w:p w14:paraId="65121E24">
            <w:pPr>
              <w:jc w:val="right"/>
            </w:pPr>
            <w:r>
              <w:rPr>
                <w:rFonts w:hint="eastAsia"/>
              </w:rPr>
              <w:t>20,283</w:t>
            </w:r>
          </w:p>
        </w:tc>
        <w:tc>
          <w:tcPr>
            <w:tcW w:w="1384" w:type="dxa"/>
            <w:vAlign w:val="center"/>
          </w:tcPr>
          <w:p w14:paraId="16998FB4">
            <w:pPr>
              <w:jc w:val="right"/>
            </w:pPr>
            <w:r>
              <w:rPr>
                <w:rFonts w:hint="eastAsia"/>
              </w:rPr>
              <w:t>218,650.74</w:t>
            </w:r>
          </w:p>
        </w:tc>
        <w:tc>
          <w:tcPr>
            <w:tcW w:w="1384" w:type="dxa"/>
            <w:vAlign w:val="center"/>
          </w:tcPr>
          <w:p w14:paraId="5B8ACFD5">
            <w:pPr>
              <w:jc w:val="right"/>
            </w:pPr>
            <w:r>
              <w:rPr>
                <w:rFonts w:hint="eastAsia"/>
              </w:rPr>
              <w:t>0.05</w:t>
            </w:r>
          </w:p>
        </w:tc>
      </w:tr>
      <w:tr w14:paraId="152B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50BA9">
            <w:pPr>
              <w:jc w:val="center"/>
            </w:pPr>
            <w:r>
              <w:rPr>
                <w:rFonts w:hint="eastAsia"/>
              </w:rPr>
              <w:t>423</w:t>
            </w:r>
          </w:p>
        </w:tc>
        <w:tc>
          <w:tcPr>
            <w:tcW w:w="1384" w:type="dxa"/>
            <w:vAlign w:val="center"/>
          </w:tcPr>
          <w:p w14:paraId="0C48CED9">
            <w:r>
              <w:rPr>
                <w:rFonts w:hint="eastAsia"/>
              </w:rPr>
              <w:t>688298</w:t>
            </w:r>
          </w:p>
        </w:tc>
        <w:tc>
          <w:tcPr>
            <w:tcW w:w="1384" w:type="dxa"/>
            <w:vAlign w:val="center"/>
          </w:tcPr>
          <w:p w14:paraId="4C59ABDB">
            <w:r>
              <w:rPr>
                <w:rFonts w:hint="eastAsia"/>
              </w:rPr>
              <w:t>东方生物</w:t>
            </w:r>
          </w:p>
        </w:tc>
        <w:tc>
          <w:tcPr>
            <w:tcW w:w="1384" w:type="dxa"/>
            <w:vAlign w:val="center"/>
          </w:tcPr>
          <w:p w14:paraId="42DC53D1">
            <w:pPr>
              <w:jc w:val="right"/>
            </w:pPr>
            <w:r>
              <w:rPr>
                <w:rFonts w:hint="eastAsia"/>
              </w:rPr>
              <w:t>9,276</w:t>
            </w:r>
          </w:p>
        </w:tc>
        <w:tc>
          <w:tcPr>
            <w:tcW w:w="1384" w:type="dxa"/>
            <w:vAlign w:val="center"/>
          </w:tcPr>
          <w:p w14:paraId="4E714319">
            <w:pPr>
              <w:jc w:val="right"/>
            </w:pPr>
            <w:r>
              <w:rPr>
                <w:rFonts w:hint="eastAsia"/>
              </w:rPr>
              <w:t>217,336.68</w:t>
            </w:r>
          </w:p>
        </w:tc>
        <w:tc>
          <w:tcPr>
            <w:tcW w:w="1384" w:type="dxa"/>
            <w:vAlign w:val="center"/>
          </w:tcPr>
          <w:p w14:paraId="7B76997B">
            <w:pPr>
              <w:jc w:val="right"/>
            </w:pPr>
            <w:r>
              <w:rPr>
                <w:rFonts w:hint="eastAsia"/>
              </w:rPr>
              <w:t>0.05</w:t>
            </w:r>
          </w:p>
        </w:tc>
      </w:tr>
      <w:tr w14:paraId="2309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D6E18">
            <w:pPr>
              <w:jc w:val="center"/>
            </w:pPr>
            <w:r>
              <w:rPr>
                <w:rFonts w:hint="eastAsia"/>
              </w:rPr>
              <w:t>424</w:t>
            </w:r>
          </w:p>
        </w:tc>
        <w:tc>
          <w:tcPr>
            <w:tcW w:w="1384" w:type="dxa"/>
            <w:vAlign w:val="center"/>
          </w:tcPr>
          <w:p w14:paraId="17FD4530">
            <w:r>
              <w:rPr>
                <w:rFonts w:hint="eastAsia"/>
              </w:rPr>
              <w:t>688033</w:t>
            </w:r>
          </w:p>
        </w:tc>
        <w:tc>
          <w:tcPr>
            <w:tcW w:w="1384" w:type="dxa"/>
            <w:vAlign w:val="center"/>
          </w:tcPr>
          <w:p w14:paraId="60B46446">
            <w:r>
              <w:rPr>
                <w:rFonts w:hint="eastAsia"/>
              </w:rPr>
              <w:t>天宜新材</w:t>
            </w:r>
          </w:p>
        </w:tc>
        <w:tc>
          <w:tcPr>
            <w:tcW w:w="1384" w:type="dxa"/>
            <w:vAlign w:val="center"/>
          </w:tcPr>
          <w:p w14:paraId="4F744EBC">
            <w:pPr>
              <w:jc w:val="right"/>
            </w:pPr>
            <w:r>
              <w:rPr>
                <w:rFonts w:hint="eastAsia"/>
              </w:rPr>
              <w:t>27,987</w:t>
            </w:r>
          </w:p>
        </w:tc>
        <w:tc>
          <w:tcPr>
            <w:tcW w:w="1384" w:type="dxa"/>
            <w:vAlign w:val="center"/>
          </w:tcPr>
          <w:p w14:paraId="09E5C6C9">
            <w:pPr>
              <w:jc w:val="right"/>
            </w:pPr>
            <w:r>
              <w:rPr>
                <w:rFonts w:hint="eastAsia"/>
              </w:rPr>
              <w:t>215,499.90</w:t>
            </w:r>
          </w:p>
        </w:tc>
        <w:tc>
          <w:tcPr>
            <w:tcW w:w="1384" w:type="dxa"/>
            <w:vAlign w:val="center"/>
          </w:tcPr>
          <w:p w14:paraId="7040522E">
            <w:pPr>
              <w:jc w:val="right"/>
            </w:pPr>
            <w:r>
              <w:rPr>
                <w:rFonts w:hint="eastAsia"/>
              </w:rPr>
              <w:t>0.05</w:t>
            </w:r>
          </w:p>
        </w:tc>
      </w:tr>
      <w:tr w14:paraId="7C09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34769">
            <w:pPr>
              <w:jc w:val="center"/>
            </w:pPr>
            <w:r>
              <w:rPr>
                <w:rFonts w:hint="eastAsia"/>
              </w:rPr>
              <w:t>425</w:t>
            </w:r>
          </w:p>
        </w:tc>
        <w:tc>
          <w:tcPr>
            <w:tcW w:w="1384" w:type="dxa"/>
            <w:vAlign w:val="center"/>
          </w:tcPr>
          <w:p w14:paraId="1972214D">
            <w:r>
              <w:rPr>
                <w:rFonts w:hint="eastAsia"/>
              </w:rPr>
              <w:t>688238</w:t>
            </w:r>
          </w:p>
        </w:tc>
        <w:tc>
          <w:tcPr>
            <w:tcW w:w="1384" w:type="dxa"/>
            <w:vAlign w:val="center"/>
          </w:tcPr>
          <w:p w14:paraId="5393B1FE">
            <w:r>
              <w:rPr>
                <w:rFonts w:hint="eastAsia"/>
              </w:rPr>
              <w:t>和元生物</w:t>
            </w:r>
          </w:p>
        </w:tc>
        <w:tc>
          <w:tcPr>
            <w:tcW w:w="1384" w:type="dxa"/>
            <w:vAlign w:val="center"/>
          </w:tcPr>
          <w:p w14:paraId="451937D8">
            <w:pPr>
              <w:jc w:val="right"/>
            </w:pPr>
            <w:r>
              <w:rPr>
                <w:rFonts w:hint="eastAsia"/>
              </w:rPr>
              <w:t>32,121</w:t>
            </w:r>
          </w:p>
        </w:tc>
        <w:tc>
          <w:tcPr>
            <w:tcW w:w="1384" w:type="dxa"/>
            <w:vAlign w:val="center"/>
          </w:tcPr>
          <w:p w14:paraId="53B308E9">
            <w:pPr>
              <w:jc w:val="right"/>
            </w:pPr>
            <w:r>
              <w:rPr>
                <w:rFonts w:hint="eastAsia"/>
              </w:rPr>
              <w:t>213,925.86</w:t>
            </w:r>
          </w:p>
        </w:tc>
        <w:tc>
          <w:tcPr>
            <w:tcW w:w="1384" w:type="dxa"/>
            <w:vAlign w:val="center"/>
          </w:tcPr>
          <w:p w14:paraId="1FDB9767">
            <w:pPr>
              <w:jc w:val="right"/>
            </w:pPr>
            <w:r>
              <w:rPr>
                <w:rFonts w:hint="eastAsia"/>
              </w:rPr>
              <w:t>0.05</w:t>
            </w:r>
          </w:p>
        </w:tc>
      </w:tr>
      <w:tr w14:paraId="4C6F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18FA9">
            <w:pPr>
              <w:jc w:val="center"/>
            </w:pPr>
            <w:r>
              <w:rPr>
                <w:rFonts w:hint="eastAsia"/>
              </w:rPr>
              <w:t>426</w:t>
            </w:r>
          </w:p>
        </w:tc>
        <w:tc>
          <w:tcPr>
            <w:tcW w:w="1384" w:type="dxa"/>
            <w:vAlign w:val="center"/>
          </w:tcPr>
          <w:p w14:paraId="09570BA2">
            <w:r>
              <w:rPr>
                <w:rFonts w:hint="eastAsia"/>
              </w:rPr>
              <w:t>688247</w:t>
            </w:r>
          </w:p>
        </w:tc>
        <w:tc>
          <w:tcPr>
            <w:tcW w:w="1384" w:type="dxa"/>
            <w:vAlign w:val="center"/>
          </w:tcPr>
          <w:p w14:paraId="3331E874">
            <w:r>
              <w:rPr>
                <w:rFonts w:hint="eastAsia"/>
              </w:rPr>
              <w:t>宣泰医药</w:t>
            </w:r>
          </w:p>
        </w:tc>
        <w:tc>
          <w:tcPr>
            <w:tcW w:w="1384" w:type="dxa"/>
            <w:vAlign w:val="center"/>
          </w:tcPr>
          <w:p w14:paraId="1D54F990">
            <w:pPr>
              <w:jc w:val="right"/>
            </w:pPr>
            <w:r>
              <w:rPr>
                <w:rFonts w:hint="eastAsia"/>
              </w:rPr>
              <w:t>21,920</w:t>
            </w:r>
          </w:p>
        </w:tc>
        <w:tc>
          <w:tcPr>
            <w:tcW w:w="1384" w:type="dxa"/>
            <w:vAlign w:val="center"/>
          </w:tcPr>
          <w:p w14:paraId="36FC4DBC">
            <w:pPr>
              <w:jc w:val="right"/>
            </w:pPr>
            <w:r>
              <w:rPr>
                <w:rFonts w:hint="eastAsia"/>
              </w:rPr>
              <w:t>212,624.00</w:t>
            </w:r>
          </w:p>
        </w:tc>
        <w:tc>
          <w:tcPr>
            <w:tcW w:w="1384" w:type="dxa"/>
            <w:vAlign w:val="center"/>
          </w:tcPr>
          <w:p w14:paraId="2275C303">
            <w:pPr>
              <w:jc w:val="right"/>
            </w:pPr>
            <w:r>
              <w:rPr>
                <w:rFonts w:hint="eastAsia"/>
              </w:rPr>
              <w:t>0.05</w:t>
            </w:r>
          </w:p>
        </w:tc>
      </w:tr>
      <w:tr w14:paraId="3095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EE934">
            <w:pPr>
              <w:jc w:val="center"/>
            </w:pPr>
            <w:r>
              <w:rPr>
                <w:rFonts w:hint="eastAsia"/>
              </w:rPr>
              <w:t>427</w:t>
            </w:r>
          </w:p>
        </w:tc>
        <w:tc>
          <w:tcPr>
            <w:tcW w:w="1384" w:type="dxa"/>
            <w:vAlign w:val="center"/>
          </w:tcPr>
          <w:p w14:paraId="5439E819">
            <w:r>
              <w:rPr>
                <w:rFonts w:hint="eastAsia"/>
              </w:rPr>
              <w:t>688533</w:t>
            </w:r>
          </w:p>
        </w:tc>
        <w:tc>
          <w:tcPr>
            <w:tcW w:w="1384" w:type="dxa"/>
            <w:vAlign w:val="center"/>
          </w:tcPr>
          <w:p w14:paraId="636DCFF8">
            <w:r>
              <w:rPr>
                <w:rFonts w:hint="eastAsia"/>
              </w:rPr>
              <w:t>上声电子</w:t>
            </w:r>
          </w:p>
        </w:tc>
        <w:tc>
          <w:tcPr>
            <w:tcW w:w="1384" w:type="dxa"/>
            <w:vAlign w:val="center"/>
          </w:tcPr>
          <w:p w14:paraId="7B97C39A">
            <w:pPr>
              <w:jc w:val="right"/>
            </w:pPr>
            <w:r>
              <w:rPr>
                <w:rFonts w:hint="eastAsia"/>
              </w:rPr>
              <w:t>7,256</w:t>
            </w:r>
          </w:p>
        </w:tc>
        <w:tc>
          <w:tcPr>
            <w:tcW w:w="1384" w:type="dxa"/>
            <w:vAlign w:val="center"/>
          </w:tcPr>
          <w:p w14:paraId="0BBD7B28">
            <w:pPr>
              <w:jc w:val="right"/>
            </w:pPr>
            <w:r>
              <w:rPr>
                <w:rFonts w:hint="eastAsia"/>
              </w:rPr>
              <w:t>212,165.44</w:t>
            </w:r>
          </w:p>
        </w:tc>
        <w:tc>
          <w:tcPr>
            <w:tcW w:w="1384" w:type="dxa"/>
            <w:vAlign w:val="center"/>
          </w:tcPr>
          <w:p w14:paraId="630AC7AF">
            <w:pPr>
              <w:jc w:val="right"/>
            </w:pPr>
            <w:r>
              <w:rPr>
                <w:rFonts w:hint="eastAsia"/>
              </w:rPr>
              <w:t>0.05</w:t>
            </w:r>
          </w:p>
        </w:tc>
      </w:tr>
      <w:tr w14:paraId="471C2B9C">
        <w:tblPrEx>
          <w:tblCellMar>
            <w:top w:w="0" w:type="dxa"/>
            <w:left w:w="108" w:type="dxa"/>
            <w:bottom w:w="0" w:type="dxa"/>
            <w:right w:w="108" w:type="dxa"/>
          </w:tblCellMar>
        </w:tblPrEx>
        <w:trPr>
          <w:jc w:val="center"/>
        </w:trPr>
        <w:tc>
          <w:tcPr>
            <w:tcW w:w="1384" w:type="dxa"/>
            <w:vAlign w:val="center"/>
          </w:tcPr>
          <w:p w14:paraId="272E6F16">
            <w:pPr>
              <w:jc w:val="center"/>
            </w:pPr>
            <w:r>
              <w:rPr>
                <w:rFonts w:hint="eastAsia"/>
              </w:rPr>
              <w:t>428</w:t>
            </w:r>
          </w:p>
        </w:tc>
        <w:tc>
          <w:tcPr>
            <w:tcW w:w="1384" w:type="dxa"/>
            <w:vAlign w:val="center"/>
          </w:tcPr>
          <w:p w14:paraId="59DBF88F">
            <w:r>
              <w:rPr>
                <w:rFonts w:hint="eastAsia"/>
              </w:rPr>
              <w:t>688610</w:t>
            </w:r>
          </w:p>
        </w:tc>
        <w:tc>
          <w:tcPr>
            <w:tcW w:w="1384" w:type="dxa"/>
            <w:vAlign w:val="center"/>
          </w:tcPr>
          <w:p w14:paraId="7C078830">
            <w:r>
              <w:rPr>
                <w:rFonts w:hint="eastAsia"/>
              </w:rPr>
              <w:t>埃科光电</w:t>
            </w:r>
          </w:p>
        </w:tc>
        <w:tc>
          <w:tcPr>
            <w:tcW w:w="1384" w:type="dxa"/>
            <w:vAlign w:val="center"/>
          </w:tcPr>
          <w:p w14:paraId="7366DEDA">
            <w:pPr>
              <w:jc w:val="right"/>
            </w:pPr>
            <w:r>
              <w:rPr>
                <w:rFonts w:hint="eastAsia"/>
              </w:rPr>
              <w:t>3,405</w:t>
            </w:r>
          </w:p>
        </w:tc>
        <w:tc>
          <w:tcPr>
            <w:tcW w:w="1384" w:type="dxa"/>
            <w:vAlign w:val="center"/>
          </w:tcPr>
          <w:p w14:paraId="4A30DC64">
            <w:pPr>
              <w:jc w:val="right"/>
            </w:pPr>
            <w:r>
              <w:rPr>
                <w:rFonts w:hint="eastAsia"/>
              </w:rPr>
              <w:t>210,463.05</w:t>
            </w:r>
          </w:p>
        </w:tc>
        <w:tc>
          <w:tcPr>
            <w:tcW w:w="1384" w:type="dxa"/>
            <w:vAlign w:val="center"/>
          </w:tcPr>
          <w:p w14:paraId="28D19D28">
            <w:pPr>
              <w:jc w:val="right"/>
            </w:pPr>
            <w:r>
              <w:rPr>
                <w:rFonts w:hint="eastAsia"/>
              </w:rPr>
              <w:t>0.05</w:t>
            </w:r>
          </w:p>
        </w:tc>
      </w:tr>
      <w:tr w14:paraId="5324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A21A3">
            <w:pPr>
              <w:jc w:val="center"/>
            </w:pPr>
            <w:r>
              <w:rPr>
                <w:rFonts w:hint="eastAsia"/>
              </w:rPr>
              <w:t>429</w:t>
            </w:r>
          </w:p>
        </w:tc>
        <w:tc>
          <w:tcPr>
            <w:tcW w:w="1384" w:type="dxa"/>
            <w:vAlign w:val="center"/>
          </w:tcPr>
          <w:p w14:paraId="0307D775">
            <w:r>
              <w:rPr>
                <w:rFonts w:hint="eastAsia"/>
              </w:rPr>
              <w:t>688509</w:t>
            </w:r>
          </w:p>
        </w:tc>
        <w:tc>
          <w:tcPr>
            <w:tcW w:w="1384" w:type="dxa"/>
            <w:vAlign w:val="center"/>
          </w:tcPr>
          <w:p w14:paraId="0D87D551">
            <w:r>
              <w:rPr>
                <w:rFonts w:hint="eastAsia"/>
              </w:rPr>
              <w:t>正元地信</w:t>
            </w:r>
          </w:p>
        </w:tc>
        <w:tc>
          <w:tcPr>
            <w:tcW w:w="1384" w:type="dxa"/>
            <w:vAlign w:val="center"/>
          </w:tcPr>
          <w:p w14:paraId="056C48D5">
            <w:pPr>
              <w:jc w:val="right"/>
            </w:pPr>
            <w:r>
              <w:rPr>
                <w:rFonts w:hint="eastAsia"/>
              </w:rPr>
              <w:t>38,003</w:t>
            </w:r>
          </w:p>
        </w:tc>
        <w:tc>
          <w:tcPr>
            <w:tcW w:w="1384" w:type="dxa"/>
            <w:vAlign w:val="center"/>
          </w:tcPr>
          <w:p w14:paraId="0447B4C8">
            <w:pPr>
              <w:jc w:val="right"/>
            </w:pPr>
            <w:r>
              <w:rPr>
                <w:rFonts w:hint="eastAsia"/>
              </w:rPr>
              <w:t>208,636.47</w:t>
            </w:r>
          </w:p>
        </w:tc>
        <w:tc>
          <w:tcPr>
            <w:tcW w:w="1384" w:type="dxa"/>
            <w:vAlign w:val="center"/>
          </w:tcPr>
          <w:p w14:paraId="4960577A">
            <w:pPr>
              <w:jc w:val="right"/>
            </w:pPr>
            <w:r>
              <w:rPr>
                <w:rFonts w:hint="eastAsia"/>
              </w:rPr>
              <w:t>0.05</w:t>
            </w:r>
          </w:p>
        </w:tc>
      </w:tr>
      <w:tr w14:paraId="03A1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9E4F6">
            <w:pPr>
              <w:jc w:val="center"/>
            </w:pPr>
            <w:r>
              <w:rPr>
                <w:rFonts w:hint="eastAsia"/>
              </w:rPr>
              <w:t>430</w:t>
            </w:r>
          </w:p>
        </w:tc>
        <w:tc>
          <w:tcPr>
            <w:tcW w:w="1384" w:type="dxa"/>
            <w:vAlign w:val="center"/>
          </w:tcPr>
          <w:p w14:paraId="2B07FD9B">
            <w:r>
              <w:rPr>
                <w:rFonts w:hint="eastAsia"/>
              </w:rPr>
              <w:t>688569</w:t>
            </w:r>
          </w:p>
        </w:tc>
        <w:tc>
          <w:tcPr>
            <w:tcW w:w="1384" w:type="dxa"/>
            <w:vAlign w:val="center"/>
          </w:tcPr>
          <w:p w14:paraId="06D51A1C">
            <w:r>
              <w:rPr>
                <w:rFonts w:hint="eastAsia"/>
              </w:rPr>
              <w:t>铁科轨道</w:t>
            </w:r>
          </w:p>
        </w:tc>
        <w:tc>
          <w:tcPr>
            <w:tcW w:w="1384" w:type="dxa"/>
            <w:vAlign w:val="center"/>
          </w:tcPr>
          <w:p w14:paraId="39ABC90C">
            <w:pPr>
              <w:jc w:val="right"/>
            </w:pPr>
            <w:r>
              <w:rPr>
                <w:rFonts w:hint="eastAsia"/>
              </w:rPr>
              <w:t>9,435</w:t>
            </w:r>
          </w:p>
        </w:tc>
        <w:tc>
          <w:tcPr>
            <w:tcW w:w="1384" w:type="dxa"/>
            <w:vAlign w:val="center"/>
          </w:tcPr>
          <w:p w14:paraId="4D249C0B">
            <w:pPr>
              <w:jc w:val="right"/>
            </w:pPr>
            <w:r>
              <w:rPr>
                <w:rFonts w:hint="eastAsia"/>
              </w:rPr>
              <w:t>207,286.95</w:t>
            </w:r>
          </w:p>
        </w:tc>
        <w:tc>
          <w:tcPr>
            <w:tcW w:w="1384" w:type="dxa"/>
            <w:vAlign w:val="center"/>
          </w:tcPr>
          <w:p w14:paraId="7730DBE6">
            <w:pPr>
              <w:jc w:val="right"/>
            </w:pPr>
            <w:r>
              <w:rPr>
                <w:rFonts w:hint="eastAsia"/>
              </w:rPr>
              <w:t>0.04</w:t>
            </w:r>
          </w:p>
        </w:tc>
      </w:tr>
      <w:tr w14:paraId="43C7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C2064">
            <w:pPr>
              <w:jc w:val="center"/>
            </w:pPr>
            <w:r>
              <w:rPr>
                <w:rFonts w:hint="eastAsia"/>
              </w:rPr>
              <w:t>431</w:t>
            </w:r>
          </w:p>
        </w:tc>
        <w:tc>
          <w:tcPr>
            <w:tcW w:w="1384" w:type="dxa"/>
            <w:vAlign w:val="center"/>
          </w:tcPr>
          <w:p w14:paraId="611FFC57">
            <w:r>
              <w:rPr>
                <w:rFonts w:hint="eastAsia"/>
              </w:rPr>
              <w:t>688607</w:t>
            </w:r>
          </w:p>
        </w:tc>
        <w:tc>
          <w:tcPr>
            <w:tcW w:w="1384" w:type="dxa"/>
            <w:vAlign w:val="center"/>
          </w:tcPr>
          <w:p w14:paraId="126CC441">
            <w:r>
              <w:rPr>
                <w:rFonts w:hint="eastAsia"/>
              </w:rPr>
              <w:t>康众医疗</w:t>
            </w:r>
          </w:p>
        </w:tc>
        <w:tc>
          <w:tcPr>
            <w:tcW w:w="1384" w:type="dxa"/>
            <w:vAlign w:val="center"/>
          </w:tcPr>
          <w:p w14:paraId="15985F42">
            <w:pPr>
              <w:jc w:val="right"/>
            </w:pPr>
            <w:r>
              <w:rPr>
                <w:rFonts w:hint="eastAsia"/>
              </w:rPr>
              <w:t>4,842</w:t>
            </w:r>
          </w:p>
        </w:tc>
        <w:tc>
          <w:tcPr>
            <w:tcW w:w="1384" w:type="dxa"/>
            <w:vAlign w:val="center"/>
          </w:tcPr>
          <w:p w14:paraId="48D6EDB2">
            <w:pPr>
              <w:jc w:val="right"/>
            </w:pPr>
            <w:r>
              <w:rPr>
                <w:rFonts w:hint="eastAsia"/>
              </w:rPr>
              <w:t>207,237.60</w:t>
            </w:r>
          </w:p>
        </w:tc>
        <w:tc>
          <w:tcPr>
            <w:tcW w:w="1384" w:type="dxa"/>
            <w:vAlign w:val="center"/>
          </w:tcPr>
          <w:p w14:paraId="2E0B297E">
            <w:pPr>
              <w:jc w:val="right"/>
            </w:pPr>
            <w:r>
              <w:rPr>
                <w:rFonts w:hint="eastAsia"/>
              </w:rPr>
              <w:t>0.04</w:t>
            </w:r>
          </w:p>
        </w:tc>
      </w:tr>
      <w:tr w14:paraId="6DFC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5A77B">
            <w:pPr>
              <w:jc w:val="center"/>
            </w:pPr>
            <w:r>
              <w:rPr>
                <w:rFonts w:hint="eastAsia"/>
              </w:rPr>
              <w:t>432</w:t>
            </w:r>
          </w:p>
        </w:tc>
        <w:tc>
          <w:tcPr>
            <w:tcW w:w="1384" w:type="dxa"/>
            <w:vAlign w:val="center"/>
          </w:tcPr>
          <w:p w14:paraId="5B54F5D2">
            <w:r>
              <w:rPr>
                <w:rFonts w:hint="eastAsia"/>
              </w:rPr>
              <w:t>688152</w:t>
            </w:r>
          </w:p>
        </w:tc>
        <w:tc>
          <w:tcPr>
            <w:tcW w:w="1384" w:type="dxa"/>
            <w:vAlign w:val="center"/>
          </w:tcPr>
          <w:p w14:paraId="14166D09">
            <w:r>
              <w:rPr>
                <w:rFonts w:hint="eastAsia"/>
              </w:rPr>
              <w:t>麒麟信安</w:t>
            </w:r>
          </w:p>
        </w:tc>
        <w:tc>
          <w:tcPr>
            <w:tcW w:w="1384" w:type="dxa"/>
            <w:vAlign w:val="center"/>
          </w:tcPr>
          <w:p w14:paraId="5656087F">
            <w:pPr>
              <w:jc w:val="right"/>
            </w:pPr>
            <w:r>
              <w:rPr>
                <w:rFonts w:hint="eastAsia"/>
              </w:rPr>
              <w:t>5,112</w:t>
            </w:r>
          </w:p>
        </w:tc>
        <w:tc>
          <w:tcPr>
            <w:tcW w:w="1384" w:type="dxa"/>
            <w:vAlign w:val="center"/>
          </w:tcPr>
          <w:p w14:paraId="1958CE3F">
            <w:pPr>
              <w:jc w:val="right"/>
            </w:pPr>
            <w:r>
              <w:rPr>
                <w:rFonts w:hint="eastAsia"/>
              </w:rPr>
              <w:t>206,269.20</w:t>
            </w:r>
          </w:p>
        </w:tc>
        <w:tc>
          <w:tcPr>
            <w:tcW w:w="1384" w:type="dxa"/>
            <w:vAlign w:val="center"/>
          </w:tcPr>
          <w:p w14:paraId="4F30B9C9">
            <w:pPr>
              <w:jc w:val="right"/>
            </w:pPr>
            <w:r>
              <w:rPr>
                <w:rFonts w:hint="eastAsia"/>
              </w:rPr>
              <w:t>0.04</w:t>
            </w:r>
          </w:p>
        </w:tc>
      </w:tr>
      <w:tr w14:paraId="647B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D9882">
            <w:pPr>
              <w:jc w:val="center"/>
            </w:pPr>
            <w:r>
              <w:rPr>
                <w:rFonts w:hint="eastAsia"/>
              </w:rPr>
              <w:t>433</w:t>
            </w:r>
          </w:p>
        </w:tc>
        <w:tc>
          <w:tcPr>
            <w:tcW w:w="1384" w:type="dxa"/>
            <w:vAlign w:val="center"/>
          </w:tcPr>
          <w:p w14:paraId="339F9B57">
            <w:r>
              <w:rPr>
                <w:rFonts w:hint="eastAsia"/>
              </w:rPr>
              <w:t>688722</w:t>
            </w:r>
          </w:p>
        </w:tc>
        <w:tc>
          <w:tcPr>
            <w:tcW w:w="1384" w:type="dxa"/>
            <w:vAlign w:val="center"/>
          </w:tcPr>
          <w:p w14:paraId="2FA2AB2E">
            <w:r>
              <w:rPr>
                <w:rFonts w:hint="eastAsia"/>
              </w:rPr>
              <w:t>同益中</w:t>
            </w:r>
          </w:p>
        </w:tc>
        <w:tc>
          <w:tcPr>
            <w:tcW w:w="1384" w:type="dxa"/>
            <w:vAlign w:val="center"/>
          </w:tcPr>
          <w:p w14:paraId="3F80D0E1">
            <w:pPr>
              <w:jc w:val="right"/>
            </w:pPr>
            <w:r>
              <w:rPr>
                <w:rFonts w:hint="eastAsia"/>
              </w:rPr>
              <w:t>10,543</w:t>
            </w:r>
          </w:p>
        </w:tc>
        <w:tc>
          <w:tcPr>
            <w:tcW w:w="1384" w:type="dxa"/>
            <w:vAlign w:val="center"/>
          </w:tcPr>
          <w:p w14:paraId="46B2E798">
            <w:pPr>
              <w:jc w:val="right"/>
            </w:pPr>
            <w:r>
              <w:rPr>
                <w:rFonts w:hint="eastAsia"/>
              </w:rPr>
              <w:t>206,115.65</w:t>
            </w:r>
          </w:p>
        </w:tc>
        <w:tc>
          <w:tcPr>
            <w:tcW w:w="1384" w:type="dxa"/>
            <w:vAlign w:val="center"/>
          </w:tcPr>
          <w:p w14:paraId="027B04B0">
            <w:pPr>
              <w:jc w:val="right"/>
            </w:pPr>
            <w:r>
              <w:rPr>
                <w:rFonts w:hint="eastAsia"/>
              </w:rPr>
              <w:t>0.04</w:t>
            </w:r>
          </w:p>
        </w:tc>
      </w:tr>
      <w:tr w14:paraId="7595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5DB8D">
            <w:pPr>
              <w:jc w:val="center"/>
            </w:pPr>
            <w:r>
              <w:rPr>
                <w:rFonts w:hint="eastAsia"/>
              </w:rPr>
              <w:t>434</w:t>
            </w:r>
          </w:p>
        </w:tc>
        <w:tc>
          <w:tcPr>
            <w:tcW w:w="1384" w:type="dxa"/>
            <w:vAlign w:val="center"/>
          </w:tcPr>
          <w:p w14:paraId="19A176B3">
            <w:r>
              <w:rPr>
                <w:rFonts w:hint="eastAsia"/>
              </w:rPr>
              <w:t>688081</w:t>
            </w:r>
          </w:p>
        </w:tc>
        <w:tc>
          <w:tcPr>
            <w:tcW w:w="1384" w:type="dxa"/>
            <w:vAlign w:val="center"/>
          </w:tcPr>
          <w:p w14:paraId="0A3116BD">
            <w:r>
              <w:rPr>
                <w:rFonts w:hint="eastAsia"/>
              </w:rPr>
              <w:t>兴图新科</w:t>
            </w:r>
          </w:p>
        </w:tc>
        <w:tc>
          <w:tcPr>
            <w:tcW w:w="1384" w:type="dxa"/>
            <w:vAlign w:val="center"/>
          </w:tcPr>
          <w:p w14:paraId="1ABFE0CF">
            <w:pPr>
              <w:jc w:val="right"/>
            </w:pPr>
            <w:r>
              <w:rPr>
                <w:rFonts w:hint="eastAsia"/>
              </w:rPr>
              <w:t>5,661</w:t>
            </w:r>
          </w:p>
        </w:tc>
        <w:tc>
          <w:tcPr>
            <w:tcW w:w="1384" w:type="dxa"/>
            <w:vAlign w:val="center"/>
          </w:tcPr>
          <w:p w14:paraId="1809CAEE">
            <w:pPr>
              <w:jc w:val="right"/>
            </w:pPr>
            <w:r>
              <w:rPr>
                <w:rFonts w:hint="eastAsia"/>
              </w:rPr>
              <w:t>204,248.88</w:t>
            </w:r>
          </w:p>
        </w:tc>
        <w:tc>
          <w:tcPr>
            <w:tcW w:w="1384" w:type="dxa"/>
            <w:vAlign w:val="center"/>
          </w:tcPr>
          <w:p w14:paraId="70772F40">
            <w:pPr>
              <w:jc w:val="right"/>
            </w:pPr>
            <w:r>
              <w:rPr>
                <w:rFonts w:hint="eastAsia"/>
              </w:rPr>
              <w:t>0.04</w:t>
            </w:r>
          </w:p>
        </w:tc>
      </w:tr>
      <w:tr w14:paraId="575A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9AB3C">
            <w:pPr>
              <w:jc w:val="center"/>
            </w:pPr>
            <w:r>
              <w:rPr>
                <w:rFonts w:hint="eastAsia"/>
              </w:rPr>
              <w:t>435</w:t>
            </w:r>
          </w:p>
        </w:tc>
        <w:tc>
          <w:tcPr>
            <w:tcW w:w="1384" w:type="dxa"/>
            <w:vAlign w:val="center"/>
          </w:tcPr>
          <w:p w14:paraId="3A4C1B5A">
            <w:r>
              <w:rPr>
                <w:rFonts w:hint="eastAsia"/>
              </w:rPr>
              <w:t>688162</w:t>
            </w:r>
          </w:p>
        </w:tc>
        <w:tc>
          <w:tcPr>
            <w:tcW w:w="1384" w:type="dxa"/>
            <w:vAlign w:val="center"/>
          </w:tcPr>
          <w:p w14:paraId="10BA504B">
            <w:r>
              <w:rPr>
                <w:rFonts w:hint="eastAsia"/>
              </w:rPr>
              <w:t>巨一科技</w:t>
            </w:r>
          </w:p>
        </w:tc>
        <w:tc>
          <w:tcPr>
            <w:tcW w:w="1384" w:type="dxa"/>
            <w:vAlign w:val="center"/>
          </w:tcPr>
          <w:p w14:paraId="697655A0">
            <w:pPr>
              <w:jc w:val="right"/>
            </w:pPr>
            <w:r>
              <w:rPr>
                <w:rFonts w:hint="eastAsia"/>
              </w:rPr>
              <w:t>6,631</w:t>
            </w:r>
          </w:p>
        </w:tc>
        <w:tc>
          <w:tcPr>
            <w:tcW w:w="1384" w:type="dxa"/>
            <w:vAlign w:val="center"/>
          </w:tcPr>
          <w:p w14:paraId="50B101FF">
            <w:pPr>
              <w:jc w:val="right"/>
            </w:pPr>
            <w:r>
              <w:rPr>
                <w:rFonts w:hint="eastAsia"/>
              </w:rPr>
              <w:t>204,234.80</w:t>
            </w:r>
          </w:p>
        </w:tc>
        <w:tc>
          <w:tcPr>
            <w:tcW w:w="1384" w:type="dxa"/>
            <w:vAlign w:val="center"/>
          </w:tcPr>
          <w:p w14:paraId="5B504F79">
            <w:pPr>
              <w:jc w:val="right"/>
            </w:pPr>
            <w:r>
              <w:rPr>
                <w:rFonts w:hint="eastAsia"/>
              </w:rPr>
              <w:t>0.04</w:t>
            </w:r>
          </w:p>
        </w:tc>
      </w:tr>
      <w:tr w14:paraId="0919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41ABC">
            <w:pPr>
              <w:jc w:val="center"/>
            </w:pPr>
            <w:r>
              <w:rPr>
                <w:rFonts w:hint="eastAsia"/>
              </w:rPr>
              <w:t>436</w:t>
            </w:r>
          </w:p>
        </w:tc>
        <w:tc>
          <w:tcPr>
            <w:tcW w:w="1384" w:type="dxa"/>
            <w:vAlign w:val="center"/>
          </w:tcPr>
          <w:p w14:paraId="367D1C7D">
            <w:r>
              <w:rPr>
                <w:rFonts w:hint="eastAsia"/>
              </w:rPr>
              <w:t>688211</w:t>
            </w:r>
          </w:p>
        </w:tc>
        <w:tc>
          <w:tcPr>
            <w:tcW w:w="1384" w:type="dxa"/>
            <w:vAlign w:val="center"/>
          </w:tcPr>
          <w:p w14:paraId="079A4A0E">
            <w:r>
              <w:rPr>
                <w:rFonts w:hint="eastAsia"/>
              </w:rPr>
              <w:t>中科微至</w:t>
            </w:r>
          </w:p>
        </w:tc>
        <w:tc>
          <w:tcPr>
            <w:tcW w:w="1384" w:type="dxa"/>
            <w:vAlign w:val="center"/>
          </w:tcPr>
          <w:p w14:paraId="1A2B9AB6">
            <w:pPr>
              <w:jc w:val="right"/>
            </w:pPr>
            <w:r>
              <w:rPr>
                <w:rFonts w:hint="eastAsia"/>
              </w:rPr>
              <w:t>6,542</w:t>
            </w:r>
          </w:p>
        </w:tc>
        <w:tc>
          <w:tcPr>
            <w:tcW w:w="1384" w:type="dxa"/>
            <w:vAlign w:val="center"/>
          </w:tcPr>
          <w:p w14:paraId="4D539239">
            <w:pPr>
              <w:jc w:val="right"/>
            </w:pPr>
            <w:r>
              <w:rPr>
                <w:rFonts w:hint="eastAsia"/>
              </w:rPr>
              <w:t>201,493.60</w:t>
            </w:r>
          </w:p>
        </w:tc>
        <w:tc>
          <w:tcPr>
            <w:tcW w:w="1384" w:type="dxa"/>
            <w:vAlign w:val="center"/>
          </w:tcPr>
          <w:p w14:paraId="17282AF5">
            <w:pPr>
              <w:jc w:val="right"/>
            </w:pPr>
            <w:r>
              <w:rPr>
                <w:rFonts w:hint="eastAsia"/>
              </w:rPr>
              <w:t>0.04</w:t>
            </w:r>
          </w:p>
        </w:tc>
      </w:tr>
      <w:tr w14:paraId="5569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07FEB">
            <w:pPr>
              <w:jc w:val="center"/>
            </w:pPr>
            <w:r>
              <w:rPr>
                <w:rFonts w:hint="eastAsia"/>
              </w:rPr>
              <w:t>437</w:t>
            </w:r>
          </w:p>
        </w:tc>
        <w:tc>
          <w:tcPr>
            <w:tcW w:w="1384" w:type="dxa"/>
            <w:vAlign w:val="center"/>
          </w:tcPr>
          <w:p w14:paraId="147BA1F0">
            <w:r>
              <w:rPr>
                <w:rFonts w:hint="eastAsia"/>
              </w:rPr>
              <w:t>688667</w:t>
            </w:r>
          </w:p>
        </w:tc>
        <w:tc>
          <w:tcPr>
            <w:tcW w:w="1384" w:type="dxa"/>
            <w:vAlign w:val="center"/>
          </w:tcPr>
          <w:p w14:paraId="2F1A2AF4">
            <w:r>
              <w:rPr>
                <w:rFonts w:hint="eastAsia"/>
              </w:rPr>
              <w:t>菱电电控</w:t>
            </w:r>
          </w:p>
        </w:tc>
        <w:tc>
          <w:tcPr>
            <w:tcW w:w="1384" w:type="dxa"/>
            <w:vAlign w:val="center"/>
          </w:tcPr>
          <w:p w14:paraId="0B349C76">
            <w:pPr>
              <w:jc w:val="right"/>
            </w:pPr>
            <w:r>
              <w:rPr>
                <w:rFonts w:hint="eastAsia"/>
              </w:rPr>
              <w:t>2,847</w:t>
            </w:r>
          </w:p>
        </w:tc>
        <w:tc>
          <w:tcPr>
            <w:tcW w:w="1384" w:type="dxa"/>
            <w:vAlign w:val="center"/>
          </w:tcPr>
          <w:p w14:paraId="52DDE929">
            <w:pPr>
              <w:jc w:val="right"/>
            </w:pPr>
            <w:r>
              <w:rPr>
                <w:rFonts w:hint="eastAsia"/>
              </w:rPr>
              <w:t>200,485.74</w:t>
            </w:r>
          </w:p>
        </w:tc>
        <w:tc>
          <w:tcPr>
            <w:tcW w:w="1384" w:type="dxa"/>
            <w:vAlign w:val="center"/>
          </w:tcPr>
          <w:p w14:paraId="53B85B5B">
            <w:pPr>
              <w:jc w:val="right"/>
            </w:pPr>
            <w:r>
              <w:rPr>
                <w:rFonts w:hint="eastAsia"/>
              </w:rPr>
              <w:t>0.04</w:t>
            </w:r>
          </w:p>
        </w:tc>
      </w:tr>
      <w:tr w14:paraId="78AA42B0">
        <w:tblPrEx>
          <w:tblCellMar>
            <w:top w:w="0" w:type="dxa"/>
            <w:left w:w="108" w:type="dxa"/>
            <w:bottom w:w="0" w:type="dxa"/>
            <w:right w:w="108" w:type="dxa"/>
          </w:tblCellMar>
        </w:tblPrEx>
        <w:trPr>
          <w:jc w:val="center"/>
        </w:trPr>
        <w:tc>
          <w:tcPr>
            <w:tcW w:w="1384" w:type="dxa"/>
            <w:vAlign w:val="center"/>
          </w:tcPr>
          <w:p w14:paraId="1B31E4CE">
            <w:pPr>
              <w:jc w:val="center"/>
            </w:pPr>
            <w:r>
              <w:rPr>
                <w:rFonts w:hint="eastAsia"/>
              </w:rPr>
              <w:t>438</w:t>
            </w:r>
          </w:p>
        </w:tc>
        <w:tc>
          <w:tcPr>
            <w:tcW w:w="1384" w:type="dxa"/>
            <w:vAlign w:val="center"/>
          </w:tcPr>
          <w:p w14:paraId="1F9C2FC7">
            <w:r>
              <w:rPr>
                <w:rFonts w:hint="eastAsia"/>
              </w:rPr>
              <w:t>688292</w:t>
            </w:r>
          </w:p>
        </w:tc>
        <w:tc>
          <w:tcPr>
            <w:tcW w:w="1384" w:type="dxa"/>
            <w:vAlign w:val="center"/>
          </w:tcPr>
          <w:p w14:paraId="67F7502D">
            <w:r>
              <w:rPr>
                <w:rFonts w:hint="eastAsia"/>
              </w:rPr>
              <w:t>浩瀚深度</w:t>
            </w:r>
          </w:p>
        </w:tc>
        <w:tc>
          <w:tcPr>
            <w:tcW w:w="1384" w:type="dxa"/>
            <w:vAlign w:val="center"/>
          </w:tcPr>
          <w:p w14:paraId="63FE19AA">
            <w:pPr>
              <w:jc w:val="right"/>
            </w:pPr>
            <w:r>
              <w:rPr>
                <w:rFonts w:hint="eastAsia"/>
              </w:rPr>
              <w:t>6,899</w:t>
            </w:r>
          </w:p>
        </w:tc>
        <w:tc>
          <w:tcPr>
            <w:tcW w:w="1384" w:type="dxa"/>
            <w:vAlign w:val="center"/>
          </w:tcPr>
          <w:p w14:paraId="52107E4F">
            <w:pPr>
              <w:jc w:val="right"/>
            </w:pPr>
            <w:r>
              <w:rPr>
                <w:rFonts w:hint="eastAsia"/>
              </w:rPr>
              <w:t>200,071.00</w:t>
            </w:r>
          </w:p>
        </w:tc>
        <w:tc>
          <w:tcPr>
            <w:tcW w:w="1384" w:type="dxa"/>
            <w:vAlign w:val="center"/>
          </w:tcPr>
          <w:p w14:paraId="3F80DD95">
            <w:pPr>
              <w:jc w:val="right"/>
            </w:pPr>
            <w:r>
              <w:rPr>
                <w:rFonts w:hint="eastAsia"/>
              </w:rPr>
              <w:t>0.04</w:t>
            </w:r>
          </w:p>
        </w:tc>
      </w:tr>
      <w:tr w14:paraId="172D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1E07C">
            <w:pPr>
              <w:jc w:val="center"/>
            </w:pPr>
            <w:r>
              <w:rPr>
                <w:rFonts w:hint="eastAsia"/>
              </w:rPr>
              <w:t>439</w:t>
            </w:r>
          </w:p>
        </w:tc>
        <w:tc>
          <w:tcPr>
            <w:tcW w:w="1384" w:type="dxa"/>
            <w:vAlign w:val="center"/>
          </w:tcPr>
          <w:p w14:paraId="3C12C1C3">
            <w:r>
              <w:rPr>
                <w:rFonts w:hint="eastAsia"/>
              </w:rPr>
              <w:t>688253</w:t>
            </w:r>
          </w:p>
        </w:tc>
        <w:tc>
          <w:tcPr>
            <w:tcW w:w="1384" w:type="dxa"/>
            <w:vAlign w:val="center"/>
          </w:tcPr>
          <w:p w14:paraId="4EA80C9A">
            <w:r>
              <w:rPr>
                <w:rFonts w:hint="eastAsia"/>
              </w:rPr>
              <w:t>英诺特</w:t>
            </w:r>
          </w:p>
        </w:tc>
        <w:tc>
          <w:tcPr>
            <w:tcW w:w="1384" w:type="dxa"/>
            <w:vAlign w:val="center"/>
          </w:tcPr>
          <w:p w14:paraId="563BEE45">
            <w:pPr>
              <w:jc w:val="right"/>
            </w:pPr>
            <w:r>
              <w:rPr>
                <w:rFonts w:hint="eastAsia"/>
              </w:rPr>
              <w:t>6,624</w:t>
            </w:r>
          </w:p>
        </w:tc>
        <w:tc>
          <w:tcPr>
            <w:tcW w:w="1384" w:type="dxa"/>
            <w:vAlign w:val="center"/>
          </w:tcPr>
          <w:p w14:paraId="6B2B7824">
            <w:pPr>
              <w:jc w:val="right"/>
            </w:pPr>
            <w:r>
              <w:rPr>
                <w:rFonts w:hint="eastAsia"/>
              </w:rPr>
              <w:t>199,912.32</w:t>
            </w:r>
          </w:p>
        </w:tc>
        <w:tc>
          <w:tcPr>
            <w:tcW w:w="1384" w:type="dxa"/>
            <w:vAlign w:val="center"/>
          </w:tcPr>
          <w:p w14:paraId="6E4C4F11">
            <w:pPr>
              <w:jc w:val="right"/>
            </w:pPr>
            <w:r>
              <w:rPr>
                <w:rFonts w:hint="eastAsia"/>
              </w:rPr>
              <w:t>0.04</w:t>
            </w:r>
          </w:p>
        </w:tc>
      </w:tr>
      <w:tr w14:paraId="56DD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F719F">
            <w:pPr>
              <w:jc w:val="center"/>
            </w:pPr>
            <w:r>
              <w:rPr>
                <w:rFonts w:hint="eastAsia"/>
              </w:rPr>
              <w:t>440</w:t>
            </w:r>
          </w:p>
        </w:tc>
        <w:tc>
          <w:tcPr>
            <w:tcW w:w="1384" w:type="dxa"/>
            <w:vAlign w:val="center"/>
          </w:tcPr>
          <w:p w14:paraId="3F04745D">
            <w:r>
              <w:rPr>
                <w:rFonts w:hint="eastAsia"/>
              </w:rPr>
              <w:t>688015</w:t>
            </w:r>
          </w:p>
        </w:tc>
        <w:tc>
          <w:tcPr>
            <w:tcW w:w="1384" w:type="dxa"/>
            <w:vAlign w:val="center"/>
          </w:tcPr>
          <w:p w14:paraId="10A834AA">
            <w:r>
              <w:rPr>
                <w:rFonts w:hint="eastAsia"/>
              </w:rPr>
              <w:t>交控科技</w:t>
            </w:r>
          </w:p>
        </w:tc>
        <w:tc>
          <w:tcPr>
            <w:tcW w:w="1384" w:type="dxa"/>
            <w:vAlign w:val="center"/>
          </w:tcPr>
          <w:p w14:paraId="12D05ABD">
            <w:pPr>
              <w:jc w:val="right"/>
            </w:pPr>
            <w:r>
              <w:rPr>
                <w:rFonts w:hint="eastAsia"/>
              </w:rPr>
              <w:t>8,755</w:t>
            </w:r>
          </w:p>
        </w:tc>
        <w:tc>
          <w:tcPr>
            <w:tcW w:w="1384" w:type="dxa"/>
            <w:vAlign w:val="center"/>
          </w:tcPr>
          <w:p w14:paraId="4CE181D1">
            <w:pPr>
              <w:jc w:val="right"/>
            </w:pPr>
            <w:r>
              <w:rPr>
                <w:rFonts w:hint="eastAsia"/>
              </w:rPr>
              <w:t>199,438.90</w:t>
            </w:r>
          </w:p>
        </w:tc>
        <w:tc>
          <w:tcPr>
            <w:tcW w:w="1384" w:type="dxa"/>
            <w:vAlign w:val="center"/>
          </w:tcPr>
          <w:p w14:paraId="3E0990CB">
            <w:pPr>
              <w:jc w:val="right"/>
            </w:pPr>
            <w:r>
              <w:rPr>
                <w:rFonts w:hint="eastAsia"/>
              </w:rPr>
              <w:t>0.04</w:t>
            </w:r>
          </w:p>
        </w:tc>
      </w:tr>
      <w:tr w14:paraId="003D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EF021">
            <w:pPr>
              <w:jc w:val="center"/>
            </w:pPr>
            <w:r>
              <w:rPr>
                <w:rFonts w:hint="eastAsia"/>
              </w:rPr>
              <w:t>441</w:t>
            </w:r>
          </w:p>
        </w:tc>
        <w:tc>
          <w:tcPr>
            <w:tcW w:w="1384" w:type="dxa"/>
            <w:vAlign w:val="center"/>
          </w:tcPr>
          <w:p w14:paraId="3097F627">
            <w:r>
              <w:rPr>
                <w:rFonts w:hint="eastAsia"/>
              </w:rPr>
              <w:t>688179</w:t>
            </w:r>
          </w:p>
        </w:tc>
        <w:tc>
          <w:tcPr>
            <w:tcW w:w="1384" w:type="dxa"/>
            <w:vAlign w:val="center"/>
          </w:tcPr>
          <w:p w14:paraId="2B62CA19">
            <w:r>
              <w:rPr>
                <w:rFonts w:hint="eastAsia"/>
              </w:rPr>
              <w:t>阿拉丁</w:t>
            </w:r>
          </w:p>
        </w:tc>
        <w:tc>
          <w:tcPr>
            <w:tcW w:w="1384" w:type="dxa"/>
            <w:vAlign w:val="center"/>
          </w:tcPr>
          <w:p w14:paraId="17FD723B">
            <w:pPr>
              <w:jc w:val="right"/>
            </w:pPr>
            <w:r>
              <w:rPr>
                <w:rFonts w:hint="eastAsia"/>
              </w:rPr>
              <w:t>15,853</w:t>
            </w:r>
          </w:p>
        </w:tc>
        <w:tc>
          <w:tcPr>
            <w:tcW w:w="1384" w:type="dxa"/>
            <w:vAlign w:val="center"/>
          </w:tcPr>
          <w:p w14:paraId="7F5B5E75">
            <w:pPr>
              <w:jc w:val="right"/>
            </w:pPr>
            <w:r>
              <w:rPr>
                <w:rFonts w:hint="eastAsia"/>
              </w:rPr>
              <w:t>198,003.97</w:t>
            </w:r>
          </w:p>
        </w:tc>
        <w:tc>
          <w:tcPr>
            <w:tcW w:w="1384" w:type="dxa"/>
            <w:vAlign w:val="center"/>
          </w:tcPr>
          <w:p w14:paraId="300B3663">
            <w:pPr>
              <w:jc w:val="right"/>
            </w:pPr>
            <w:r>
              <w:rPr>
                <w:rFonts w:hint="eastAsia"/>
              </w:rPr>
              <w:t>0.04</w:t>
            </w:r>
          </w:p>
        </w:tc>
      </w:tr>
      <w:tr w14:paraId="2645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B1966">
            <w:pPr>
              <w:jc w:val="center"/>
            </w:pPr>
            <w:r>
              <w:rPr>
                <w:rFonts w:hint="eastAsia"/>
              </w:rPr>
              <w:t>442</w:t>
            </w:r>
          </w:p>
        </w:tc>
        <w:tc>
          <w:tcPr>
            <w:tcW w:w="1384" w:type="dxa"/>
            <w:vAlign w:val="center"/>
          </w:tcPr>
          <w:p w14:paraId="0092194E">
            <w:r>
              <w:rPr>
                <w:rFonts w:hint="eastAsia"/>
              </w:rPr>
              <w:t>688786</w:t>
            </w:r>
          </w:p>
        </w:tc>
        <w:tc>
          <w:tcPr>
            <w:tcW w:w="1384" w:type="dxa"/>
            <w:vAlign w:val="center"/>
          </w:tcPr>
          <w:p w14:paraId="2F60CD3D">
            <w:r>
              <w:rPr>
                <w:rFonts w:hint="eastAsia"/>
              </w:rPr>
              <w:t>悦安新材</w:t>
            </w:r>
          </w:p>
        </w:tc>
        <w:tc>
          <w:tcPr>
            <w:tcW w:w="1384" w:type="dxa"/>
            <w:vAlign w:val="center"/>
          </w:tcPr>
          <w:p w14:paraId="7FFC9222">
            <w:pPr>
              <w:jc w:val="right"/>
            </w:pPr>
            <w:r>
              <w:rPr>
                <w:rFonts w:hint="eastAsia"/>
              </w:rPr>
              <w:t>6,979</w:t>
            </w:r>
          </w:p>
        </w:tc>
        <w:tc>
          <w:tcPr>
            <w:tcW w:w="1384" w:type="dxa"/>
            <w:vAlign w:val="center"/>
          </w:tcPr>
          <w:p w14:paraId="571E89D6">
            <w:pPr>
              <w:jc w:val="right"/>
            </w:pPr>
            <w:r>
              <w:rPr>
                <w:rFonts w:hint="eastAsia"/>
              </w:rPr>
              <w:t>196,877.59</w:t>
            </w:r>
          </w:p>
        </w:tc>
        <w:tc>
          <w:tcPr>
            <w:tcW w:w="1384" w:type="dxa"/>
            <w:vAlign w:val="center"/>
          </w:tcPr>
          <w:p w14:paraId="3F5B7EF6">
            <w:pPr>
              <w:jc w:val="right"/>
            </w:pPr>
            <w:r>
              <w:rPr>
                <w:rFonts w:hint="eastAsia"/>
              </w:rPr>
              <w:t>0.04</w:t>
            </w:r>
          </w:p>
        </w:tc>
      </w:tr>
      <w:tr w14:paraId="43163892">
        <w:tblPrEx>
          <w:tblCellMar>
            <w:top w:w="0" w:type="dxa"/>
            <w:left w:w="108" w:type="dxa"/>
            <w:bottom w:w="0" w:type="dxa"/>
            <w:right w:w="108" w:type="dxa"/>
          </w:tblCellMar>
        </w:tblPrEx>
        <w:trPr>
          <w:jc w:val="center"/>
        </w:trPr>
        <w:tc>
          <w:tcPr>
            <w:tcW w:w="1384" w:type="dxa"/>
            <w:vAlign w:val="center"/>
          </w:tcPr>
          <w:p w14:paraId="3C7D8592">
            <w:pPr>
              <w:jc w:val="center"/>
            </w:pPr>
            <w:r>
              <w:rPr>
                <w:rFonts w:hint="eastAsia"/>
              </w:rPr>
              <w:t>443</w:t>
            </w:r>
          </w:p>
        </w:tc>
        <w:tc>
          <w:tcPr>
            <w:tcW w:w="1384" w:type="dxa"/>
            <w:vAlign w:val="center"/>
          </w:tcPr>
          <w:p w14:paraId="719562AC">
            <w:r>
              <w:rPr>
                <w:rFonts w:hint="eastAsia"/>
              </w:rPr>
              <w:t>688171</w:t>
            </w:r>
          </w:p>
        </w:tc>
        <w:tc>
          <w:tcPr>
            <w:tcW w:w="1384" w:type="dxa"/>
            <w:vAlign w:val="center"/>
          </w:tcPr>
          <w:p w14:paraId="79204B98">
            <w:r>
              <w:rPr>
                <w:rFonts w:hint="eastAsia"/>
              </w:rPr>
              <w:t>纬德信息</w:t>
            </w:r>
          </w:p>
        </w:tc>
        <w:tc>
          <w:tcPr>
            <w:tcW w:w="1384" w:type="dxa"/>
            <w:vAlign w:val="center"/>
          </w:tcPr>
          <w:p w14:paraId="407EDF80">
            <w:pPr>
              <w:jc w:val="right"/>
            </w:pPr>
            <w:r>
              <w:rPr>
                <w:rFonts w:hint="eastAsia"/>
              </w:rPr>
              <w:t>4,195</w:t>
            </w:r>
          </w:p>
        </w:tc>
        <w:tc>
          <w:tcPr>
            <w:tcW w:w="1384" w:type="dxa"/>
            <w:vAlign w:val="center"/>
          </w:tcPr>
          <w:p w14:paraId="74271DD5">
            <w:pPr>
              <w:jc w:val="right"/>
            </w:pPr>
            <w:r>
              <w:rPr>
                <w:rFonts w:hint="eastAsia"/>
              </w:rPr>
              <w:t>195,738.70</w:t>
            </w:r>
          </w:p>
        </w:tc>
        <w:tc>
          <w:tcPr>
            <w:tcW w:w="1384" w:type="dxa"/>
            <w:vAlign w:val="center"/>
          </w:tcPr>
          <w:p w14:paraId="1EAFF8A7">
            <w:pPr>
              <w:jc w:val="right"/>
            </w:pPr>
            <w:r>
              <w:rPr>
                <w:rFonts w:hint="eastAsia"/>
              </w:rPr>
              <w:t>0.04</w:t>
            </w:r>
          </w:p>
        </w:tc>
      </w:tr>
      <w:tr w14:paraId="72F8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99E9F">
            <w:pPr>
              <w:jc w:val="center"/>
            </w:pPr>
            <w:r>
              <w:rPr>
                <w:rFonts w:hint="eastAsia"/>
              </w:rPr>
              <w:t>444</w:t>
            </w:r>
          </w:p>
        </w:tc>
        <w:tc>
          <w:tcPr>
            <w:tcW w:w="1384" w:type="dxa"/>
            <w:vAlign w:val="center"/>
          </w:tcPr>
          <w:p w14:paraId="73D25FED">
            <w:r>
              <w:rPr>
                <w:rFonts w:hint="eastAsia"/>
              </w:rPr>
              <w:t>688435</w:t>
            </w:r>
          </w:p>
        </w:tc>
        <w:tc>
          <w:tcPr>
            <w:tcW w:w="1384" w:type="dxa"/>
            <w:vAlign w:val="center"/>
          </w:tcPr>
          <w:p w14:paraId="77DCB9EC">
            <w:r>
              <w:rPr>
                <w:rFonts w:hint="eastAsia"/>
              </w:rPr>
              <w:t>英方软件</w:t>
            </w:r>
          </w:p>
        </w:tc>
        <w:tc>
          <w:tcPr>
            <w:tcW w:w="1384" w:type="dxa"/>
            <w:vAlign w:val="center"/>
          </w:tcPr>
          <w:p w14:paraId="2E1D49B7">
            <w:pPr>
              <w:jc w:val="right"/>
            </w:pPr>
            <w:r>
              <w:rPr>
                <w:rFonts w:hint="eastAsia"/>
              </w:rPr>
              <w:t>4,182</w:t>
            </w:r>
          </w:p>
        </w:tc>
        <w:tc>
          <w:tcPr>
            <w:tcW w:w="1384" w:type="dxa"/>
            <w:vAlign w:val="center"/>
          </w:tcPr>
          <w:p w14:paraId="6ED5386B">
            <w:pPr>
              <w:jc w:val="right"/>
            </w:pPr>
            <w:r>
              <w:rPr>
                <w:rFonts w:hint="eastAsia"/>
              </w:rPr>
              <w:t>195,592.14</w:t>
            </w:r>
          </w:p>
        </w:tc>
        <w:tc>
          <w:tcPr>
            <w:tcW w:w="1384" w:type="dxa"/>
            <w:vAlign w:val="center"/>
          </w:tcPr>
          <w:p w14:paraId="3787D48D">
            <w:pPr>
              <w:jc w:val="right"/>
            </w:pPr>
            <w:r>
              <w:rPr>
                <w:rFonts w:hint="eastAsia"/>
              </w:rPr>
              <w:t>0.04</w:t>
            </w:r>
          </w:p>
        </w:tc>
      </w:tr>
      <w:tr w14:paraId="7721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2A39D">
            <w:pPr>
              <w:jc w:val="center"/>
            </w:pPr>
            <w:r>
              <w:rPr>
                <w:rFonts w:hint="eastAsia"/>
              </w:rPr>
              <w:t>445</w:t>
            </w:r>
          </w:p>
        </w:tc>
        <w:tc>
          <w:tcPr>
            <w:tcW w:w="1384" w:type="dxa"/>
            <w:vAlign w:val="center"/>
          </w:tcPr>
          <w:p w14:paraId="19F3330F">
            <w:r>
              <w:rPr>
                <w:rFonts w:hint="eastAsia"/>
              </w:rPr>
              <w:t>688013</w:t>
            </w:r>
          </w:p>
        </w:tc>
        <w:tc>
          <w:tcPr>
            <w:tcW w:w="1384" w:type="dxa"/>
            <w:vAlign w:val="center"/>
          </w:tcPr>
          <w:p w14:paraId="01F2EBC2">
            <w:r>
              <w:rPr>
                <w:rFonts w:hint="eastAsia"/>
              </w:rPr>
              <w:t>天臣医疗</w:t>
            </w:r>
          </w:p>
        </w:tc>
        <w:tc>
          <w:tcPr>
            <w:tcW w:w="1384" w:type="dxa"/>
            <w:vAlign w:val="center"/>
          </w:tcPr>
          <w:p w14:paraId="4DF07939">
            <w:pPr>
              <w:jc w:val="right"/>
            </w:pPr>
            <w:r>
              <w:rPr>
                <w:rFonts w:hint="eastAsia"/>
              </w:rPr>
              <w:t>4,064</w:t>
            </w:r>
          </w:p>
        </w:tc>
        <w:tc>
          <w:tcPr>
            <w:tcW w:w="1384" w:type="dxa"/>
            <w:vAlign w:val="center"/>
          </w:tcPr>
          <w:p w14:paraId="4A6DF1A1">
            <w:pPr>
              <w:jc w:val="right"/>
            </w:pPr>
            <w:r>
              <w:rPr>
                <w:rFonts w:hint="eastAsia"/>
              </w:rPr>
              <w:t>195,397.12</w:t>
            </w:r>
          </w:p>
        </w:tc>
        <w:tc>
          <w:tcPr>
            <w:tcW w:w="1384" w:type="dxa"/>
            <w:vAlign w:val="center"/>
          </w:tcPr>
          <w:p w14:paraId="617799F2">
            <w:pPr>
              <w:jc w:val="right"/>
            </w:pPr>
            <w:r>
              <w:rPr>
                <w:rFonts w:hint="eastAsia"/>
              </w:rPr>
              <w:t>0.04</w:t>
            </w:r>
          </w:p>
        </w:tc>
      </w:tr>
      <w:tr w14:paraId="457D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22B22">
            <w:pPr>
              <w:jc w:val="center"/>
            </w:pPr>
            <w:r>
              <w:rPr>
                <w:rFonts w:hint="eastAsia"/>
              </w:rPr>
              <w:t>446</w:t>
            </w:r>
          </w:p>
        </w:tc>
        <w:tc>
          <w:tcPr>
            <w:tcW w:w="1384" w:type="dxa"/>
            <w:vAlign w:val="center"/>
          </w:tcPr>
          <w:p w14:paraId="2B9B4464">
            <w:r>
              <w:rPr>
                <w:rFonts w:hint="eastAsia"/>
              </w:rPr>
              <w:t>688373</w:t>
            </w:r>
          </w:p>
        </w:tc>
        <w:tc>
          <w:tcPr>
            <w:tcW w:w="1384" w:type="dxa"/>
            <w:vAlign w:val="center"/>
          </w:tcPr>
          <w:p w14:paraId="01A5A95B">
            <w:r>
              <w:rPr>
                <w:rFonts w:hint="eastAsia"/>
              </w:rPr>
              <w:t>盟科药业</w:t>
            </w:r>
          </w:p>
        </w:tc>
        <w:tc>
          <w:tcPr>
            <w:tcW w:w="1384" w:type="dxa"/>
            <w:vAlign w:val="center"/>
          </w:tcPr>
          <w:p w14:paraId="1866A01B">
            <w:pPr>
              <w:jc w:val="right"/>
            </w:pPr>
            <w:r>
              <w:rPr>
                <w:rFonts w:hint="eastAsia"/>
              </w:rPr>
              <w:t>32,236</w:t>
            </w:r>
          </w:p>
        </w:tc>
        <w:tc>
          <w:tcPr>
            <w:tcW w:w="1384" w:type="dxa"/>
            <w:vAlign w:val="center"/>
          </w:tcPr>
          <w:p w14:paraId="490B22FB">
            <w:pPr>
              <w:jc w:val="right"/>
            </w:pPr>
            <w:r>
              <w:rPr>
                <w:rFonts w:hint="eastAsia"/>
              </w:rPr>
              <w:t>194,705.44</w:t>
            </w:r>
          </w:p>
        </w:tc>
        <w:tc>
          <w:tcPr>
            <w:tcW w:w="1384" w:type="dxa"/>
            <w:vAlign w:val="center"/>
          </w:tcPr>
          <w:p w14:paraId="3DC1107A">
            <w:pPr>
              <w:jc w:val="right"/>
            </w:pPr>
            <w:r>
              <w:rPr>
                <w:rFonts w:hint="eastAsia"/>
              </w:rPr>
              <w:t>0.04</w:t>
            </w:r>
          </w:p>
        </w:tc>
      </w:tr>
      <w:tr w14:paraId="6BED7065">
        <w:tblPrEx>
          <w:tblCellMar>
            <w:top w:w="0" w:type="dxa"/>
            <w:left w:w="108" w:type="dxa"/>
            <w:bottom w:w="0" w:type="dxa"/>
            <w:right w:w="108" w:type="dxa"/>
          </w:tblCellMar>
        </w:tblPrEx>
        <w:trPr>
          <w:jc w:val="center"/>
        </w:trPr>
        <w:tc>
          <w:tcPr>
            <w:tcW w:w="1384" w:type="dxa"/>
            <w:vAlign w:val="center"/>
          </w:tcPr>
          <w:p w14:paraId="23540AE9">
            <w:pPr>
              <w:jc w:val="center"/>
            </w:pPr>
            <w:r>
              <w:rPr>
                <w:rFonts w:hint="eastAsia"/>
              </w:rPr>
              <w:t>447</w:t>
            </w:r>
          </w:p>
        </w:tc>
        <w:tc>
          <w:tcPr>
            <w:tcW w:w="1384" w:type="dxa"/>
            <w:vAlign w:val="center"/>
          </w:tcPr>
          <w:p w14:paraId="74E8E57D">
            <w:r>
              <w:rPr>
                <w:rFonts w:hint="eastAsia"/>
              </w:rPr>
              <w:t>688689</w:t>
            </w:r>
          </w:p>
        </w:tc>
        <w:tc>
          <w:tcPr>
            <w:tcW w:w="1384" w:type="dxa"/>
            <w:vAlign w:val="center"/>
          </w:tcPr>
          <w:p w14:paraId="388EF123">
            <w:r>
              <w:rPr>
                <w:rFonts w:hint="eastAsia"/>
              </w:rPr>
              <w:t>银河微电</w:t>
            </w:r>
          </w:p>
        </w:tc>
        <w:tc>
          <w:tcPr>
            <w:tcW w:w="1384" w:type="dxa"/>
            <w:vAlign w:val="center"/>
          </w:tcPr>
          <w:p w14:paraId="1A3862B3">
            <w:pPr>
              <w:jc w:val="right"/>
            </w:pPr>
            <w:r>
              <w:rPr>
                <w:rFonts w:hint="eastAsia"/>
              </w:rPr>
              <w:t>6,800</w:t>
            </w:r>
          </w:p>
        </w:tc>
        <w:tc>
          <w:tcPr>
            <w:tcW w:w="1384" w:type="dxa"/>
            <w:vAlign w:val="center"/>
          </w:tcPr>
          <w:p w14:paraId="79C145AF">
            <w:pPr>
              <w:jc w:val="right"/>
            </w:pPr>
            <w:r>
              <w:rPr>
                <w:rFonts w:hint="eastAsia"/>
              </w:rPr>
              <w:t>192,984.00</w:t>
            </w:r>
          </w:p>
        </w:tc>
        <w:tc>
          <w:tcPr>
            <w:tcW w:w="1384" w:type="dxa"/>
            <w:vAlign w:val="center"/>
          </w:tcPr>
          <w:p w14:paraId="71CA1C9A">
            <w:pPr>
              <w:jc w:val="right"/>
            </w:pPr>
            <w:r>
              <w:rPr>
                <w:rFonts w:hint="eastAsia"/>
              </w:rPr>
              <w:t>0.04</w:t>
            </w:r>
          </w:p>
        </w:tc>
      </w:tr>
      <w:tr w14:paraId="73D6EA2C">
        <w:tblPrEx>
          <w:tblCellMar>
            <w:top w:w="0" w:type="dxa"/>
            <w:left w:w="108" w:type="dxa"/>
            <w:bottom w:w="0" w:type="dxa"/>
            <w:right w:w="108" w:type="dxa"/>
          </w:tblCellMar>
        </w:tblPrEx>
        <w:trPr>
          <w:jc w:val="center"/>
        </w:trPr>
        <w:tc>
          <w:tcPr>
            <w:tcW w:w="1384" w:type="dxa"/>
            <w:vAlign w:val="center"/>
          </w:tcPr>
          <w:p w14:paraId="1FD058BA">
            <w:pPr>
              <w:jc w:val="center"/>
            </w:pPr>
            <w:r>
              <w:rPr>
                <w:rFonts w:hint="eastAsia"/>
              </w:rPr>
              <w:t>448</w:t>
            </w:r>
          </w:p>
        </w:tc>
        <w:tc>
          <w:tcPr>
            <w:tcW w:w="1384" w:type="dxa"/>
            <w:vAlign w:val="center"/>
          </w:tcPr>
          <w:p w14:paraId="13DEA0C8">
            <w:r>
              <w:rPr>
                <w:rFonts w:hint="eastAsia"/>
              </w:rPr>
              <w:t>688657</w:t>
            </w:r>
          </w:p>
        </w:tc>
        <w:tc>
          <w:tcPr>
            <w:tcW w:w="1384" w:type="dxa"/>
            <w:vAlign w:val="center"/>
          </w:tcPr>
          <w:p w14:paraId="5A5AFB96">
            <w:r>
              <w:rPr>
                <w:rFonts w:hint="eastAsia"/>
              </w:rPr>
              <w:t>浩辰软件</w:t>
            </w:r>
          </w:p>
        </w:tc>
        <w:tc>
          <w:tcPr>
            <w:tcW w:w="1384" w:type="dxa"/>
            <w:vAlign w:val="center"/>
          </w:tcPr>
          <w:p w14:paraId="4C26AC59">
            <w:pPr>
              <w:jc w:val="right"/>
            </w:pPr>
            <w:r>
              <w:rPr>
                <w:rFonts w:hint="eastAsia"/>
              </w:rPr>
              <w:t>3,599</w:t>
            </w:r>
          </w:p>
        </w:tc>
        <w:tc>
          <w:tcPr>
            <w:tcW w:w="1384" w:type="dxa"/>
            <w:vAlign w:val="center"/>
          </w:tcPr>
          <w:p w14:paraId="00F332C8">
            <w:pPr>
              <w:jc w:val="right"/>
            </w:pPr>
            <w:r>
              <w:rPr>
                <w:rFonts w:hint="eastAsia"/>
              </w:rPr>
              <w:t>191,502.79</w:t>
            </w:r>
          </w:p>
        </w:tc>
        <w:tc>
          <w:tcPr>
            <w:tcW w:w="1384" w:type="dxa"/>
            <w:vAlign w:val="center"/>
          </w:tcPr>
          <w:p w14:paraId="73259F0C">
            <w:pPr>
              <w:jc w:val="right"/>
            </w:pPr>
            <w:r>
              <w:rPr>
                <w:rFonts w:hint="eastAsia"/>
              </w:rPr>
              <w:t>0.04</w:t>
            </w:r>
          </w:p>
        </w:tc>
      </w:tr>
      <w:tr w14:paraId="6EEF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37AF5">
            <w:pPr>
              <w:jc w:val="center"/>
            </w:pPr>
            <w:r>
              <w:rPr>
                <w:rFonts w:hint="eastAsia"/>
              </w:rPr>
              <w:t>449</w:t>
            </w:r>
          </w:p>
        </w:tc>
        <w:tc>
          <w:tcPr>
            <w:tcW w:w="1384" w:type="dxa"/>
            <w:vAlign w:val="center"/>
          </w:tcPr>
          <w:p w14:paraId="4A5FF2F5">
            <w:r>
              <w:rPr>
                <w:rFonts w:hint="eastAsia"/>
              </w:rPr>
              <w:t>688448</w:t>
            </w:r>
          </w:p>
        </w:tc>
        <w:tc>
          <w:tcPr>
            <w:tcW w:w="1384" w:type="dxa"/>
            <w:vAlign w:val="center"/>
          </w:tcPr>
          <w:p w14:paraId="2210B4BB">
            <w:r>
              <w:rPr>
                <w:rFonts w:hint="eastAsia"/>
              </w:rPr>
              <w:t>磁谷科技</w:t>
            </w:r>
          </w:p>
        </w:tc>
        <w:tc>
          <w:tcPr>
            <w:tcW w:w="1384" w:type="dxa"/>
            <w:vAlign w:val="center"/>
          </w:tcPr>
          <w:p w14:paraId="4CB72C75">
            <w:pPr>
              <w:jc w:val="right"/>
            </w:pPr>
            <w:r>
              <w:rPr>
                <w:rFonts w:hint="eastAsia"/>
              </w:rPr>
              <w:t>3,937</w:t>
            </w:r>
          </w:p>
        </w:tc>
        <w:tc>
          <w:tcPr>
            <w:tcW w:w="1384" w:type="dxa"/>
            <w:vAlign w:val="center"/>
          </w:tcPr>
          <w:p w14:paraId="1C06B343">
            <w:pPr>
              <w:jc w:val="right"/>
            </w:pPr>
            <w:r>
              <w:rPr>
                <w:rFonts w:hint="eastAsia"/>
              </w:rPr>
              <w:t>190,826.39</w:t>
            </w:r>
          </w:p>
        </w:tc>
        <w:tc>
          <w:tcPr>
            <w:tcW w:w="1384" w:type="dxa"/>
            <w:vAlign w:val="center"/>
          </w:tcPr>
          <w:p w14:paraId="76ABC935">
            <w:pPr>
              <w:jc w:val="right"/>
            </w:pPr>
            <w:r>
              <w:rPr>
                <w:rFonts w:hint="eastAsia"/>
              </w:rPr>
              <w:t>0.04</w:t>
            </w:r>
          </w:p>
        </w:tc>
      </w:tr>
      <w:tr w14:paraId="768F851A">
        <w:tblPrEx>
          <w:tblCellMar>
            <w:top w:w="0" w:type="dxa"/>
            <w:left w:w="108" w:type="dxa"/>
            <w:bottom w:w="0" w:type="dxa"/>
            <w:right w:w="108" w:type="dxa"/>
          </w:tblCellMar>
        </w:tblPrEx>
        <w:trPr>
          <w:jc w:val="center"/>
        </w:trPr>
        <w:tc>
          <w:tcPr>
            <w:tcW w:w="1384" w:type="dxa"/>
            <w:vAlign w:val="center"/>
          </w:tcPr>
          <w:p w14:paraId="14910107">
            <w:pPr>
              <w:jc w:val="center"/>
            </w:pPr>
            <w:r>
              <w:rPr>
                <w:rFonts w:hint="eastAsia"/>
              </w:rPr>
              <w:t>450</w:t>
            </w:r>
          </w:p>
        </w:tc>
        <w:tc>
          <w:tcPr>
            <w:tcW w:w="1384" w:type="dxa"/>
            <w:vAlign w:val="center"/>
          </w:tcPr>
          <w:p w14:paraId="1671229E">
            <w:r>
              <w:rPr>
                <w:rFonts w:hint="eastAsia"/>
              </w:rPr>
              <w:t>688307</w:t>
            </w:r>
          </w:p>
        </w:tc>
        <w:tc>
          <w:tcPr>
            <w:tcW w:w="1384" w:type="dxa"/>
            <w:vAlign w:val="center"/>
          </w:tcPr>
          <w:p w14:paraId="3533B71E">
            <w:r>
              <w:rPr>
                <w:rFonts w:hint="eastAsia"/>
              </w:rPr>
              <w:t>中润光学</w:t>
            </w:r>
          </w:p>
        </w:tc>
        <w:tc>
          <w:tcPr>
            <w:tcW w:w="1384" w:type="dxa"/>
            <w:vAlign w:val="center"/>
          </w:tcPr>
          <w:p w14:paraId="1C1F9BE1">
            <w:pPr>
              <w:jc w:val="right"/>
            </w:pPr>
            <w:r>
              <w:rPr>
                <w:rFonts w:hint="eastAsia"/>
              </w:rPr>
              <w:t>4,408</w:t>
            </w:r>
          </w:p>
        </w:tc>
        <w:tc>
          <w:tcPr>
            <w:tcW w:w="1384" w:type="dxa"/>
            <w:vAlign w:val="center"/>
          </w:tcPr>
          <w:p w14:paraId="08676C12">
            <w:pPr>
              <w:jc w:val="right"/>
            </w:pPr>
            <w:r>
              <w:rPr>
                <w:rFonts w:hint="eastAsia"/>
              </w:rPr>
              <w:t>190,469.68</w:t>
            </w:r>
          </w:p>
        </w:tc>
        <w:tc>
          <w:tcPr>
            <w:tcW w:w="1384" w:type="dxa"/>
            <w:vAlign w:val="center"/>
          </w:tcPr>
          <w:p w14:paraId="658FBAFB">
            <w:pPr>
              <w:jc w:val="right"/>
            </w:pPr>
            <w:r>
              <w:rPr>
                <w:rFonts w:hint="eastAsia"/>
              </w:rPr>
              <w:t>0.04</w:t>
            </w:r>
          </w:p>
        </w:tc>
      </w:tr>
      <w:tr w14:paraId="5C61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F2FB3">
            <w:pPr>
              <w:jc w:val="center"/>
            </w:pPr>
            <w:r>
              <w:rPr>
                <w:rFonts w:hint="eastAsia"/>
              </w:rPr>
              <w:t>451</w:t>
            </w:r>
          </w:p>
        </w:tc>
        <w:tc>
          <w:tcPr>
            <w:tcW w:w="1384" w:type="dxa"/>
            <w:vAlign w:val="center"/>
          </w:tcPr>
          <w:p w14:paraId="123E19DF">
            <w:r>
              <w:rPr>
                <w:rFonts w:hint="eastAsia"/>
              </w:rPr>
              <w:t>688768</w:t>
            </w:r>
          </w:p>
        </w:tc>
        <w:tc>
          <w:tcPr>
            <w:tcW w:w="1384" w:type="dxa"/>
            <w:vAlign w:val="center"/>
          </w:tcPr>
          <w:p w14:paraId="0009CBD1">
            <w:r>
              <w:rPr>
                <w:rFonts w:hint="eastAsia"/>
              </w:rPr>
              <w:t>容知日新</w:t>
            </w:r>
          </w:p>
        </w:tc>
        <w:tc>
          <w:tcPr>
            <w:tcW w:w="1384" w:type="dxa"/>
            <w:vAlign w:val="center"/>
          </w:tcPr>
          <w:p w14:paraId="7D53A846">
            <w:pPr>
              <w:jc w:val="right"/>
            </w:pPr>
            <w:r>
              <w:rPr>
                <w:rFonts w:hint="eastAsia"/>
              </w:rPr>
              <w:t>4,379</w:t>
            </w:r>
          </w:p>
        </w:tc>
        <w:tc>
          <w:tcPr>
            <w:tcW w:w="1384" w:type="dxa"/>
            <w:vAlign w:val="center"/>
          </w:tcPr>
          <w:p w14:paraId="3ABC26B8">
            <w:pPr>
              <w:jc w:val="right"/>
            </w:pPr>
            <w:r>
              <w:rPr>
                <w:rFonts w:hint="eastAsia"/>
              </w:rPr>
              <w:t>190,223.76</w:t>
            </w:r>
          </w:p>
        </w:tc>
        <w:tc>
          <w:tcPr>
            <w:tcW w:w="1384" w:type="dxa"/>
            <w:vAlign w:val="center"/>
          </w:tcPr>
          <w:p w14:paraId="01826E31">
            <w:pPr>
              <w:jc w:val="right"/>
            </w:pPr>
            <w:r>
              <w:rPr>
                <w:rFonts w:hint="eastAsia"/>
              </w:rPr>
              <w:t>0.04</w:t>
            </w:r>
          </w:p>
        </w:tc>
      </w:tr>
      <w:tr w14:paraId="57BD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7189E">
            <w:pPr>
              <w:jc w:val="center"/>
            </w:pPr>
            <w:r>
              <w:rPr>
                <w:rFonts w:hint="eastAsia"/>
              </w:rPr>
              <w:t>452</w:t>
            </w:r>
          </w:p>
        </w:tc>
        <w:tc>
          <w:tcPr>
            <w:tcW w:w="1384" w:type="dxa"/>
            <w:vAlign w:val="center"/>
          </w:tcPr>
          <w:p w14:paraId="3705C4D7">
            <w:r>
              <w:rPr>
                <w:rFonts w:hint="eastAsia"/>
              </w:rPr>
              <w:t>688558</w:t>
            </w:r>
          </w:p>
        </w:tc>
        <w:tc>
          <w:tcPr>
            <w:tcW w:w="1384" w:type="dxa"/>
            <w:vAlign w:val="center"/>
          </w:tcPr>
          <w:p w14:paraId="2940ED87">
            <w:r>
              <w:rPr>
                <w:rFonts w:hint="eastAsia"/>
              </w:rPr>
              <w:t>国盛智科</w:t>
            </w:r>
          </w:p>
        </w:tc>
        <w:tc>
          <w:tcPr>
            <w:tcW w:w="1384" w:type="dxa"/>
            <w:vAlign w:val="center"/>
          </w:tcPr>
          <w:p w14:paraId="7F05EDCA">
            <w:pPr>
              <w:jc w:val="right"/>
            </w:pPr>
            <w:r>
              <w:rPr>
                <w:rFonts w:hint="eastAsia"/>
              </w:rPr>
              <w:t>6,561</w:t>
            </w:r>
          </w:p>
        </w:tc>
        <w:tc>
          <w:tcPr>
            <w:tcW w:w="1384" w:type="dxa"/>
            <w:vAlign w:val="center"/>
          </w:tcPr>
          <w:p w14:paraId="17BD7FE7">
            <w:pPr>
              <w:jc w:val="right"/>
            </w:pPr>
            <w:r>
              <w:rPr>
                <w:rFonts w:hint="eastAsia"/>
              </w:rPr>
              <w:t>189,809.73</w:t>
            </w:r>
          </w:p>
        </w:tc>
        <w:tc>
          <w:tcPr>
            <w:tcW w:w="1384" w:type="dxa"/>
            <w:vAlign w:val="center"/>
          </w:tcPr>
          <w:p w14:paraId="4C5857B6">
            <w:pPr>
              <w:jc w:val="right"/>
            </w:pPr>
            <w:r>
              <w:rPr>
                <w:rFonts w:hint="eastAsia"/>
              </w:rPr>
              <w:t>0.04</w:t>
            </w:r>
          </w:p>
        </w:tc>
      </w:tr>
      <w:tr w14:paraId="588EA2D9">
        <w:tblPrEx>
          <w:tblCellMar>
            <w:top w:w="0" w:type="dxa"/>
            <w:left w:w="108" w:type="dxa"/>
            <w:bottom w:w="0" w:type="dxa"/>
            <w:right w:w="108" w:type="dxa"/>
          </w:tblCellMar>
        </w:tblPrEx>
        <w:trPr>
          <w:jc w:val="center"/>
        </w:trPr>
        <w:tc>
          <w:tcPr>
            <w:tcW w:w="1384" w:type="dxa"/>
            <w:vAlign w:val="center"/>
          </w:tcPr>
          <w:p w14:paraId="63B935D7">
            <w:pPr>
              <w:jc w:val="center"/>
            </w:pPr>
            <w:r>
              <w:rPr>
                <w:rFonts w:hint="eastAsia"/>
              </w:rPr>
              <w:t>453</w:t>
            </w:r>
          </w:p>
        </w:tc>
        <w:tc>
          <w:tcPr>
            <w:tcW w:w="1384" w:type="dxa"/>
            <w:vAlign w:val="center"/>
          </w:tcPr>
          <w:p w14:paraId="490972FD">
            <w:r>
              <w:rPr>
                <w:rFonts w:hint="eastAsia"/>
              </w:rPr>
              <w:t>688687</w:t>
            </w:r>
          </w:p>
        </w:tc>
        <w:tc>
          <w:tcPr>
            <w:tcW w:w="1384" w:type="dxa"/>
            <w:vAlign w:val="center"/>
          </w:tcPr>
          <w:p w14:paraId="167292E0">
            <w:r>
              <w:rPr>
                <w:rFonts w:hint="eastAsia"/>
              </w:rPr>
              <w:t>凯因科技</w:t>
            </w:r>
          </w:p>
        </w:tc>
        <w:tc>
          <w:tcPr>
            <w:tcW w:w="1384" w:type="dxa"/>
            <w:vAlign w:val="center"/>
          </w:tcPr>
          <w:p w14:paraId="7C59B9B5">
            <w:pPr>
              <w:jc w:val="right"/>
            </w:pPr>
            <w:r>
              <w:rPr>
                <w:rFonts w:hint="eastAsia"/>
              </w:rPr>
              <w:t>7,600</w:t>
            </w:r>
          </w:p>
        </w:tc>
        <w:tc>
          <w:tcPr>
            <w:tcW w:w="1384" w:type="dxa"/>
            <w:vAlign w:val="center"/>
          </w:tcPr>
          <w:p w14:paraId="2BC36E60">
            <w:pPr>
              <w:jc w:val="right"/>
            </w:pPr>
            <w:r>
              <w:rPr>
                <w:rFonts w:hint="eastAsia"/>
              </w:rPr>
              <w:t>189,392.00</w:t>
            </w:r>
          </w:p>
        </w:tc>
        <w:tc>
          <w:tcPr>
            <w:tcW w:w="1384" w:type="dxa"/>
            <w:vAlign w:val="center"/>
          </w:tcPr>
          <w:p w14:paraId="68366EA0">
            <w:pPr>
              <w:jc w:val="right"/>
            </w:pPr>
            <w:r>
              <w:rPr>
                <w:rFonts w:hint="eastAsia"/>
              </w:rPr>
              <w:t>0.04</w:t>
            </w:r>
          </w:p>
        </w:tc>
      </w:tr>
      <w:tr w14:paraId="1801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CFE2A">
            <w:pPr>
              <w:jc w:val="center"/>
            </w:pPr>
            <w:r>
              <w:rPr>
                <w:rFonts w:hint="eastAsia"/>
              </w:rPr>
              <w:t>454</w:t>
            </w:r>
          </w:p>
        </w:tc>
        <w:tc>
          <w:tcPr>
            <w:tcW w:w="1384" w:type="dxa"/>
            <w:vAlign w:val="center"/>
          </w:tcPr>
          <w:p w14:paraId="768C3FEE">
            <w:r>
              <w:rPr>
                <w:rFonts w:hint="eastAsia"/>
              </w:rPr>
              <w:t>688061</w:t>
            </w:r>
          </w:p>
        </w:tc>
        <w:tc>
          <w:tcPr>
            <w:tcW w:w="1384" w:type="dxa"/>
            <w:vAlign w:val="center"/>
          </w:tcPr>
          <w:p w14:paraId="6E724A7D">
            <w:r>
              <w:rPr>
                <w:rFonts w:hint="eastAsia"/>
              </w:rPr>
              <w:t>灿瑞科技</w:t>
            </w:r>
          </w:p>
        </w:tc>
        <w:tc>
          <w:tcPr>
            <w:tcW w:w="1384" w:type="dxa"/>
            <w:vAlign w:val="center"/>
          </w:tcPr>
          <w:p w14:paraId="60154044">
            <w:pPr>
              <w:jc w:val="right"/>
            </w:pPr>
            <w:r>
              <w:rPr>
                <w:rFonts w:hint="eastAsia"/>
              </w:rPr>
              <w:t>5,755</w:t>
            </w:r>
          </w:p>
        </w:tc>
        <w:tc>
          <w:tcPr>
            <w:tcW w:w="1384" w:type="dxa"/>
            <w:vAlign w:val="center"/>
          </w:tcPr>
          <w:p w14:paraId="757A18A7">
            <w:pPr>
              <w:jc w:val="right"/>
            </w:pPr>
            <w:r>
              <w:rPr>
                <w:rFonts w:hint="eastAsia"/>
              </w:rPr>
              <w:t>187,670.55</w:t>
            </w:r>
          </w:p>
        </w:tc>
        <w:tc>
          <w:tcPr>
            <w:tcW w:w="1384" w:type="dxa"/>
            <w:vAlign w:val="center"/>
          </w:tcPr>
          <w:p w14:paraId="339A7CBF">
            <w:pPr>
              <w:jc w:val="right"/>
            </w:pPr>
            <w:r>
              <w:rPr>
                <w:rFonts w:hint="eastAsia"/>
              </w:rPr>
              <w:t>0.04</w:t>
            </w:r>
          </w:p>
        </w:tc>
      </w:tr>
      <w:tr w14:paraId="14FE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4B369">
            <w:pPr>
              <w:jc w:val="center"/>
            </w:pPr>
            <w:r>
              <w:rPr>
                <w:rFonts w:hint="eastAsia"/>
              </w:rPr>
              <w:t>455</w:t>
            </w:r>
          </w:p>
        </w:tc>
        <w:tc>
          <w:tcPr>
            <w:tcW w:w="1384" w:type="dxa"/>
            <w:vAlign w:val="center"/>
          </w:tcPr>
          <w:p w14:paraId="768A2300">
            <w:r>
              <w:rPr>
                <w:rFonts w:hint="eastAsia"/>
              </w:rPr>
              <w:t>688335</w:t>
            </w:r>
          </w:p>
        </w:tc>
        <w:tc>
          <w:tcPr>
            <w:tcW w:w="1384" w:type="dxa"/>
            <w:vAlign w:val="center"/>
          </w:tcPr>
          <w:p w14:paraId="284C1038">
            <w:r>
              <w:rPr>
                <w:rFonts w:hint="eastAsia"/>
              </w:rPr>
              <w:t>复洁科技</w:t>
            </w:r>
          </w:p>
        </w:tc>
        <w:tc>
          <w:tcPr>
            <w:tcW w:w="1384" w:type="dxa"/>
            <w:vAlign w:val="center"/>
          </w:tcPr>
          <w:p w14:paraId="23CA57AA">
            <w:pPr>
              <w:jc w:val="right"/>
            </w:pPr>
            <w:r>
              <w:rPr>
                <w:rFonts w:hint="eastAsia"/>
              </w:rPr>
              <w:t>6,933</w:t>
            </w:r>
          </w:p>
        </w:tc>
        <w:tc>
          <w:tcPr>
            <w:tcW w:w="1384" w:type="dxa"/>
            <w:vAlign w:val="center"/>
          </w:tcPr>
          <w:p w14:paraId="3489A350">
            <w:pPr>
              <w:jc w:val="right"/>
            </w:pPr>
            <w:r>
              <w:rPr>
                <w:rFonts w:hint="eastAsia"/>
              </w:rPr>
              <w:t>186,913.68</w:t>
            </w:r>
          </w:p>
        </w:tc>
        <w:tc>
          <w:tcPr>
            <w:tcW w:w="1384" w:type="dxa"/>
            <w:vAlign w:val="center"/>
          </w:tcPr>
          <w:p w14:paraId="0D3BE80E">
            <w:pPr>
              <w:jc w:val="right"/>
            </w:pPr>
            <w:r>
              <w:rPr>
                <w:rFonts w:hint="eastAsia"/>
              </w:rPr>
              <w:t>0.04</w:t>
            </w:r>
          </w:p>
        </w:tc>
      </w:tr>
      <w:tr w14:paraId="32EC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FAA61">
            <w:pPr>
              <w:jc w:val="center"/>
            </w:pPr>
            <w:r>
              <w:rPr>
                <w:rFonts w:hint="eastAsia"/>
              </w:rPr>
              <w:t>456</w:t>
            </w:r>
          </w:p>
        </w:tc>
        <w:tc>
          <w:tcPr>
            <w:tcW w:w="1384" w:type="dxa"/>
            <w:vAlign w:val="center"/>
          </w:tcPr>
          <w:p w14:paraId="7F1C9D33">
            <w:r>
              <w:rPr>
                <w:rFonts w:hint="eastAsia"/>
              </w:rPr>
              <w:t>688080</w:t>
            </w:r>
          </w:p>
        </w:tc>
        <w:tc>
          <w:tcPr>
            <w:tcW w:w="1384" w:type="dxa"/>
            <w:vAlign w:val="center"/>
          </w:tcPr>
          <w:p w14:paraId="53EBA241">
            <w:r>
              <w:rPr>
                <w:rFonts w:hint="eastAsia"/>
              </w:rPr>
              <w:t>映翰通</w:t>
            </w:r>
          </w:p>
        </w:tc>
        <w:tc>
          <w:tcPr>
            <w:tcW w:w="1384" w:type="dxa"/>
            <w:vAlign w:val="center"/>
          </w:tcPr>
          <w:p w14:paraId="5B351AB1">
            <w:pPr>
              <w:jc w:val="right"/>
            </w:pPr>
            <w:r>
              <w:rPr>
                <w:rFonts w:hint="eastAsia"/>
              </w:rPr>
              <w:t>3,699</w:t>
            </w:r>
          </w:p>
        </w:tc>
        <w:tc>
          <w:tcPr>
            <w:tcW w:w="1384" w:type="dxa"/>
            <w:vAlign w:val="center"/>
          </w:tcPr>
          <w:p w14:paraId="589E8942">
            <w:pPr>
              <w:jc w:val="right"/>
            </w:pPr>
            <w:r>
              <w:rPr>
                <w:rFonts w:hint="eastAsia"/>
              </w:rPr>
              <w:t>186,799.50</w:t>
            </w:r>
          </w:p>
        </w:tc>
        <w:tc>
          <w:tcPr>
            <w:tcW w:w="1384" w:type="dxa"/>
            <w:vAlign w:val="center"/>
          </w:tcPr>
          <w:p w14:paraId="1AB404DC">
            <w:pPr>
              <w:jc w:val="right"/>
            </w:pPr>
            <w:r>
              <w:rPr>
                <w:rFonts w:hint="eastAsia"/>
              </w:rPr>
              <w:t>0.04</w:t>
            </w:r>
          </w:p>
        </w:tc>
      </w:tr>
      <w:tr w14:paraId="0BA6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17704">
            <w:pPr>
              <w:jc w:val="center"/>
            </w:pPr>
            <w:r>
              <w:rPr>
                <w:rFonts w:hint="eastAsia"/>
              </w:rPr>
              <w:t>457</w:t>
            </w:r>
          </w:p>
        </w:tc>
        <w:tc>
          <w:tcPr>
            <w:tcW w:w="1384" w:type="dxa"/>
            <w:vAlign w:val="center"/>
          </w:tcPr>
          <w:p w14:paraId="6FAA84B0">
            <w:r>
              <w:rPr>
                <w:rFonts w:hint="eastAsia"/>
              </w:rPr>
              <w:t>688557</w:t>
            </w:r>
          </w:p>
        </w:tc>
        <w:tc>
          <w:tcPr>
            <w:tcW w:w="1384" w:type="dxa"/>
            <w:vAlign w:val="center"/>
          </w:tcPr>
          <w:p w14:paraId="5E5E023C">
            <w:r>
              <w:rPr>
                <w:rFonts w:hint="eastAsia"/>
              </w:rPr>
              <w:t>兰剑智能</w:t>
            </w:r>
          </w:p>
        </w:tc>
        <w:tc>
          <w:tcPr>
            <w:tcW w:w="1384" w:type="dxa"/>
            <w:vAlign w:val="center"/>
          </w:tcPr>
          <w:p w14:paraId="2D2F7820">
            <w:pPr>
              <w:jc w:val="right"/>
            </w:pPr>
            <w:r>
              <w:rPr>
                <w:rFonts w:hint="eastAsia"/>
              </w:rPr>
              <w:t>5,119</w:t>
            </w:r>
          </w:p>
        </w:tc>
        <w:tc>
          <w:tcPr>
            <w:tcW w:w="1384" w:type="dxa"/>
            <w:vAlign w:val="center"/>
          </w:tcPr>
          <w:p w14:paraId="0A85E96B">
            <w:pPr>
              <w:jc w:val="right"/>
            </w:pPr>
            <w:r>
              <w:rPr>
                <w:rFonts w:hint="eastAsia"/>
              </w:rPr>
              <w:t>186,485.17</w:t>
            </w:r>
          </w:p>
        </w:tc>
        <w:tc>
          <w:tcPr>
            <w:tcW w:w="1384" w:type="dxa"/>
            <w:vAlign w:val="center"/>
          </w:tcPr>
          <w:p w14:paraId="2C2FE583">
            <w:pPr>
              <w:jc w:val="right"/>
            </w:pPr>
            <w:r>
              <w:rPr>
                <w:rFonts w:hint="eastAsia"/>
              </w:rPr>
              <w:t>0.04</w:t>
            </w:r>
          </w:p>
        </w:tc>
      </w:tr>
      <w:tr w14:paraId="305C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76703">
            <w:pPr>
              <w:jc w:val="center"/>
            </w:pPr>
            <w:r>
              <w:rPr>
                <w:rFonts w:hint="eastAsia"/>
              </w:rPr>
              <w:t>458</w:t>
            </w:r>
          </w:p>
        </w:tc>
        <w:tc>
          <w:tcPr>
            <w:tcW w:w="1384" w:type="dxa"/>
            <w:vAlign w:val="center"/>
          </w:tcPr>
          <w:p w14:paraId="08D369E1">
            <w:r>
              <w:rPr>
                <w:rFonts w:hint="eastAsia"/>
              </w:rPr>
              <w:t>688358</w:t>
            </w:r>
          </w:p>
        </w:tc>
        <w:tc>
          <w:tcPr>
            <w:tcW w:w="1384" w:type="dxa"/>
            <w:vAlign w:val="center"/>
          </w:tcPr>
          <w:p w14:paraId="511CCAFB">
            <w:r>
              <w:rPr>
                <w:rFonts w:hint="eastAsia"/>
              </w:rPr>
              <w:t>祥生医疗</w:t>
            </w:r>
          </w:p>
        </w:tc>
        <w:tc>
          <w:tcPr>
            <w:tcW w:w="1384" w:type="dxa"/>
            <w:vAlign w:val="center"/>
          </w:tcPr>
          <w:p w14:paraId="77C9A009">
            <w:pPr>
              <w:jc w:val="right"/>
            </w:pPr>
            <w:r>
              <w:rPr>
                <w:rFonts w:hint="eastAsia"/>
              </w:rPr>
              <w:t>6,160</w:t>
            </w:r>
          </w:p>
        </w:tc>
        <w:tc>
          <w:tcPr>
            <w:tcW w:w="1384" w:type="dxa"/>
            <w:vAlign w:val="center"/>
          </w:tcPr>
          <w:p w14:paraId="08E55B7A">
            <w:pPr>
              <w:jc w:val="right"/>
            </w:pPr>
            <w:r>
              <w:rPr>
                <w:rFonts w:hint="eastAsia"/>
              </w:rPr>
              <w:t>185,416.00</w:t>
            </w:r>
          </w:p>
        </w:tc>
        <w:tc>
          <w:tcPr>
            <w:tcW w:w="1384" w:type="dxa"/>
            <w:vAlign w:val="center"/>
          </w:tcPr>
          <w:p w14:paraId="52E395B1">
            <w:pPr>
              <w:jc w:val="right"/>
            </w:pPr>
            <w:r>
              <w:rPr>
                <w:rFonts w:hint="eastAsia"/>
              </w:rPr>
              <w:t>0.04</w:t>
            </w:r>
          </w:p>
        </w:tc>
      </w:tr>
      <w:tr w14:paraId="2935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C6857">
            <w:pPr>
              <w:jc w:val="center"/>
            </w:pPr>
            <w:r>
              <w:rPr>
                <w:rFonts w:hint="eastAsia"/>
              </w:rPr>
              <w:t>459</w:t>
            </w:r>
          </w:p>
        </w:tc>
        <w:tc>
          <w:tcPr>
            <w:tcW w:w="1384" w:type="dxa"/>
            <w:vAlign w:val="center"/>
          </w:tcPr>
          <w:p w14:paraId="3505F5DA">
            <w:r>
              <w:rPr>
                <w:rFonts w:hint="eastAsia"/>
              </w:rPr>
              <w:t>688651</w:t>
            </w:r>
          </w:p>
        </w:tc>
        <w:tc>
          <w:tcPr>
            <w:tcW w:w="1384" w:type="dxa"/>
            <w:vAlign w:val="center"/>
          </w:tcPr>
          <w:p w14:paraId="5ECBA3BD">
            <w:r>
              <w:rPr>
                <w:rFonts w:hint="eastAsia"/>
              </w:rPr>
              <w:t>盛邦安全</w:t>
            </w:r>
          </w:p>
        </w:tc>
        <w:tc>
          <w:tcPr>
            <w:tcW w:w="1384" w:type="dxa"/>
            <w:vAlign w:val="center"/>
          </w:tcPr>
          <w:p w14:paraId="691948BC">
            <w:pPr>
              <w:jc w:val="right"/>
            </w:pPr>
            <w:r>
              <w:rPr>
                <w:rFonts w:hint="eastAsia"/>
              </w:rPr>
              <w:t>4,142</w:t>
            </w:r>
          </w:p>
        </w:tc>
        <w:tc>
          <w:tcPr>
            <w:tcW w:w="1384" w:type="dxa"/>
            <w:vAlign w:val="center"/>
          </w:tcPr>
          <w:p w14:paraId="023A7562">
            <w:pPr>
              <w:jc w:val="right"/>
            </w:pPr>
            <w:r>
              <w:rPr>
                <w:rFonts w:hint="eastAsia"/>
              </w:rPr>
              <w:t>182,330.84</w:t>
            </w:r>
          </w:p>
        </w:tc>
        <w:tc>
          <w:tcPr>
            <w:tcW w:w="1384" w:type="dxa"/>
            <w:vAlign w:val="center"/>
          </w:tcPr>
          <w:p w14:paraId="06CF6310">
            <w:pPr>
              <w:jc w:val="right"/>
            </w:pPr>
            <w:r>
              <w:rPr>
                <w:rFonts w:hint="eastAsia"/>
              </w:rPr>
              <w:t>0.04</w:t>
            </w:r>
          </w:p>
        </w:tc>
      </w:tr>
      <w:tr w14:paraId="72E0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0C27C">
            <w:pPr>
              <w:jc w:val="center"/>
            </w:pPr>
            <w:r>
              <w:rPr>
                <w:rFonts w:hint="eastAsia"/>
              </w:rPr>
              <w:t>460</w:t>
            </w:r>
          </w:p>
        </w:tc>
        <w:tc>
          <w:tcPr>
            <w:tcW w:w="1384" w:type="dxa"/>
            <w:vAlign w:val="center"/>
          </w:tcPr>
          <w:p w14:paraId="4A2F52E7">
            <w:r>
              <w:rPr>
                <w:rFonts w:hint="eastAsia"/>
              </w:rPr>
              <w:t>688323</w:t>
            </w:r>
          </w:p>
        </w:tc>
        <w:tc>
          <w:tcPr>
            <w:tcW w:w="1384" w:type="dxa"/>
            <w:vAlign w:val="center"/>
          </w:tcPr>
          <w:p w14:paraId="4E99C687">
            <w:r>
              <w:rPr>
                <w:rFonts w:hint="eastAsia"/>
              </w:rPr>
              <w:t>瑞华泰</w:t>
            </w:r>
          </w:p>
        </w:tc>
        <w:tc>
          <w:tcPr>
            <w:tcW w:w="1384" w:type="dxa"/>
            <w:vAlign w:val="center"/>
          </w:tcPr>
          <w:p w14:paraId="27E7F003">
            <w:pPr>
              <w:jc w:val="right"/>
            </w:pPr>
            <w:r>
              <w:rPr>
                <w:rFonts w:hint="eastAsia"/>
              </w:rPr>
              <w:t>8,089</w:t>
            </w:r>
          </w:p>
        </w:tc>
        <w:tc>
          <w:tcPr>
            <w:tcW w:w="1384" w:type="dxa"/>
            <w:vAlign w:val="center"/>
          </w:tcPr>
          <w:p w14:paraId="50457514">
            <w:pPr>
              <w:jc w:val="right"/>
            </w:pPr>
            <w:r>
              <w:rPr>
                <w:rFonts w:hint="eastAsia"/>
              </w:rPr>
              <w:t>182,083.39</w:t>
            </w:r>
          </w:p>
        </w:tc>
        <w:tc>
          <w:tcPr>
            <w:tcW w:w="1384" w:type="dxa"/>
            <w:vAlign w:val="center"/>
          </w:tcPr>
          <w:p w14:paraId="04F776C4">
            <w:pPr>
              <w:jc w:val="right"/>
            </w:pPr>
            <w:r>
              <w:rPr>
                <w:rFonts w:hint="eastAsia"/>
              </w:rPr>
              <w:t>0.04</w:t>
            </w:r>
          </w:p>
        </w:tc>
      </w:tr>
      <w:tr w14:paraId="1C8F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2715C">
            <w:pPr>
              <w:jc w:val="center"/>
            </w:pPr>
            <w:r>
              <w:rPr>
                <w:rFonts w:hint="eastAsia"/>
              </w:rPr>
              <w:t>461</w:t>
            </w:r>
          </w:p>
        </w:tc>
        <w:tc>
          <w:tcPr>
            <w:tcW w:w="1384" w:type="dxa"/>
            <w:vAlign w:val="center"/>
          </w:tcPr>
          <w:p w14:paraId="4349F434">
            <w:r>
              <w:rPr>
                <w:rFonts w:hint="eastAsia"/>
              </w:rPr>
              <w:t>688207</w:t>
            </w:r>
          </w:p>
        </w:tc>
        <w:tc>
          <w:tcPr>
            <w:tcW w:w="1384" w:type="dxa"/>
            <w:vAlign w:val="center"/>
          </w:tcPr>
          <w:p w14:paraId="32FE4561">
            <w:r>
              <w:rPr>
                <w:rFonts w:hint="eastAsia"/>
              </w:rPr>
              <w:t>格灵深瞳</w:t>
            </w:r>
          </w:p>
        </w:tc>
        <w:tc>
          <w:tcPr>
            <w:tcW w:w="1384" w:type="dxa"/>
            <w:vAlign w:val="center"/>
          </w:tcPr>
          <w:p w14:paraId="7035E480">
            <w:pPr>
              <w:jc w:val="right"/>
            </w:pPr>
            <w:r>
              <w:rPr>
                <w:rFonts w:hint="eastAsia"/>
              </w:rPr>
              <w:t>11,978</w:t>
            </w:r>
          </w:p>
        </w:tc>
        <w:tc>
          <w:tcPr>
            <w:tcW w:w="1384" w:type="dxa"/>
            <w:vAlign w:val="center"/>
          </w:tcPr>
          <w:p w14:paraId="09001DD9">
            <w:pPr>
              <w:jc w:val="right"/>
            </w:pPr>
            <w:r>
              <w:rPr>
                <w:rFonts w:hint="eastAsia"/>
              </w:rPr>
              <w:t>182,065.60</w:t>
            </w:r>
          </w:p>
        </w:tc>
        <w:tc>
          <w:tcPr>
            <w:tcW w:w="1384" w:type="dxa"/>
            <w:vAlign w:val="center"/>
          </w:tcPr>
          <w:p w14:paraId="52CAF1D1">
            <w:pPr>
              <w:jc w:val="right"/>
            </w:pPr>
            <w:r>
              <w:rPr>
                <w:rFonts w:hint="eastAsia"/>
              </w:rPr>
              <w:t>0.04</w:t>
            </w:r>
          </w:p>
        </w:tc>
      </w:tr>
      <w:tr w14:paraId="194A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96EA3">
            <w:pPr>
              <w:jc w:val="center"/>
            </w:pPr>
            <w:r>
              <w:rPr>
                <w:rFonts w:hint="eastAsia"/>
              </w:rPr>
              <w:t>462</w:t>
            </w:r>
          </w:p>
        </w:tc>
        <w:tc>
          <w:tcPr>
            <w:tcW w:w="1384" w:type="dxa"/>
            <w:vAlign w:val="center"/>
          </w:tcPr>
          <w:p w14:paraId="7F8DC77F">
            <w:r>
              <w:rPr>
                <w:rFonts w:hint="eastAsia"/>
              </w:rPr>
              <w:t>688357</w:t>
            </w:r>
          </w:p>
        </w:tc>
        <w:tc>
          <w:tcPr>
            <w:tcW w:w="1384" w:type="dxa"/>
            <w:vAlign w:val="center"/>
          </w:tcPr>
          <w:p w14:paraId="56B435DF">
            <w:r>
              <w:rPr>
                <w:rFonts w:hint="eastAsia"/>
              </w:rPr>
              <w:t>建龙微纳</w:t>
            </w:r>
          </w:p>
        </w:tc>
        <w:tc>
          <w:tcPr>
            <w:tcW w:w="1384" w:type="dxa"/>
            <w:vAlign w:val="center"/>
          </w:tcPr>
          <w:p w14:paraId="39281860">
            <w:pPr>
              <w:jc w:val="right"/>
            </w:pPr>
            <w:r>
              <w:rPr>
                <w:rFonts w:hint="eastAsia"/>
              </w:rPr>
              <w:t>5,497</w:t>
            </w:r>
          </w:p>
        </w:tc>
        <w:tc>
          <w:tcPr>
            <w:tcW w:w="1384" w:type="dxa"/>
            <w:vAlign w:val="center"/>
          </w:tcPr>
          <w:p w14:paraId="4BF83B5D">
            <w:pPr>
              <w:jc w:val="right"/>
            </w:pPr>
            <w:r>
              <w:rPr>
                <w:rFonts w:hint="eastAsia"/>
              </w:rPr>
              <w:t>181,675.85</w:t>
            </w:r>
          </w:p>
        </w:tc>
        <w:tc>
          <w:tcPr>
            <w:tcW w:w="1384" w:type="dxa"/>
            <w:vAlign w:val="center"/>
          </w:tcPr>
          <w:p w14:paraId="12551AD7">
            <w:pPr>
              <w:jc w:val="right"/>
            </w:pPr>
            <w:r>
              <w:rPr>
                <w:rFonts w:hint="eastAsia"/>
              </w:rPr>
              <w:t>0.04</w:t>
            </w:r>
          </w:p>
        </w:tc>
      </w:tr>
      <w:tr w14:paraId="57EB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B39A2">
            <w:pPr>
              <w:jc w:val="center"/>
            </w:pPr>
            <w:r>
              <w:rPr>
                <w:rFonts w:hint="eastAsia"/>
              </w:rPr>
              <w:t>463</w:t>
            </w:r>
          </w:p>
        </w:tc>
        <w:tc>
          <w:tcPr>
            <w:tcW w:w="1384" w:type="dxa"/>
            <w:vAlign w:val="center"/>
          </w:tcPr>
          <w:p w14:paraId="23F089F3">
            <w:r>
              <w:rPr>
                <w:rFonts w:hint="eastAsia"/>
              </w:rPr>
              <w:t>688592</w:t>
            </w:r>
          </w:p>
        </w:tc>
        <w:tc>
          <w:tcPr>
            <w:tcW w:w="1384" w:type="dxa"/>
            <w:vAlign w:val="center"/>
          </w:tcPr>
          <w:p w14:paraId="6958039E">
            <w:r>
              <w:rPr>
                <w:rFonts w:hint="eastAsia"/>
              </w:rPr>
              <w:t>司南导航</w:t>
            </w:r>
          </w:p>
        </w:tc>
        <w:tc>
          <w:tcPr>
            <w:tcW w:w="1384" w:type="dxa"/>
            <w:vAlign w:val="center"/>
          </w:tcPr>
          <w:p w14:paraId="4B9B4435">
            <w:pPr>
              <w:jc w:val="right"/>
            </w:pPr>
            <w:r>
              <w:rPr>
                <w:rFonts w:hint="eastAsia"/>
              </w:rPr>
              <w:t>4,420</w:t>
            </w:r>
          </w:p>
        </w:tc>
        <w:tc>
          <w:tcPr>
            <w:tcW w:w="1384" w:type="dxa"/>
            <w:vAlign w:val="center"/>
          </w:tcPr>
          <w:p w14:paraId="64CA8461">
            <w:pPr>
              <w:jc w:val="right"/>
            </w:pPr>
            <w:r>
              <w:rPr>
                <w:rFonts w:hint="eastAsia"/>
              </w:rPr>
              <w:t>181,662.00</w:t>
            </w:r>
          </w:p>
        </w:tc>
        <w:tc>
          <w:tcPr>
            <w:tcW w:w="1384" w:type="dxa"/>
            <w:vAlign w:val="center"/>
          </w:tcPr>
          <w:p w14:paraId="52C23485">
            <w:pPr>
              <w:jc w:val="right"/>
            </w:pPr>
            <w:r>
              <w:rPr>
                <w:rFonts w:hint="eastAsia"/>
              </w:rPr>
              <w:t>0.04</w:t>
            </w:r>
          </w:p>
        </w:tc>
      </w:tr>
      <w:tr w14:paraId="6C59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526CE">
            <w:pPr>
              <w:jc w:val="center"/>
            </w:pPr>
            <w:r>
              <w:rPr>
                <w:rFonts w:hint="eastAsia"/>
              </w:rPr>
              <w:t>464</w:t>
            </w:r>
          </w:p>
        </w:tc>
        <w:tc>
          <w:tcPr>
            <w:tcW w:w="1384" w:type="dxa"/>
            <w:vAlign w:val="center"/>
          </w:tcPr>
          <w:p w14:paraId="16542225">
            <w:r>
              <w:rPr>
                <w:rFonts w:hint="eastAsia"/>
              </w:rPr>
              <w:t>688679</w:t>
            </w:r>
          </w:p>
        </w:tc>
        <w:tc>
          <w:tcPr>
            <w:tcW w:w="1384" w:type="dxa"/>
            <w:vAlign w:val="center"/>
          </w:tcPr>
          <w:p w14:paraId="5285DC0B">
            <w:r>
              <w:rPr>
                <w:rFonts w:hint="eastAsia"/>
              </w:rPr>
              <w:t>通源环境</w:t>
            </w:r>
          </w:p>
        </w:tc>
        <w:tc>
          <w:tcPr>
            <w:tcW w:w="1384" w:type="dxa"/>
            <w:vAlign w:val="center"/>
          </w:tcPr>
          <w:p w14:paraId="3AEC40A9">
            <w:pPr>
              <w:jc w:val="right"/>
            </w:pPr>
            <w:r>
              <w:rPr>
                <w:rFonts w:hint="eastAsia"/>
              </w:rPr>
              <w:t>6,820</w:t>
            </w:r>
          </w:p>
        </w:tc>
        <w:tc>
          <w:tcPr>
            <w:tcW w:w="1384" w:type="dxa"/>
            <w:vAlign w:val="center"/>
          </w:tcPr>
          <w:p w14:paraId="6BA28BA8">
            <w:pPr>
              <w:jc w:val="right"/>
            </w:pPr>
            <w:r>
              <w:rPr>
                <w:rFonts w:hint="eastAsia"/>
              </w:rPr>
              <w:t>181,412.00</w:t>
            </w:r>
          </w:p>
        </w:tc>
        <w:tc>
          <w:tcPr>
            <w:tcW w:w="1384" w:type="dxa"/>
            <w:vAlign w:val="center"/>
          </w:tcPr>
          <w:p w14:paraId="4661B029">
            <w:pPr>
              <w:jc w:val="right"/>
            </w:pPr>
            <w:r>
              <w:rPr>
                <w:rFonts w:hint="eastAsia"/>
              </w:rPr>
              <w:t>0.04</w:t>
            </w:r>
          </w:p>
        </w:tc>
      </w:tr>
      <w:tr w14:paraId="386D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7F5A2">
            <w:pPr>
              <w:jc w:val="center"/>
            </w:pPr>
            <w:r>
              <w:rPr>
                <w:rFonts w:hint="eastAsia"/>
              </w:rPr>
              <w:t>465</w:t>
            </w:r>
          </w:p>
        </w:tc>
        <w:tc>
          <w:tcPr>
            <w:tcW w:w="1384" w:type="dxa"/>
            <w:vAlign w:val="center"/>
          </w:tcPr>
          <w:p w14:paraId="160B2C78">
            <w:r>
              <w:rPr>
                <w:rFonts w:hint="eastAsia"/>
              </w:rPr>
              <w:t>688098</w:t>
            </w:r>
          </w:p>
        </w:tc>
        <w:tc>
          <w:tcPr>
            <w:tcW w:w="1384" w:type="dxa"/>
            <w:vAlign w:val="center"/>
          </w:tcPr>
          <w:p w14:paraId="49840035">
            <w:r>
              <w:rPr>
                <w:rFonts w:hint="eastAsia"/>
              </w:rPr>
              <w:t>申联生物</w:t>
            </w:r>
          </w:p>
        </w:tc>
        <w:tc>
          <w:tcPr>
            <w:tcW w:w="1384" w:type="dxa"/>
            <w:vAlign w:val="center"/>
          </w:tcPr>
          <w:p w14:paraId="77F3B828">
            <w:pPr>
              <w:jc w:val="right"/>
            </w:pPr>
            <w:r>
              <w:rPr>
                <w:rFonts w:hint="eastAsia"/>
              </w:rPr>
              <w:t>20,261</w:t>
            </w:r>
          </w:p>
        </w:tc>
        <w:tc>
          <w:tcPr>
            <w:tcW w:w="1384" w:type="dxa"/>
            <w:vAlign w:val="center"/>
          </w:tcPr>
          <w:p w14:paraId="2995A47A">
            <w:pPr>
              <w:jc w:val="right"/>
            </w:pPr>
            <w:r>
              <w:rPr>
                <w:rFonts w:hint="eastAsia"/>
              </w:rPr>
              <w:t>179,917.68</w:t>
            </w:r>
          </w:p>
        </w:tc>
        <w:tc>
          <w:tcPr>
            <w:tcW w:w="1384" w:type="dxa"/>
            <w:vAlign w:val="center"/>
          </w:tcPr>
          <w:p w14:paraId="08B2908F">
            <w:pPr>
              <w:jc w:val="right"/>
            </w:pPr>
            <w:r>
              <w:rPr>
                <w:rFonts w:hint="eastAsia"/>
              </w:rPr>
              <w:t>0.04</w:t>
            </w:r>
          </w:p>
        </w:tc>
      </w:tr>
      <w:tr w14:paraId="5CA1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E361B">
            <w:pPr>
              <w:jc w:val="center"/>
            </w:pPr>
            <w:r>
              <w:rPr>
                <w:rFonts w:hint="eastAsia"/>
              </w:rPr>
              <w:t>466</w:t>
            </w:r>
          </w:p>
        </w:tc>
        <w:tc>
          <w:tcPr>
            <w:tcW w:w="1384" w:type="dxa"/>
            <w:vAlign w:val="center"/>
          </w:tcPr>
          <w:p w14:paraId="21138D03">
            <w:r>
              <w:rPr>
                <w:rFonts w:hint="eastAsia"/>
              </w:rPr>
              <w:t>688391</w:t>
            </w:r>
          </w:p>
        </w:tc>
        <w:tc>
          <w:tcPr>
            <w:tcW w:w="1384" w:type="dxa"/>
            <w:vAlign w:val="center"/>
          </w:tcPr>
          <w:p w14:paraId="0A6E6E7D">
            <w:r>
              <w:rPr>
                <w:rFonts w:hint="eastAsia"/>
              </w:rPr>
              <w:t>钜泉科技</w:t>
            </w:r>
          </w:p>
        </w:tc>
        <w:tc>
          <w:tcPr>
            <w:tcW w:w="1384" w:type="dxa"/>
            <w:vAlign w:val="center"/>
          </w:tcPr>
          <w:p w14:paraId="47EE4268">
            <w:pPr>
              <w:jc w:val="right"/>
            </w:pPr>
            <w:r>
              <w:rPr>
                <w:rFonts w:hint="eastAsia"/>
              </w:rPr>
              <w:t>6,326</w:t>
            </w:r>
          </w:p>
        </w:tc>
        <w:tc>
          <w:tcPr>
            <w:tcW w:w="1384" w:type="dxa"/>
            <w:vAlign w:val="center"/>
          </w:tcPr>
          <w:p w14:paraId="3DC81BBE">
            <w:pPr>
              <w:jc w:val="right"/>
            </w:pPr>
            <w:r>
              <w:rPr>
                <w:rFonts w:hint="eastAsia"/>
              </w:rPr>
              <w:t>179,215.58</w:t>
            </w:r>
          </w:p>
        </w:tc>
        <w:tc>
          <w:tcPr>
            <w:tcW w:w="1384" w:type="dxa"/>
            <w:vAlign w:val="center"/>
          </w:tcPr>
          <w:p w14:paraId="5D6FA2E1">
            <w:pPr>
              <w:jc w:val="right"/>
            </w:pPr>
            <w:r>
              <w:rPr>
                <w:rFonts w:hint="eastAsia"/>
              </w:rPr>
              <w:t>0.04</w:t>
            </w:r>
          </w:p>
        </w:tc>
      </w:tr>
      <w:tr w14:paraId="1042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4A81E">
            <w:pPr>
              <w:jc w:val="center"/>
            </w:pPr>
            <w:r>
              <w:rPr>
                <w:rFonts w:hint="eastAsia"/>
              </w:rPr>
              <w:t>467</w:t>
            </w:r>
          </w:p>
        </w:tc>
        <w:tc>
          <w:tcPr>
            <w:tcW w:w="1384" w:type="dxa"/>
            <w:vAlign w:val="center"/>
          </w:tcPr>
          <w:p w14:paraId="0692364A">
            <w:r>
              <w:rPr>
                <w:rFonts w:hint="eastAsia"/>
              </w:rPr>
              <w:t>688501</w:t>
            </w:r>
          </w:p>
        </w:tc>
        <w:tc>
          <w:tcPr>
            <w:tcW w:w="1384" w:type="dxa"/>
            <w:vAlign w:val="center"/>
          </w:tcPr>
          <w:p w14:paraId="7CBB3DD8">
            <w:r>
              <w:rPr>
                <w:rFonts w:hint="eastAsia"/>
              </w:rPr>
              <w:t>青达环保</w:t>
            </w:r>
          </w:p>
        </w:tc>
        <w:tc>
          <w:tcPr>
            <w:tcW w:w="1384" w:type="dxa"/>
            <w:vAlign w:val="center"/>
          </w:tcPr>
          <w:p w14:paraId="1AAED93F">
            <w:pPr>
              <w:jc w:val="right"/>
            </w:pPr>
            <w:r>
              <w:rPr>
                <w:rFonts w:hint="eastAsia"/>
              </w:rPr>
              <w:t>6,761</w:t>
            </w:r>
          </w:p>
        </w:tc>
        <w:tc>
          <w:tcPr>
            <w:tcW w:w="1384" w:type="dxa"/>
            <w:vAlign w:val="center"/>
          </w:tcPr>
          <w:p w14:paraId="753E81C7">
            <w:pPr>
              <w:jc w:val="right"/>
            </w:pPr>
            <w:r>
              <w:rPr>
                <w:rFonts w:hint="eastAsia"/>
              </w:rPr>
              <w:t>178,693.23</w:t>
            </w:r>
          </w:p>
        </w:tc>
        <w:tc>
          <w:tcPr>
            <w:tcW w:w="1384" w:type="dxa"/>
            <w:vAlign w:val="center"/>
          </w:tcPr>
          <w:p w14:paraId="151DAE6F">
            <w:pPr>
              <w:jc w:val="right"/>
            </w:pPr>
            <w:r>
              <w:rPr>
                <w:rFonts w:hint="eastAsia"/>
              </w:rPr>
              <w:t>0.04</w:t>
            </w:r>
          </w:p>
        </w:tc>
      </w:tr>
      <w:tr w14:paraId="46C7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6677C">
            <w:pPr>
              <w:jc w:val="center"/>
            </w:pPr>
            <w:r>
              <w:rPr>
                <w:rFonts w:hint="eastAsia"/>
              </w:rPr>
              <w:t>468</w:t>
            </w:r>
          </w:p>
        </w:tc>
        <w:tc>
          <w:tcPr>
            <w:tcW w:w="1384" w:type="dxa"/>
            <w:vAlign w:val="center"/>
          </w:tcPr>
          <w:p w14:paraId="25646054">
            <w:r>
              <w:rPr>
                <w:rFonts w:hint="eastAsia"/>
              </w:rPr>
              <w:t>688170</w:t>
            </w:r>
          </w:p>
        </w:tc>
        <w:tc>
          <w:tcPr>
            <w:tcW w:w="1384" w:type="dxa"/>
            <w:vAlign w:val="center"/>
          </w:tcPr>
          <w:p w14:paraId="1C25B1F2">
            <w:r>
              <w:rPr>
                <w:rFonts w:hint="eastAsia"/>
              </w:rPr>
              <w:t>德龙激光</w:t>
            </w:r>
          </w:p>
        </w:tc>
        <w:tc>
          <w:tcPr>
            <w:tcW w:w="1384" w:type="dxa"/>
            <w:vAlign w:val="center"/>
          </w:tcPr>
          <w:p w14:paraId="5DBE5F18">
            <w:pPr>
              <w:jc w:val="right"/>
            </w:pPr>
            <w:r>
              <w:rPr>
                <w:rFonts w:hint="eastAsia"/>
              </w:rPr>
              <w:t>5,679</w:t>
            </w:r>
          </w:p>
        </w:tc>
        <w:tc>
          <w:tcPr>
            <w:tcW w:w="1384" w:type="dxa"/>
            <w:vAlign w:val="center"/>
          </w:tcPr>
          <w:p w14:paraId="0BAA03E3">
            <w:pPr>
              <w:jc w:val="right"/>
            </w:pPr>
            <w:r>
              <w:rPr>
                <w:rFonts w:hint="eastAsia"/>
              </w:rPr>
              <w:t>178,661.34</w:t>
            </w:r>
          </w:p>
        </w:tc>
        <w:tc>
          <w:tcPr>
            <w:tcW w:w="1384" w:type="dxa"/>
            <w:vAlign w:val="center"/>
          </w:tcPr>
          <w:p w14:paraId="6C332845">
            <w:pPr>
              <w:jc w:val="right"/>
            </w:pPr>
            <w:r>
              <w:rPr>
                <w:rFonts w:hint="eastAsia"/>
              </w:rPr>
              <w:t>0.04</w:t>
            </w:r>
          </w:p>
        </w:tc>
      </w:tr>
      <w:tr w14:paraId="51B6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D87EF">
            <w:pPr>
              <w:jc w:val="center"/>
            </w:pPr>
            <w:r>
              <w:rPr>
                <w:rFonts w:hint="eastAsia"/>
              </w:rPr>
              <w:t>469</w:t>
            </w:r>
          </w:p>
        </w:tc>
        <w:tc>
          <w:tcPr>
            <w:tcW w:w="1384" w:type="dxa"/>
            <w:vAlign w:val="center"/>
          </w:tcPr>
          <w:p w14:paraId="1ED7AACB">
            <w:r>
              <w:rPr>
                <w:rFonts w:hint="eastAsia"/>
              </w:rPr>
              <w:t>688628</w:t>
            </w:r>
          </w:p>
        </w:tc>
        <w:tc>
          <w:tcPr>
            <w:tcW w:w="1384" w:type="dxa"/>
            <w:vAlign w:val="center"/>
          </w:tcPr>
          <w:p w14:paraId="35182C4C">
            <w:r>
              <w:rPr>
                <w:rFonts w:hint="eastAsia"/>
              </w:rPr>
              <w:t>优利德</w:t>
            </w:r>
          </w:p>
        </w:tc>
        <w:tc>
          <w:tcPr>
            <w:tcW w:w="1384" w:type="dxa"/>
            <w:vAlign w:val="center"/>
          </w:tcPr>
          <w:p w14:paraId="6FF3C357">
            <w:pPr>
              <w:jc w:val="right"/>
            </w:pPr>
            <w:r>
              <w:rPr>
                <w:rFonts w:hint="eastAsia"/>
              </w:rPr>
              <w:t>5,599</w:t>
            </w:r>
          </w:p>
        </w:tc>
        <w:tc>
          <w:tcPr>
            <w:tcW w:w="1384" w:type="dxa"/>
            <w:vAlign w:val="center"/>
          </w:tcPr>
          <w:p w14:paraId="32D1E217">
            <w:pPr>
              <w:jc w:val="right"/>
            </w:pPr>
            <w:r>
              <w:rPr>
                <w:rFonts w:hint="eastAsia"/>
              </w:rPr>
              <w:t>178,272.16</w:t>
            </w:r>
          </w:p>
        </w:tc>
        <w:tc>
          <w:tcPr>
            <w:tcW w:w="1384" w:type="dxa"/>
            <w:vAlign w:val="center"/>
          </w:tcPr>
          <w:p w14:paraId="65DC4490">
            <w:pPr>
              <w:jc w:val="right"/>
            </w:pPr>
            <w:r>
              <w:rPr>
                <w:rFonts w:hint="eastAsia"/>
              </w:rPr>
              <w:t>0.04</w:t>
            </w:r>
          </w:p>
        </w:tc>
      </w:tr>
      <w:tr w14:paraId="1FC0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E6BCE">
            <w:pPr>
              <w:jc w:val="center"/>
            </w:pPr>
            <w:r>
              <w:rPr>
                <w:rFonts w:hint="eastAsia"/>
              </w:rPr>
              <w:t>470</w:t>
            </w:r>
          </w:p>
        </w:tc>
        <w:tc>
          <w:tcPr>
            <w:tcW w:w="1384" w:type="dxa"/>
            <w:vAlign w:val="center"/>
          </w:tcPr>
          <w:p w14:paraId="74FA5C9D">
            <w:r>
              <w:rPr>
                <w:rFonts w:hint="eastAsia"/>
              </w:rPr>
              <w:t>688317</w:t>
            </w:r>
          </w:p>
        </w:tc>
        <w:tc>
          <w:tcPr>
            <w:tcW w:w="1384" w:type="dxa"/>
            <w:vAlign w:val="center"/>
          </w:tcPr>
          <w:p w14:paraId="40325D27">
            <w:r>
              <w:rPr>
                <w:rFonts w:hint="eastAsia"/>
              </w:rPr>
              <w:t>之江生物</w:t>
            </w:r>
          </w:p>
        </w:tc>
        <w:tc>
          <w:tcPr>
            <w:tcW w:w="1384" w:type="dxa"/>
            <w:vAlign w:val="center"/>
          </w:tcPr>
          <w:p w14:paraId="0ABB39B7">
            <w:pPr>
              <w:jc w:val="right"/>
            </w:pPr>
            <w:r>
              <w:rPr>
                <w:rFonts w:hint="eastAsia"/>
              </w:rPr>
              <w:t>8,757</w:t>
            </w:r>
          </w:p>
        </w:tc>
        <w:tc>
          <w:tcPr>
            <w:tcW w:w="1384" w:type="dxa"/>
            <w:vAlign w:val="center"/>
          </w:tcPr>
          <w:p w14:paraId="1240CE91">
            <w:pPr>
              <w:jc w:val="right"/>
            </w:pPr>
            <w:r>
              <w:rPr>
                <w:rFonts w:hint="eastAsia"/>
              </w:rPr>
              <w:t>176,628.69</w:t>
            </w:r>
          </w:p>
        </w:tc>
        <w:tc>
          <w:tcPr>
            <w:tcW w:w="1384" w:type="dxa"/>
            <w:vAlign w:val="center"/>
          </w:tcPr>
          <w:p w14:paraId="6D192078">
            <w:pPr>
              <w:jc w:val="right"/>
            </w:pPr>
            <w:r>
              <w:rPr>
                <w:rFonts w:hint="eastAsia"/>
              </w:rPr>
              <w:t>0.04</w:t>
            </w:r>
          </w:p>
        </w:tc>
      </w:tr>
      <w:tr w14:paraId="50B8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2C8D0">
            <w:pPr>
              <w:jc w:val="center"/>
            </w:pPr>
            <w:r>
              <w:rPr>
                <w:rFonts w:hint="eastAsia"/>
              </w:rPr>
              <w:t>471</w:t>
            </w:r>
          </w:p>
        </w:tc>
        <w:tc>
          <w:tcPr>
            <w:tcW w:w="1384" w:type="dxa"/>
            <w:vAlign w:val="center"/>
          </w:tcPr>
          <w:p w14:paraId="4D85CFEA">
            <w:r>
              <w:rPr>
                <w:rFonts w:hint="eastAsia"/>
              </w:rPr>
              <w:t>688680</w:t>
            </w:r>
          </w:p>
        </w:tc>
        <w:tc>
          <w:tcPr>
            <w:tcW w:w="1384" w:type="dxa"/>
            <w:vAlign w:val="center"/>
          </w:tcPr>
          <w:p w14:paraId="5B1C7CE7">
            <w:r>
              <w:rPr>
                <w:rFonts w:hint="eastAsia"/>
              </w:rPr>
              <w:t>海优新材</w:t>
            </w:r>
          </w:p>
        </w:tc>
        <w:tc>
          <w:tcPr>
            <w:tcW w:w="1384" w:type="dxa"/>
            <w:vAlign w:val="center"/>
          </w:tcPr>
          <w:p w14:paraId="06CEF36E">
            <w:pPr>
              <w:jc w:val="right"/>
            </w:pPr>
            <w:r>
              <w:rPr>
                <w:rFonts w:hint="eastAsia"/>
              </w:rPr>
              <w:t>4,616</w:t>
            </w:r>
          </w:p>
        </w:tc>
        <w:tc>
          <w:tcPr>
            <w:tcW w:w="1384" w:type="dxa"/>
            <w:vAlign w:val="center"/>
          </w:tcPr>
          <w:p w14:paraId="3056139C">
            <w:pPr>
              <w:jc w:val="right"/>
            </w:pPr>
            <w:r>
              <w:rPr>
                <w:rFonts w:hint="eastAsia"/>
              </w:rPr>
              <w:t>176,562.00</w:t>
            </w:r>
          </w:p>
        </w:tc>
        <w:tc>
          <w:tcPr>
            <w:tcW w:w="1384" w:type="dxa"/>
            <w:vAlign w:val="center"/>
          </w:tcPr>
          <w:p w14:paraId="19FC86AF">
            <w:pPr>
              <w:jc w:val="right"/>
            </w:pPr>
            <w:r>
              <w:rPr>
                <w:rFonts w:hint="eastAsia"/>
              </w:rPr>
              <w:t>0.04</w:t>
            </w:r>
          </w:p>
        </w:tc>
      </w:tr>
      <w:tr w14:paraId="4DE31DFC">
        <w:tblPrEx>
          <w:tblCellMar>
            <w:top w:w="0" w:type="dxa"/>
            <w:left w:w="108" w:type="dxa"/>
            <w:bottom w:w="0" w:type="dxa"/>
            <w:right w:w="108" w:type="dxa"/>
          </w:tblCellMar>
        </w:tblPrEx>
        <w:trPr>
          <w:jc w:val="center"/>
        </w:trPr>
        <w:tc>
          <w:tcPr>
            <w:tcW w:w="1384" w:type="dxa"/>
            <w:vAlign w:val="center"/>
          </w:tcPr>
          <w:p w14:paraId="61054CDA">
            <w:pPr>
              <w:jc w:val="center"/>
            </w:pPr>
            <w:r>
              <w:rPr>
                <w:rFonts w:hint="eastAsia"/>
              </w:rPr>
              <w:t>472</w:t>
            </w:r>
          </w:p>
        </w:tc>
        <w:tc>
          <w:tcPr>
            <w:tcW w:w="1384" w:type="dxa"/>
            <w:vAlign w:val="center"/>
          </w:tcPr>
          <w:p w14:paraId="464D18CA">
            <w:r>
              <w:rPr>
                <w:rFonts w:hint="eastAsia"/>
              </w:rPr>
              <w:t>688419</w:t>
            </w:r>
          </w:p>
        </w:tc>
        <w:tc>
          <w:tcPr>
            <w:tcW w:w="1384" w:type="dxa"/>
            <w:vAlign w:val="center"/>
          </w:tcPr>
          <w:p w14:paraId="4B5B4600">
            <w:r>
              <w:rPr>
                <w:rFonts w:hint="eastAsia"/>
              </w:rPr>
              <w:t>耐科装备</w:t>
            </w:r>
          </w:p>
        </w:tc>
        <w:tc>
          <w:tcPr>
            <w:tcW w:w="1384" w:type="dxa"/>
            <w:vAlign w:val="center"/>
          </w:tcPr>
          <w:p w14:paraId="234BC04F">
            <w:pPr>
              <w:jc w:val="right"/>
            </w:pPr>
            <w:r>
              <w:rPr>
                <w:rFonts w:hint="eastAsia"/>
              </w:rPr>
              <w:t>6,293</w:t>
            </w:r>
          </w:p>
        </w:tc>
        <w:tc>
          <w:tcPr>
            <w:tcW w:w="1384" w:type="dxa"/>
            <w:vAlign w:val="center"/>
          </w:tcPr>
          <w:p w14:paraId="7E8BCE65">
            <w:pPr>
              <w:jc w:val="right"/>
            </w:pPr>
            <w:r>
              <w:rPr>
                <w:rFonts w:hint="eastAsia"/>
              </w:rPr>
              <w:t>176,141.07</w:t>
            </w:r>
          </w:p>
        </w:tc>
        <w:tc>
          <w:tcPr>
            <w:tcW w:w="1384" w:type="dxa"/>
            <w:vAlign w:val="center"/>
          </w:tcPr>
          <w:p w14:paraId="5D4FE24C">
            <w:pPr>
              <w:jc w:val="right"/>
            </w:pPr>
            <w:r>
              <w:rPr>
                <w:rFonts w:hint="eastAsia"/>
              </w:rPr>
              <w:t>0.04</w:t>
            </w:r>
          </w:p>
        </w:tc>
      </w:tr>
      <w:tr w14:paraId="5451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E7402">
            <w:pPr>
              <w:jc w:val="center"/>
            </w:pPr>
            <w:r>
              <w:rPr>
                <w:rFonts w:hint="eastAsia"/>
              </w:rPr>
              <w:t>473</w:t>
            </w:r>
          </w:p>
        </w:tc>
        <w:tc>
          <w:tcPr>
            <w:tcW w:w="1384" w:type="dxa"/>
            <w:vAlign w:val="center"/>
          </w:tcPr>
          <w:p w14:paraId="75DB2A8F">
            <w:r>
              <w:rPr>
                <w:rFonts w:hint="eastAsia"/>
              </w:rPr>
              <w:t>688265</w:t>
            </w:r>
          </w:p>
        </w:tc>
        <w:tc>
          <w:tcPr>
            <w:tcW w:w="1384" w:type="dxa"/>
            <w:vAlign w:val="center"/>
          </w:tcPr>
          <w:p w14:paraId="3FA5283A">
            <w:r>
              <w:rPr>
                <w:rFonts w:hint="eastAsia"/>
              </w:rPr>
              <w:t>南模生物</w:t>
            </w:r>
          </w:p>
        </w:tc>
        <w:tc>
          <w:tcPr>
            <w:tcW w:w="1384" w:type="dxa"/>
            <w:vAlign w:val="center"/>
          </w:tcPr>
          <w:p w14:paraId="405BB908">
            <w:pPr>
              <w:jc w:val="right"/>
            </w:pPr>
            <w:r>
              <w:rPr>
                <w:rFonts w:hint="eastAsia"/>
              </w:rPr>
              <w:t>4,283</w:t>
            </w:r>
          </w:p>
        </w:tc>
        <w:tc>
          <w:tcPr>
            <w:tcW w:w="1384" w:type="dxa"/>
            <w:vAlign w:val="center"/>
          </w:tcPr>
          <w:p w14:paraId="0E19B921">
            <w:pPr>
              <w:jc w:val="right"/>
            </w:pPr>
            <w:r>
              <w:rPr>
                <w:rFonts w:hint="eastAsia"/>
              </w:rPr>
              <w:t>175,645.83</w:t>
            </w:r>
          </w:p>
        </w:tc>
        <w:tc>
          <w:tcPr>
            <w:tcW w:w="1384" w:type="dxa"/>
            <w:vAlign w:val="center"/>
          </w:tcPr>
          <w:p w14:paraId="0C259E81">
            <w:pPr>
              <w:jc w:val="right"/>
            </w:pPr>
            <w:r>
              <w:rPr>
                <w:rFonts w:hint="eastAsia"/>
              </w:rPr>
              <w:t>0.04</w:t>
            </w:r>
          </w:p>
        </w:tc>
      </w:tr>
      <w:tr w14:paraId="4021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5D2E9">
            <w:pPr>
              <w:jc w:val="center"/>
            </w:pPr>
            <w:r>
              <w:rPr>
                <w:rFonts w:hint="eastAsia"/>
              </w:rPr>
              <w:t>474</w:t>
            </w:r>
          </w:p>
        </w:tc>
        <w:tc>
          <w:tcPr>
            <w:tcW w:w="1384" w:type="dxa"/>
            <w:vAlign w:val="center"/>
          </w:tcPr>
          <w:p w14:paraId="57CA4A7F">
            <w:r>
              <w:rPr>
                <w:rFonts w:hint="eastAsia"/>
              </w:rPr>
              <w:t>688077</w:t>
            </w:r>
          </w:p>
        </w:tc>
        <w:tc>
          <w:tcPr>
            <w:tcW w:w="1384" w:type="dxa"/>
            <w:vAlign w:val="center"/>
          </w:tcPr>
          <w:p w14:paraId="31400274">
            <w:r>
              <w:rPr>
                <w:rFonts w:hint="eastAsia"/>
              </w:rPr>
              <w:t>大地熊</w:t>
            </w:r>
          </w:p>
        </w:tc>
        <w:tc>
          <w:tcPr>
            <w:tcW w:w="1384" w:type="dxa"/>
            <w:vAlign w:val="center"/>
          </w:tcPr>
          <w:p w14:paraId="6AB40B59">
            <w:pPr>
              <w:jc w:val="right"/>
            </w:pPr>
            <w:r>
              <w:rPr>
                <w:rFonts w:hint="eastAsia"/>
              </w:rPr>
              <w:t>5,734</w:t>
            </w:r>
          </w:p>
        </w:tc>
        <w:tc>
          <w:tcPr>
            <w:tcW w:w="1384" w:type="dxa"/>
            <w:vAlign w:val="center"/>
          </w:tcPr>
          <w:p w14:paraId="316FA2DB">
            <w:pPr>
              <w:jc w:val="right"/>
            </w:pPr>
            <w:r>
              <w:rPr>
                <w:rFonts w:hint="eastAsia"/>
              </w:rPr>
              <w:t>175,173.70</w:t>
            </w:r>
          </w:p>
        </w:tc>
        <w:tc>
          <w:tcPr>
            <w:tcW w:w="1384" w:type="dxa"/>
            <w:vAlign w:val="center"/>
          </w:tcPr>
          <w:p w14:paraId="0F5E43B9">
            <w:pPr>
              <w:jc w:val="right"/>
            </w:pPr>
            <w:r>
              <w:rPr>
                <w:rFonts w:hint="eastAsia"/>
              </w:rPr>
              <w:t>0.04</w:t>
            </w:r>
          </w:p>
        </w:tc>
      </w:tr>
      <w:tr w14:paraId="5F64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822FC">
            <w:pPr>
              <w:jc w:val="center"/>
            </w:pPr>
            <w:r>
              <w:rPr>
                <w:rFonts w:hint="eastAsia"/>
              </w:rPr>
              <w:t>475</w:t>
            </w:r>
          </w:p>
        </w:tc>
        <w:tc>
          <w:tcPr>
            <w:tcW w:w="1384" w:type="dxa"/>
            <w:vAlign w:val="center"/>
          </w:tcPr>
          <w:p w14:paraId="78DC9F83">
            <w:r>
              <w:rPr>
                <w:rFonts w:hint="eastAsia"/>
              </w:rPr>
              <w:t>688345</w:t>
            </w:r>
          </w:p>
        </w:tc>
        <w:tc>
          <w:tcPr>
            <w:tcW w:w="1384" w:type="dxa"/>
            <w:vAlign w:val="center"/>
          </w:tcPr>
          <w:p w14:paraId="1E8C43F5">
            <w:r>
              <w:rPr>
                <w:rFonts w:hint="eastAsia"/>
              </w:rPr>
              <w:t>博力威</w:t>
            </w:r>
          </w:p>
        </w:tc>
        <w:tc>
          <w:tcPr>
            <w:tcW w:w="1384" w:type="dxa"/>
            <w:vAlign w:val="center"/>
          </w:tcPr>
          <w:p w14:paraId="5053CA99">
            <w:pPr>
              <w:jc w:val="right"/>
            </w:pPr>
            <w:r>
              <w:rPr>
                <w:rFonts w:hint="eastAsia"/>
              </w:rPr>
              <w:t>5,557</w:t>
            </w:r>
          </w:p>
        </w:tc>
        <w:tc>
          <w:tcPr>
            <w:tcW w:w="1384" w:type="dxa"/>
            <w:vAlign w:val="center"/>
          </w:tcPr>
          <w:p w14:paraId="5CF8C23D">
            <w:pPr>
              <w:jc w:val="right"/>
            </w:pPr>
            <w:r>
              <w:rPr>
                <w:rFonts w:hint="eastAsia"/>
              </w:rPr>
              <w:t>173,378.40</w:t>
            </w:r>
          </w:p>
        </w:tc>
        <w:tc>
          <w:tcPr>
            <w:tcW w:w="1384" w:type="dxa"/>
            <w:vAlign w:val="center"/>
          </w:tcPr>
          <w:p w14:paraId="389F1218">
            <w:pPr>
              <w:jc w:val="right"/>
            </w:pPr>
            <w:r>
              <w:rPr>
                <w:rFonts w:hint="eastAsia"/>
              </w:rPr>
              <w:t>0.04</w:t>
            </w:r>
          </w:p>
        </w:tc>
      </w:tr>
      <w:tr w14:paraId="4E9E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2A96E">
            <w:pPr>
              <w:jc w:val="center"/>
            </w:pPr>
            <w:r>
              <w:rPr>
                <w:rFonts w:hint="eastAsia"/>
              </w:rPr>
              <w:t>476</w:t>
            </w:r>
          </w:p>
        </w:tc>
        <w:tc>
          <w:tcPr>
            <w:tcW w:w="1384" w:type="dxa"/>
            <w:vAlign w:val="center"/>
          </w:tcPr>
          <w:p w14:paraId="13337622">
            <w:r>
              <w:rPr>
                <w:rFonts w:hint="eastAsia"/>
              </w:rPr>
              <w:t>688350</w:t>
            </w:r>
          </w:p>
        </w:tc>
        <w:tc>
          <w:tcPr>
            <w:tcW w:w="1384" w:type="dxa"/>
            <w:vAlign w:val="center"/>
          </w:tcPr>
          <w:p w14:paraId="6FBFCD69">
            <w:r>
              <w:rPr>
                <w:rFonts w:hint="eastAsia"/>
              </w:rPr>
              <w:t>富淼科技</w:t>
            </w:r>
          </w:p>
        </w:tc>
        <w:tc>
          <w:tcPr>
            <w:tcW w:w="1384" w:type="dxa"/>
            <w:vAlign w:val="center"/>
          </w:tcPr>
          <w:p w14:paraId="3657EDB5">
            <w:pPr>
              <w:jc w:val="right"/>
            </w:pPr>
            <w:r>
              <w:rPr>
                <w:rFonts w:hint="eastAsia"/>
              </w:rPr>
              <w:t>6,711</w:t>
            </w:r>
          </w:p>
        </w:tc>
        <w:tc>
          <w:tcPr>
            <w:tcW w:w="1384" w:type="dxa"/>
            <w:vAlign w:val="center"/>
          </w:tcPr>
          <w:p w14:paraId="7FAF2578">
            <w:pPr>
              <w:jc w:val="right"/>
            </w:pPr>
            <w:r>
              <w:rPr>
                <w:rFonts w:hint="eastAsia"/>
              </w:rPr>
              <w:t>172,674.03</w:t>
            </w:r>
          </w:p>
        </w:tc>
        <w:tc>
          <w:tcPr>
            <w:tcW w:w="1384" w:type="dxa"/>
            <w:vAlign w:val="center"/>
          </w:tcPr>
          <w:p w14:paraId="665550B4">
            <w:pPr>
              <w:jc w:val="right"/>
            </w:pPr>
            <w:r>
              <w:rPr>
                <w:rFonts w:hint="eastAsia"/>
              </w:rPr>
              <w:t>0.04</w:t>
            </w:r>
          </w:p>
        </w:tc>
      </w:tr>
      <w:tr w14:paraId="5A45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B4281">
            <w:pPr>
              <w:jc w:val="center"/>
            </w:pPr>
            <w:r>
              <w:rPr>
                <w:rFonts w:hint="eastAsia"/>
              </w:rPr>
              <w:t>477</w:t>
            </w:r>
          </w:p>
        </w:tc>
        <w:tc>
          <w:tcPr>
            <w:tcW w:w="1384" w:type="dxa"/>
            <w:vAlign w:val="center"/>
          </w:tcPr>
          <w:p w14:paraId="1EB953FC">
            <w:r>
              <w:rPr>
                <w:rFonts w:hint="eastAsia"/>
              </w:rPr>
              <w:t>688260</w:t>
            </w:r>
          </w:p>
        </w:tc>
        <w:tc>
          <w:tcPr>
            <w:tcW w:w="1384" w:type="dxa"/>
            <w:vAlign w:val="center"/>
          </w:tcPr>
          <w:p w14:paraId="0F9486C9">
            <w:r>
              <w:rPr>
                <w:rFonts w:hint="eastAsia"/>
              </w:rPr>
              <w:t>昀冢科技</w:t>
            </w:r>
          </w:p>
        </w:tc>
        <w:tc>
          <w:tcPr>
            <w:tcW w:w="1384" w:type="dxa"/>
            <w:vAlign w:val="center"/>
          </w:tcPr>
          <w:p w14:paraId="6179D315">
            <w:pPr>
              <w:jc w:val="right"/>
            </w:pPr>
            <w:r>
              <w:rPr>
                <w:rFonts w:hint="eastAsia"/>
              </w:rPr>
              <w:t>5,965</w:t>
            </w:r>
          </w:p>
        </w:tc>
        <w:tc>
          <w:tcPr>
            <w:tcW w:w="1384" w:type="dxa"/>
            <w:vAlign w:val="center"/>
          </w:tcPr>
          <w:p w14:paraId="3EBEAA04">
            <w:pPr>
              <w:jc w:val="right"/>
            </w:pPr>
            <w:r>
              <w:rPr>
                <w:rFonts w:hint="eastAsia"/>
              </w:rPr>
              <w:t>171,792.00</w:t>
            </w:r>
          </w:p>
        </w:tc>
        <w:tc>
          <w:tcPr>
            <w:tcW w:w="1384" w:type="dxa"/>
            <w:vAlign w:val="center"/>
          </w:tcPr>
          <w:p w14:paraId="562E7EAB">
            <w:pPr>
              <w:jc w:val="right"/>
            </w:pPr>
            <w:r>
              <w:rPr>
                <w:rFonts w:hint="eastAsia"/>
              </w:rPr>
              <w:t>0.04</w:t>
            </w:r>
          </w:p>
        </w:tc>
      </w:tr>
      <w:tr w14:paraId="1E7B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9CBC2">
            <w:pPr>
              <w:jc w:val="center"/>
            </w:pPr>
            <w:r>
              <w:rPr>
                <w:rFonts w:hint="eastAsia"/>
              </w:rPr>
              <w:t>478</w:t>
            </w:r>
          </w:p>
        </w:tc>
        <w:tc>
          <w:tcPr>
            <w:tcW w:w="1384" w:type="dxa"/>
            <w:vAlign w:val="center"/>
          </w:tcPr>
          <w:p w14:paraId="2F0D9B76">
            <w:r>
              <w:rPr>
                <w:rFonts w:hint="eastAsia"/>
              </w:rPr>
              <w:t>688199</w:t>
            </w:r>
          </w:p>
        </w:tc>
        <w:tc>
          <w:tcPr>
            <w:tcW w:w="1384" w:type="dxa"/>
            <w:vAlign w:val="center"/>
          </w:tcPr>
          <w:p w14:paraId="43ED0AA5">
            <w:r>
              <w:rPr>
                <w:rFonts w:hint="eastAsia"/>
              </w:rPr>
              <w:t>久日新材</w:t>
            </w:r>
          </w:p>
        </w:tc>
        <w:tc>
          <w:tcPr>
            <w:tcW w:w="1384" w:type="dxa"/>
            <w:vAlign w:val="center"/>
          </w:tcPr>
          <w:p w14:paraId="353D2031">
            <w:pPr>
              <w:jc w:val="right"/>
            </w:pPr>
            <w:r>
              <w:rPr>
                <w:rFonts w:hint="eastAsia"/>
              </w:rPr>
              <w:t>7,258</w:t>
            </w:r>
          </w:p>
        </w:tc>
        <w:tc>
          <w:tcPr>
            <w:tcW w:w="1384" w:type="dxa"/>
            <w:vAlign w:val="center"/>
          </w:tcPr>
          <w:p w14:paraId="31811BB6">
            <w:pPr>
              <w:jc w:val="right"/>
            </w:pPr>
            <w:r>
              <w:rPr>
                <w:rFonts w:hint="eastAsia"/>
              </w:rPr>
              <w:t>171,071.06</w:t>
            </w:r>
          </w:p>
        </w:tc>
        <w:tc>
          <w:tcPr>
            <w:tcW w:w="1384" w:type="dxa"/>
            <w:vAlign w:val="center"/>
          </w:tcPr>
          <w:p w14:paraId="2AD913FB">
            <w:pPr>
              <w:jc w:val="right"/>
            </w:pPr>
            <w:r>
              <w:rPr>
                <w:rFonts w:hint="eastAsia"/>
              </w:rPr>
              <w:t>0.04</w:t>
            </w:r>
          </w:p>
        </w:tc>
      </w:tr>
      <w:tr w14:paraId="72B2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FD0A6">
            <w:pPr>
              <w:jc w:val="center"/>
            </w:pPr>
            <w:r>
              <w:rPr>
                <w:rFonts w:hint="eastAsia"/>
              </w:rPr>
              <w:t>479</w:t>
            </w:r>
          </w:p>
        </w:tc>
        <w:tc>
          <w:tcPr>
            <w:tcW w:w="1384" w:type="dxa"/>
            <w:vAlign w:val="center"/>
          </w:tcPr>
          <w:p w14:paraId="70AD83BF">
            <w:r>
              <w:rPr>
                <w:rFonts w:hint="eastAsia"/>
              </w:rPr>
              <w:t>688551</w:t>
            </w:r>
          </w:p>
        </w:tc>
        <w:tc>
          <w:tcPr>
            <w:tcW w:w="1384" w:type="dxa"/>
            <w:vAlign w:val="center"/>
          </w:tcPr>
          <w:p w14:paraId="7B5C1C15">
            <w:r>
              <w:rPr>
                <w:rFonts w:hint="eastAsia"/>
              </w:rPr>
              <w:t>科威尔</w:t>
            </w:r>
          </w:p>
        </w:tc>
        <w:tc>
          <w:tcPr>
            <w:tcW w:w="1384" w:type="dxa"/>
            <w:vAlign w:val="center"/>
          </w:tcPr>
          <w:p w14:paraId="2492A1D6">
            <w:pPr>
              <w:jc w:val="right"/>
            </w:pPr>
            <w:r>
              <w:rPr>
                <w:rFonts w:hint="eastAsia"/>
              </w:rPr>
              <w:t>4,619</w:t>
            </w:r>
          </w:p>
        </w:tc>
        <w:tc>
          <w:tcPr>
            <w:tcW w:w="1384" w:type="dxa"/>
            <w:vAlign w:val="center"/>
          </w:tcPr>
          <w:p w14:paraId="30C55B06">
            <w:pPr>
              <w:jc w:val="right"/>
            </w:pPr>
            <w:r>
              <w:rPr>
                <w:rFonts w:hint="eastAsia"/>
              </w:rPr>
              <w:t>170,117.77</w:t>
            </w:r>
          </w:p>
        </w:tc>
        <w:tc>
          <w:tcPr>
            <w:tcW w:w="1384" w:type="dxa"/>
            <w:vAlign w:val="center"/>
          </w:tcPr>
          <w:p w14:paraId="1BA5CD1B">
            <w:pPr>
              <w:jc w:val="right"/>
            </w:pPr>
            <w:r>
              <w:rPr>
                <w:rFonts w:hint="eastAsia"/>
              </w:rPr>
              <w:t>0.04</w:t>
            </w:r>
          </w:p>
        </w:tc>
      </w:tr>
      <w:tr w14:paraId="234E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DB80B">
            <w:pPr>
              <w:jc w:val="center"/>
            </w:pPr>
            <w:r>
              <w:rPr>
                <w:rFonts w:hint="eastAsia"/>
              </w:rPr>
              <w:t>480</w:t>
            </w:r>
          </w:p>
        </w:tc>
        <w:tc>
          <w:tcPr>
            <w:tcW w:w="1384" w:type="dxa"/>
            <w:vAlign w:val="center"/>
          </w:tcPr>
          <w:p w14:paraId="215F282D">
            <w:r>
              <w:rPr>
                <w:rFonts w:hint="eastAsia"/>
              </w:rPr>
              <w:t>688244</w:t>
            </w:r>
          </w:p>
        </w:tc>
        <w:tc>
          <w:tcPr>
            <w:tcW w:w="1384" w:type="dxa"/>
            <w:vAlign w:val="center"/>
          </w:tcPr>
          <w:p w14:paraId="27B332DC">
            <w:r>
              <w:rPr>
                <w:rFonts w:hint="eastAsia"/>
              </w:rPr>
              <w:t>永信至诚</w:t>
            </w:r>
          </w:p>
        </w:tc>
        <w:tc>
          <w:tcPr>
            <w:tcW w:w="1384" w:type="dxa"/>
            <w:vAlign w:val="center"/>
          </w:tcPr>
          <w:p w14:paraId="02F207F3">
            <w:pPr>
              <w:jc w:val="right"/>
            </w:pPr>
            <w:r>
              <w:rPr>
                <w:rFonts w:hint="eastAsia"/>
              </w:rPr>
              <w:t>6,957</w:t>
            </w:r>
          </w:p>
        </w:tc>
        <w:tc>
          <w:tcPr>
            <w:tcW w:w="1384" w:type="dxa"/>
            <w:vAlign w:val="center"/>
          </w:tcPr>
          <w:p w14:paraId="39380517">
            <w:pPr>
              <w:jc w:val="right"/>
            </w:pPr>
            <w:r>
              <w:rPr>
                <w:rFonts w:hint="eastAsia"/>
              </w:rPr>
              <w:t>170,029.08</w:t>
            </w:r>
          </w:p>
        </w:tc>
        <w:tc>
          <w:tcPr>
            <w:tcW w:w="1384" w:type="dxa"/>
            <w:vAlign w:val="center"/>
          </w:tcPr>
          <w:p w14:paraId="27FEF83F">
            <w:pPr>
              <w:jc w:val="right"/>
            </w:pPr>
            <w:r>
              <w:rPr>
                <w:rFonts w:hint="eastAsia"/>
              </w:rPr>
              <w:t>0.04</w:t>
            </w:r>
          </w:p>
        </w:tc>
      </w:tr>
      <w:tr w14:paraId="59EC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C400E">
            <w:pPr>
              <w:jc w:val="center"/>
            </w:pPr>
            <w:r>
              <w:rPr>
                <w:rFonts w:hint="eastAsia"/>
              </w:rPr>
              <w:t>481</w:t>
            </w:r>
          </w:p>
        </w:tc>
        <w:tc>
          <w:tcPr>
            <w:tcW w:w="1384" w:type="dxa"/>
            <w:vAlign w:val="center"/>
          </w:tcPr>
          <w:p w14:paraId="3A82BEE0">
            <w:r>
              <w:rPr>
                <w:rFonts w:hint="eastAsia"/>
              </w:rPr>
              <w:t>688089</w:t>
            </w:r>
          </w:p>
        </w:tc>
        <w:tc>
          <w:tcPr>
            <w:tcW w:w="1384" w:type="dxa"/>
            <w:vAlign w:val="center"/>
          </w:tcPr>
          <w:p w14:paraId="218D7D09">
            <w:r>
              <w:rPr>
                <w:rFonts w:hint="eastAsia"/>
              </w:rPr>
              <w:t>嘉必优</w:t>
            </w:r>
          </w:p>
        </w:tc>
        <w:tc>
          <w:tcPr>
            <w:tcW w:w="1384" w:type="dxa"/>
            <w:vAlign w:val="center"/>
          </w:tcPr>
          <w:p w14:paraId="21A4AB7E">
            <w:pPr>
              <w:jc w:val="right"/>
            </w:pPr>
            <w:r>
              <w:rPr>
                <w:rFonts w:hint="eastAsia"/>
              </w:rPr>
              <w:t>7,247</w:t>
            </w:r>
          </w:p>
        </w:tc>
        <w:tc>
          <w:tcPr>
            <w:tcW w:w="1384" w:type="dxa"/>
            <w:vAlign w:val="center"/>
          </w:tcPr>
          <w:p w14:paraId="5A331FF7">
            <w:pPr>
              <w:jc w:val="right"/>
            </w:pPr>
            <w:r>
              <w:rPr>
                <w:rFonts w:hint="eastAsia"/>
              </w:rPr>
              <w:t>168,710.16</w:t>
            </w:r>
          </w:p>
        </w:tc>
        <w:tc>
          <w:tcPr>
            <w:tcW w:w="1384" w:type="dxa"/>
            <w:vAlign w:val="center"/>
          </w:tcPr>
          <w:p w14:paraId="138199B9">
            <w:pPr>
              <w:jc w:val="right"/>
            </w:pPr>
            <w:r>
              <w:rPr>
                <w:rFonts w:hint="eastAsia"/>
              </w:rPr>
              <w:t>0.04</w:t>
            </w:r>
          </w:p>
        </w:tc>
      </w:tr>
      <w:tr w14:paraId="7B367A8A">
        <w:tblPrEx>
          <w:tblCellMar>
            <w:top w:w="0" w:type="dxa"/>
            <w:left w:w="108" w:type="dxa"/>
            <w:bottom w:w="0" w:type="dxa"/>
            <w:right w:w="108" w:type="dxa"/>
          </w:tblCellMar>
        </w:tblPrEx>
        <w:trPr>
          <w:jc w:val="center"/>
        </w:trPr>
        <w:tc>
          <w:tcPr>
            <w:tcW w:w="1384" w:type="dxa"/>
            <w:vAlign w:val="center"/>
          </w:tcPr>
          <w:p w14:paraId="01C6D8CA">
            <w:pPr>
              <w:jc w:val="center"/>
            </w:pPr>
            <w:r>
              <w:rPr>
                <w:rFonts w:hint="eastAsia"/>
              </w:rPr>
              <w:t>482</w:t>
            </w:r>
          </w:p>
        </w:tc>
        <w:tc>
          <w:tcPr>
            <w:tcW w:w="1384" w:type="dxa"/>
            <w:vAlign w:val="center"/>
          </w:tcPr>
          <w:p w14:paraId="3B10DDCA">
            <w:r>
              <w:rPr>
                <w:rFonts w:hint="eastAsia"/>
              </w:rPr>
              <w:t>688633</w:t>
            </w:r>
          </w:p>
        </w:tc>
        <w:tc>
          <w:tcPr>
            <w:tcW w:w="1384" w:type="dxa"/>
            <w:vAlign w:val="center"/>
          </w:tcPr>
          <w:p w14:paraId="62B4D665">
            <w:r>
              <w:rPr>
                <w:rFonts w:hint="eastAsia"/>
              </w:rPr>
              <w:t>星球石墨</w:t>
            </w:r>
          </w:p>
        </w:tc>
        <w:tc>
          <w:tcPr>
            <w:tcW w:w="1384" w:type="dxa"/>
            <w:vAlign w:val="center"/>
          </w:tcPr>
          <w:p w14:paraId="0E2EB1F2">
            <w:pPr>
              <w:jc w:val="right"/>
            </w:pPr>
            <w:r>
              <w:rPr>
                <w:rFonts w:hint="eastAsia"/>
              </w:rPr>
              <w:t>6,978</w:t>
            </w:r>
          </w:p>
        </w:tc>
        <w:tc>
          <w:tcPr>
            <w:tcW w:w="1384" w:type="dxa"/>
            <w:vAlign w:val="center"/>
          </w:tcPr>
          <w:p w14:paraId="5910B99D">
            <w:pPr>
              <w:jc w:val="right"/>
            </w:pPr>
            <w:r>
              <w:rPr>
                <w:rFonts w:hint="eastAsia"/>
              </w:rPr>
              <w:t>165,239.04</w:t>
            </w:r>
          </w:p>
        </w:tc>
        <w:tc>
          <w:tcPr>
            <w:tcW w:w="1384" w:type="dxa"/>
            <w:vAlign w:val="center"/>
          </w:tcPr>
          <w:p w14:paraId="6227A84E">
            <w:pPr>
              <w:jc w:val="right"/>
            </w:pPr>
            <w:r>
              <w:rPr>
                <w:rFonts w:hint="eastAsia"/>
              </w:rPr>
              <w:t>0.04</w:t>
            </w:r>
          </w:p>
        </w:tc>
      </w:tr>
      <w:tr w14:paraId="20D3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E7245">
            <w:pPr>
              <w:jc w:val="center"/>
            </w:pPr>
            <w:r>
              <w:rPr>
                <w:rFonts w:hint="eastAsia"/>
              </w:rPr>
              <w:t>483</w:t>
            </w:r>
          </w:p>
        </w:tc>
        <w:tc>
          <w:tcPr>
            <w:tcW w:w="1384" w:type="dxa"/>
            <w:vAlign w:val="center"/>
          </w:tcPr>
          <w:p w14:paraId="6AD810E8">
            <w:r>
              <w:rPr>
                <w:rFonts w:hint="eastAsia"/>
              </w:rPr>
              <w:t>688455</w:t>
            </w:r>
          </w:p>
        </w:tc>
        <w:tc>
          <w:tcPr>
            <w:tcW w:w="1384" w:type="dxa"/>
            <w:vAlign w:val="center"/>
          </w:tcPr>
          <w:p w14:paraId="22B83164">
            <w:r>
              <w:rPr>
                <w:rFonts w:hint="eastAsia"/>
              </w:rPr>
              <w:t>科捷智能</w:t>
            </w:r>
          </w:p>
        </w:tc>
        <w:tc>
          <w:tcPr>
            <w:tcW w:w="1384" w:type="dxa"/>
            <w:vAlign w:val="center"/>
          </w:tcPr>
          <w:p w14:paraId="75BD247E">
            <w:pPr>
              <w:jc w:val="right"/>
            </w:pPr>
            <w:r>
              <w:rPr>
                <w:rFonts w:hint="eastAsia"/>
              </w:rPr>
              <w:t>8,182</w:t>
            </w:r>
          </w:p>
        </w:tc>
        <w:tc>
          <w:tcPr>
            <w:tcW w:w="1384" w:type="dxa"/>
            <w:vAlign w:val="center"/>
          </w:tcPr>
          <w:p w14:paraId="25E47759">
            <w:pPr>
              <w:jc w:val="right"/>
            </w:pPr>
            <w:r>
              <w:rPr>
                <w:rFonts w:hint="eastAsia"/>
              </w:rPr>
              <w:t>164,376.38</w:t>
            </w:r>
          </w:p>
        </w:tc>
        <w:tc>
          <w:tcPr>
            <w:tcW w:w="1384" w:type="dxa"/>
            <w:vAlign w:val="center"/>
          </w:tcPr>
          <w:p w14:paraId="35B60F83">
            <w:pPr>
              <w:jc w:val="right"/>
            </w:pPr>
            <w:r>
              <w:rPr>
                <w:rFonts w:hint="eastAsia"/>
              </w:rPr>
              <w:t>0.04</w:t>
            </w:r>
          </w:p>
        </w:tc>
      </w:tr>
      <w:tr w14:paraId="5820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42421">
            <w:pPr>
              <w:jc w:val="center"/>
            </w:pPr>
            <w:r>
              <w:rPr>
                <w:rFonts w:hint="eastAsia"/>
              </w:rPr>
              <w:t>484</w:t>
            </w:r>
          </w:p>
        </w:tc>
        <w:tc>
          <w:tcPr>
            <w:tcW w:w="1384" w:type="dxa"/>
            <w:vAlign w:val="center"/>
          </w:tcPr>
          <w:p w14:paraId="7190E08D">
            <w:r>
              <w:rPr>
                <w:rFonts w:hint="eastAsia"/>
              </w:rPr>
              <w:t>688285</w:t>
            </w:r>
          </w:p>
        </w:tc>
        <w:tc>
          <w:tcPr>
            <w:tcW w:w="1384" w:type="dxa"/>
            <w:vAlign w:val="center"/>
          </w:tcPr>
          <w:p w14:paraId="5965F5A6">
            <w:r>
              <w:rPr>
                <w:rFonts w:hint="eastAsia"/>
              </w:rPr>
              <w:t>高铁电气</w:t>
            </w:r>
          </w:p>
        </w:tc>
        <w:tc>
          <w:tcPr>
            <w:tcW w:w="1384" w:type="dxa"/>
            <w:vAlign w:val="center"/>
          </w:tcPr>
          <w:p w14:paraId="692C2000">
            <w:pPr>
              <w:jc w:val="right"/>
            </w:pPr>
            <w:r>
              <w:rPr>
                <w:rFonts w:hint="eastAsia"/>
              </w:rPr>
              <w:t>18,816</w:t>
            </w:r>
          </w:p>
        </w:tc>
        <w:tc>
          <w:tcPr>
            <w:tcW w:w="1384" w:type="dxa"/>
            <w:vAlign w:val="center"/>
          </w:tcPr>
          <w:p w14:paraId="697F4E87">
            <w:pPr>
              <w:jc w:val="right"/>
            </w:pPr>
            <w:r>
              <w:rPr>
                <w:rFonts w:hint="eastAsia"/>
              </w:rPr>
              <w:t>163,322.88</w:t>
            </w:r>
          </w:p>
        </w:tc>
        <w:tc>
          <w:tcPr>
            <w:tcW w:w="1384" w:type="dxa"/>
            <w:vAlign w:val="center"/>
          </w:tcPr>
          <w:p w14:paraId="68D99904">
            <w:pPr>
              <w:jc w:val="right"/>
            </w:pPr>
            <w:r>
              <w:rPr>
                <w:rFonts w:hint="eastAsia"/>
              </w:rPr>
              <w:t>0.04</w:t>
            </w:r>
          </w:p>
        </w:tc>
      </w:tr>
      <w:tr w14:paraId="4D81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20811">
            <w:pPr>
              <w:jc w:val="center"/>
            </w:pPr>
            <w:r>
              <w:rPr>
                <w:rFonts w:hint="eastAsia"/>
              </w:rPr>
              <w:t>485</w:t>
            </w:r>
          </w:p>
        </w:tc>
        <w:tc>
          <w:tcPr>
            <w:tcW w:w="1384" w:type="dxa"/>
            <w:vAlign w:val="center"/>
          </w:tcPr>
          <w:p w14:paraId="247BA4A5">
            <w:r>
              <w:rPr>
                <w:rFonts w:hint="eastAsia"/>
              </w:rPr>
              <w:t>688057</w:t>
            </w:r>
          </w:p>
        </w:tc>
        <w:tc>
          <w:tcPr>
            <w:tcW w:w="1384" w:type="dxa"/>
            <w:vAlign w:val="center"/>
          </w:tcPr>
          <w:p w14:paraId="5E9EEE58">
            <w:r>
              <w:rPr>
                <w:rFonts w:hint="eastAsia"/>
              </w:rPr>
              <w:t>金达莱</w:t>
            </w:r>
          </w:p>
        </w:tc>
        <w:tc>
          <w:tcPr>
            <w:tcW w:w="1384" w:type="dxa"/>
            <w:vAlign w:val="center"/>
          </w:tcPr>
          <w:p w14:paraId="1942B659">
            <w:pPr>
              <w:jc w:val="right"/>
            </w:pPr>
            <w:r>
              <w:rPr>
                <w:rFonts w:hint="eastAsia"/>
              </w:rPr>
              <w:t>13,363</w:t>
            </w:r>
          </w:p>
        </w:tc>
        <w:tc>
          <w:tcPr>
            <w:tcW w:w="1384" w:type="dxa"/>
            <w:vAlign w:val="center"/>
          </w:tcPr>
          <w:p w14:paraId="16C9F157">
            <w:pPr>
              <w:jc w:val="right"/>
            </w:pPr>
            <w:r>
              <w:rPr>
                <w:rFonts w:hint="eastAsia"/>
              </w:rPr>
              <w:t>163,295.86</w:t>
            </w:r>
          </w:p>
        </w:tc>
        <w:tc>
          <w:tcPr>
            <w:tcW w:w="1384" w:type="dxa"/>
            <w:vAlign w:val="center"/>
          </w:tcPr>
          <w:p w14:paraId="2B80E96F">
            <w:pPr>
              <w:jc w:val="right"/>
            </w:pPr>
            <w:r>
              <w:rPr>
                <w:rFonts w:hint="eastAsia"/>
              </w:rPr>
              <w:t>0.04</w:t>
            </w:r>
          </w:p>
        </w:tc>
      </w:tr>
      <w:tr w14:paraId="4CF9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B4A12">
            <w:pPr>
              <w:jc w:val="center"/>
            </w:pPr>
            <w:r>
              <w:rPr>
                <w:rFonts w:hint="eastAsia"/>
              </w:rPr>
              <w:t>486</w:t>
            </w:r>
          </w:p>
        </w:tc>
        <w:tc>
          <w:tcPr>
            <w:tcW w:w="1384" w:type="dxa"/>
            <w:vAlign w:val="center"/>
          </w:tcPr>
          <w:p w14:paraId="6C8C3318">
            <w:r>
              <w:rPr>
                <w:rFonts w:hint="eastAsia"/>
              </w:rPr>
              <w:t>688600</w:t>
            </w:r>
          </w:p>
        </w:tc>
        <w:tc>
          <w:tcPr>
            <w:tcW w:w="1384" w:type="dxa"/>
            <w:vAlign w:val="center"/>
          </w:tcPr>
          <w:p w14:paraId="7DCB56D9">
            <w:r>
              <w:rPr>
                <w:rFonts w:hint="eastAsia"/>
              </w:rPr>
              <w:t>皖仪科技</w:t>
            </w:r>
          </w:p>
        </w:tc>
        <w:tc>
          <w:tcPr>
            <w:tcW w:w="1384" w:type="dxa"/>
            <w:vAlign w:val="center"/>
          </w:tcPr>
          <w:p w14:paraId="50E5E6FF">
            <w:pPr>
              <w:jc w:val="right"/>
            </w:pPr>
            <w:r>
              <w:rPr>
                <w:rFonts w:hint="eastAsia"/>
              </w:rPr>
              <w:t>6,504</w:t>
            </w:r>
          </w:p>
        </w:tc>
        <w:tc>
          <w:tcPr>
            <w:tcW w:w="1384" w:type="dxa"/>
            <w:vAlign w:val="center"/>
          </w:tcPr>
          <w:p w14:paraId="18097EBE">
            <w:pPr>
              <w:jc w:val="right"/>
            </w:pPr>
            <w:r>
              <w:rPr>
                <w:rFonts w:hint="eastAsia"/>
              </w:rPr>
              <w:t>162,925.20</w:t>
            </w:r>
          </w:p>
        </w:tc>
        <w:tc>
          <w:tcPr>
            <w:tcW w:w="1384" w:type="dxa"/>
            <w:vAlign w:val="center"/>
          </w:tcPr>
          <w:p w14:paraId="1D9D856E">
            <w:pPr>
              <w:jc w:val="right"/>
            </w:pPr>
            <w:r>
              <w:rPr>
                <w:rFonts w:hint="eastAsia"/>
              </w:rPr>
              <w:t>0.04</w:t>
            </w:r>
          </w:p>
        </w:tc>
      </w:tr>
      <w:tr w14:paraId="43700932">
        <w:tblPrEx>
          <w:tblCellMar>
            <w:top w:w="0" w:type="dxa"/>
            <w:left w:w="108" w:type="dxa"/>
            <w:bottom w:w="0" w:type="dxa"/>
            <w:right w:w="108" w:type="dxa"/>
          </w:tblCellMar>
        </w:tblPrEx>
        <w:trPr>
          <w:jc w:val="center"/>
        </w:trPr>
        <w:tc>
          <w:tcPr>
            <w:tcW w:w="1384" w:type="dxa"/>
            <w:vAlign w:val="center"/>
          </w:tcPr>
          <w:p w14:paraId="11AE5866">
            <w:pPr>
              <w:jc w:val="center"/>
            </w:pPr>
            <w:r>
              <w:rPr>
                <w:rFonts w:hint="eastAsia"/>
              </w:rPr>
              <w:t>487</w:t>
            </w:r>
          </w:p>
        </w:tc>
        <w:tc>
          <w:tcPr>
            <w:tcW w:w="1384" w:type="dxa"/>
            <w:vAlign w:val="center"/>
          </w:tcPr>
          <w:p w14:paraId="56813F7B">
            <w:r>
              <w:rPr>
                <w:rFonts w:hint="eastAsia"/>
              </w:rPr>
              <w:t>688251</w:t>
            </w:r>
          </w:p>
        </w:tc>
        <w:tc>
          <w:tcPr>
            <w:tcW w:w="1384" w:type="dxa"/>
            <w:vAlign w:val="center"/>
          </w:tcPr>
          <w:p w14:paraId="6BE9425F">
            <w:r>
              <w:rPr>
                <w:rFonts w:hint="eastAsia"/>
              </w:rPr>
              <w:t>井松智能</w:t>
            </w:r>
          </w:p>
        </w:tc>
        <w:tc>
          <w:tcPr>
            <w:tcW w:w="1384" w:type="dxa"/>
            <w:vAlign w:val="center"/>
          </w:tcPr>
          <w:p w14:paraId="49522313">
            <w:pPr>
              <w:jc w:val="right"/>
            </w:pPr>
            <w:r>
              <w:rPr>
                <w:rFonts w:hint="eastAsia"/>
              </w:rPr>
              <w:t>5,535</w:t>
            </w:r>
          </w:p>
        </w:tc>
        <w:tc>
          <w:tcPr>
            <w:tcW w:w="1384" w:type="dxa"/>
            <w:vAlign w:val="center"/>
          </w:tcPr>
          <w:p w14:paraId="3B38F94E">
            <w:pPr>
              <w:jc w:val="right"/>
            </w:pPr>
            <w:r>
              <w:rPr>
                <w:rFonts w:hint="eastAsia"/>
              </w:rPr>
              <w:t>162,729.00</w:t>
            </w:r>
          </w:p>
        </w:tc>
        <w:tc>
          <w:tcPr>
            <w:tcW w:w="1384" w:type="dxa"/>
            <w:vAlign w:val="center"/>
          </w:tcPr>
          <w:p w14:paraId="0687FDFB">
            <w:pPr>
              <w:jc w:val="right"/>
            </w:pPr>
            <w:r>
              <w:rPr>
                <w:rFonts w:hint="eastAsia"/>
              </w:rPr>
              <w:t>0.04</w:t>
            </w:r>
          </w:p>
        </w:tc>
      </w:tr>
      <w:tr w14:paraId="7F99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DA450">
            <w:pPr>
              <w:jc w:val="center"/>
            </w:pPr>
            <w:r>
              <w:rPr>
                <w:rFonts w:hint="eastAsia"/>
              </w:rPr>
              <w:t>488</w:t>
            </w:r>
          </w:p>
        </w:tc>
        <w:tc>
          <w:tcPr>
            <w:tcW w:w="1384" w:type="dxa"/>
            <w:vAlign w:val="center"/>
          </w:tcPr>
          <w:p w14:paraId="5BF8110B">
            <w:r>
              <w:rPr>
                <w:rFonts w:hint="eastAsia"/>
              </w:rPr>
              <w:t>688618</w:t>
            </w:r>
          </w:p>
        </w:tc>
        <w:tc>
          <w:tcPr>
            <w:tcW w:w="1384" w:type="dxa"/>
            <w:vAlign w:val="center"/>
          </w:tcPr>
          <w:p w14:paraId="0E135F36">
            <w:r>
              <w:rPr>
                <w:rFonts w:hint="eastAsia"/>
              </w:rPr>
              <w:t>三旺通信</w:t>
            </w:r>
          </w:p>
        </w:tc>
        <w:tc>
          <w:tcPr>
            <w:tcW w:w="1384" w:type="dxa"/>
            <w:vAlign w:val="center"/>
          </w:tcPr>
          <w:p w14:paraId="0DC2107A">
            <w:pPr>
              <w:jc w:val="right"/>
            </w:pPr>
            <w:r>
              <w:rPr>
                <w:rFonts w:hint="eastAsia"/>
              </w:rPr>
              <w:t>6,063</w:t>
            </w:r>
          </w:p>
        </w:tc>
        <w:tc>
          <w:tcPr>
            <w:tcW w:w="1384" w:type="dxa"/>
            <w:vAlign w:val="center"/>
          </w:tcPr>
          <w:p w14:paraId="3466542C">
            <w:pPr>
              <w:jc w:val="right"/>
            </w:pPr>
            <w:r>
              <w:rPr>
                <w:rFonts w:hint="eastAsia"/>
              </w:rPr>
              <w:t>161,639.58</w:t>
            </w:r>
          </w:p>
        </w:tc>
        <w:tc>
          <w:tcPr>
            <w:tcW w:w="1384" w:type="dxa"/>
            <w:vAlign w:val="center"/>
          </w:tcPr>
          <w:p w14:paraId="50C3873C">
            <w:pPr>
              <w:jc w:val="right"/>
            </w:pPr>
            <w:r>
              <w:rPr>
                <w:rFonts w:hint="eastAsia"/>
              </w:rPr>
              <w:t>0.03</w:t>
            </w:r>
          </w:p>
        </w:tc>
      </w:tr>
      <w:tr w14:paraId="579D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1B042">
            <w:pPr>
              <w:jc w:val="center"/>
            </w:pPr>
            <w:r>
              <w:rPr>
                <w:rFonts w:hint="eastAsia"/>
              </w:rPr>
              <w:t>489</w:t>
            </w:r>
          </w:p>
        </w:tc>
        <w:tc>
          <w:tcPr>
            <w:tcW w:w="1384" w:type="dxa"/>
            <w:vAlign w:val="center"/>
          </w:tcPr>
          <w:p w14:paraId="1FFC2F54">
            <w:r>
              <w:rPr>
                <w:rFonts w:hint="eastAsia"/>
              </w:rPr>
              <w:t>688370</w:t>
            </w:r>
          </w:p>
        </w:tc>
        <w:tc>
          <w:tcPr>
            <w:tcW w:w="1384" w:type="dxa"/>
            <w:vAlign w:val="center"/>
          </w:tcPr>
          <w:p w14:paraId="7E83FEE0">
            <w:r>
              <w:rPr>
                <w:rFonts w:hint="eastAsia"/>
              </w:rPr>
              <w:t>丛麟科技</w:t>
            </w:r>
          </w:p>
        </w:tc>
        <w:tc>
          <w:tcPr>
            <w:tcW w:w="1384" w:type="dxa"/>
            <w:vAlign w:val="center"/>
          </w:tcPr>
          <w:p w14:paraId="27E4109C">
            <w:pPr>
              <w:jc w:val="right"/>
            </w:pPr>
            <w:r>
              <w:rPr>
                <w:rFonts w:hint="eastAsia"/>
              </w:rPr>
              <w:t>6,631</w:t>
            </w:r>
          </w:p>
        </w:tc>
        <w:tc>
          <w:tcPr>
            <w:tcW w:w="1384" w:type="dxa"/>
            <w:vAlign w:val="center"/>
          </w:tcPr>
          <w:p w14:paraId="4A108936">
            <w:pPr>
              <w:jc w:val="right"/>
            </w:pPr>
            <w:r>
              <w:rPr>
                <w:rFonts w:hint="eastAsia"/>
              </w:rPr>
              <w:t>161,597.47</w:t>
            </w:r>
          </w:p>
        </w:tc>
        <w:tc>
          <w:tcPr>
            <w:tcW w:w="1384" w:type="dxa"/>
            <w:vAlign w:val="center"/>
          </w:tcPr>
          <w:p w14:paraId="189AD742">
            <w:pPr>
              <w:jc w:val="right"/>
            </w:pPr>
            <w:r>
              <w:rPr>
                <w:rFonts w:hint="eastAsia"/>
              </w:rPr>
              <w:t>0.03</w:t>
            </w:r>
          </w:p>
        </w:tc>
      </w:tr>
      <w:tr w14:paraId="6792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E83EC">
            <w:pPr>
              <w:jc w:val="center"/>
            </w:pPr>
            <w:r>
              <w:rPr>
                <w:rFonts w:hint="eastAsia"/>
              </w:rPr>
              <w:t>490</w:t>
            </w:r>
          </w:p>
        </w:tc>
        <w:tc>
          <w:tcPr>
            <w:tcW w:w="1384" w:type="dxa"/>
            <w:vAlign w:val="center"/>
          </w:tcPr>
          <w:p w14:paraId="3647B098">
            <w:r>
              <w:rPr>
                <w:rFonts w:hint="eastAsia"/>
              </w:rPr>
              <w:t>688369</w:t>
            </w:r>
          </w:p>
        </w:tc>
        <w:tc>
          <w:tcPr>
            <w:tcW w:w="1384" w:type="dxa"/>
            <w:vAlign w:val="center"/>
          </w:tcPr>
          <w:p w14:paraId="7C639B8F">
            <w:r>
              <w:rPr>
                <w:rFonts w:hint="eastAsia"/>
              </w:rPr>
              <w:t>致远互联</w:t>
            </w:r>
          </w:p>
        </w:tc>
        <w:tc>
          <w:tcPr>
            <w:tcW w:w="1384" w:type="dxa"/>
            <w:vAlign w:val="center"/>
          </w:tcPr>
          <w:p w14:paraId="52BECB1A">
            <w:pPr>
              <w:jc w:val="right"/>
            </w:pPr>
            <w:r>
              <w:rPr>
                <w:rFonts w:hint="eastAsia"/>
              </w:rPr>
              <w:t>6,330</w:t>
            </w:r>
          </w:p>
        </w:tc>
        <w:tc>
          <w:tcPr>
            <w:tcW w:w="1384" w:type="dxa"/>
            <w:vAlign w:val="center"/>
          </w:tcPr>
          <w:p w14:paraId="0D630E38">
            <w:pPr>
              <w:jc w:val="right"/>
            </w:pPr>
            <w:r>
              <w:rPr>
                <w:rFonts w:hint="eastAsia"/>
              </w:rPr>
              <w:t>160,971.90</w:t>
            </w:r>
          </w:p>
        </w:tc>
        <w:tc>
          <w:tcPr>
            <w:tcW w:w="1384" w:type="dxa"/>
            <w:vAlign w:val="center"/>
          </w:tcPr>
          <w:p w14:paraId="1E0D7C54">
            <w:pPr>
              <w:jc w:val="right"/>
            </w:pPr>
            <w:r>
              <w:rPr>
                <w:rFonts w:hint="eastAsia"/>
              </w:rPr>
              <w:t>0.03</w:t>
            </w:r>
          </w:p>
        </w:tc>
      </w:tr>
      <w:tr w14:paraId="13FEF1BA">
        <w:tblPrEx>
          <w:tblCellMar>
            <w:top w:w="0" w:type="dxa"/>
            <w:left w:w="108" w:type="dxa"/>
            <w:bottom w:w="0" w:type="dxa"/>
            <w:right w:w="108" w:type="dxa"/>
          </w:tblCellMar>
        </w:tblPrEx>
        <w:trPr>
          <w:jc w:val="center"/>
        </w:trPr>
        <w:tc>
          <w:tcPr>
            <w:tcW w:w="1384" w:type="dxa"/>
            <w:vAlign w:val="center"/>
          </w:tcPr>
          <w:p w14:paraId="17A632B7">
            <w:pPr>
              <w:jc w:val="center"/>
            </w:pPr>
            <w:r>
              <w:rPr>
                <w:rFonts w:hint="eastAsia"/>
              </w:rPr>
              <w:t>491</w:t>
            </w:r>
          </w:p>
        </w:tc>
        <w:tc>
          <w:tcPr>
            <w:tcW w:w="1384" w:type="dxa"/>
            <w:vAlign w:val="center"/>
          </w:tcPr>
          <w:p w14:paraId="2A483F67">
            <w:r>
              <w:rPr>
                <w:rFonts w:hint="eastAsia"/>
              </w:rPr>
              <w:t>688316</w:t>
            </w:r>
          </w:p>
        </w:tc>
        <w:tc>
          <w:tcPr>
            <w:tcW w:w="1384" w:type="dxa"/>
            <w:vAlign w:val="center"/>
          </w:tcPr>
          <w:p w14:paraId="43A9A61B">
            <w:r>
              <w:rPr>
                <w:rFonts w:hint="eastAsia"/>
              </w:rPr>
              <w:t>青云科技</w:t>
            </w:r>
          </w:p>
        </w:tc>
        <w:tc>
          <w:tcPr>
            <w:tcW w:w="1384" w:type="dxa"/>
            <w:vAlign w:val="center"/>
          </w:tcPr>
          <w:p w14:paraId="409AED78">
            <w:pPr>
              <w:jc w:val="right"/>
            </w:pPr>
            <w:r>
              <w:rPr>
                <w:rFonts w:hint="eastAsia"/>
              </w:rPr>
              <w:t>2,626</w:t>
            </w:r>
          </w:p>
        </w:tc>
        <w:tc>
          <w:tcPr>
            <w:tcW w:w="1384" w:type="dxa"/>
            <w:vAlign w:val="center"/>
          </w:tcPr>
          <w:p w14:paraId="3FC0C7F7">
            <w:pPr>
              <w:jc w:val="right"/>
            </w:pPr>
            <w:r>
              <w:rPr>
                <w:rFonts w:hint="eastAsia"/>
              </w:rPr>
              <w:t>158,006.42</w:t>
            </w:r>
          </w:p>
        </w:tc>
        <w:tc>
          <w:tcPr>
            <w:tcW w:w="1384" w:type="dxa"/>
            <w:vAlign w:val="center"/>
          </w:tcPr>
          <w:p w14:paraId="42101F19">
            <w:pPr>
              <w:jc w:val="right"/>
            </w:pPr>
            <w:r>
              <w:rPr>
                <w:rFonts w:hint="eastAsia"/>
              </w:rPr>
              <w:t>0.03</w:t>
            </w:r>
          </w:p>
        </w:tc>
      </w:tr>
      <w:tr w14:paraId="48BD243B">
        <w:tblPrEx>
          <w:tblCellMar>
            <w:top w:w="0" w:type="dxa"/>
            <w:left w:w="108" w:type="dxa"/>
            <w:bottom w:w="0" w:type="dxa"/>
            <w:right w:w="108" w:type="dxa"/>
          </w:tblCellMar>
        </w:tblPrEx>
        <w:trPr>
          <w:jc w:val="center"/>
        </w:trPr>
        <w:tc>
          <w:tcPr>
            <w:tcW w:w="1384" w:type="dxa"/>
            <w:vAlign w:val="center"/>
          </w:tcPr>
          <w:p w14:paraId="6AACEEF6">
            <w:pPr>
              <w:jc w:val="center"/>
            </w:pPr>
            <w:r>
              <w:rPr>
                <w:rFonts w:hint="eastAsia"/>
              </w:rPr>
              <w:t>492</w:t>
            </w:r>
          </w:p>
        </w:tc>
        <w:tc>
          <w:tcPr>
            <w:tcW w:w="1384" w:type="dxa"/>
            <w:vAlign w:val="center"/>
          </w:tcPr>
          <w:p w14:paraId="541E7AC2">
            <w:r>
              <w:rPr>
                <w:rFonts w:hint="eastAsia"/>
              </w:rPr>
              <w:t>688576</w:t>
            </w:r>
          </w:p>
        </w:tc>
        <w:tc>
          <w:tcPr>
            <w:tcW w:w="1384" w:type="dxa"/>
            <w:vAlign w:val="center"/>
          </w:tcPr>
          <w:p w14:paraId="0EBA9B8F">
            <w:r>
              <w:rPr>
                <w:rFonts w:hint="eastAsia"/>
              </w:rPr>
              <w:t>西山科技</w:t>
            </w:r>
          </w:p>
        </w:tc>
        <w:tc>
          <w:tcPr>
            <w:tcW w:w="1384" w:type="dxa"/>
            <w:vAlign w:val="center"/>
          </w:tcPr>
          <w:p w14:paraId="43722982">
            <w:pPr>
              <w:jc w:val="right"/>
            </w:pPr>
            <w:r>
              <w:rPr>
                <w:rFonts w:hint="eastAsia"/>
              </w:rPr>
              <w:t>2,493</w:t>
            </w:r>
          </w:p>
        </w:tc>
        <w:tc>
          <w:tcPr>
            <w:tcW w:w="1384" w:type="dxa"/>
            <w:vAlign w:val="center"/>
          </w:tcPr>
          <w:p w14:paraId="61207249">
            <w:pPr>
              <w:jc w:val="right"/>
            </w:pPr>
            <w:r>
              <w:rPr>
                <w:rFonts w:hint="eastAsia"/>
              </w:rPr>
              <w:t>156,959.28</w:t>
            </w:r>
          </w:p>
        </w:tc>
        <w:tc>
          <w:tcPr>
            <w:tcW w:w="1384" w:type="dxa"/>
            <w:vAlign w:val="center"/>
          </w:tcPr>
          <w:p w14:paraId="0EADDCA1">
            <w:pPr>
              <w:jc w:val="right"/>
            </w:pPr>
            <w:r>
              <w:rPr>
                <w:rFonts w:hint="eastAsia"/>
              </w:rPr>
              <w:t>0.03</w:t>
            </w:r>
          </w:p>
        </w:tc>
      </w:tr>
      <w:tr w14:paraId="1C6A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63977">
            <w:pPr>
              <w:jc w:val="center"/>
            </w:pPr>
            <w:r>
              <w:rPr>
                <w:rFonts w:hint="eastAsia"/>
              </w:rPr>
              <w:t>493</w:t>
            </w:r>
          </w:p>
        </w:tc>
        <w:tc>
          <w:tcPr>
            <w:tcW w:w="1384" w:type="dxa"/>
            <w:vAlign w:val="center"/>
          </w:tcPr>
          <w:p w14:paraId="67FC12A2">
            <w:r>
              <w:rPr>
                <w:rFonts w:hint="eastAsia"/>
              </w:rPr>
              <w:t>688571</w:t>
            </w:r>
          </w:p>
        </w:tc>
        <w:tc>
          <w:tcPr>
            <w:tcW w:w="1384" w:type="dxa"/>
            <w:vAlign w:val="center"/>
          </w:tcPr>
          <w:p w14:paraId="3EF5F56F">
            <w:r>
              <w:rPr>
                <w:rFonts w:hint="eastAsia"/>
              </w:rPr>
              <w:t>杭华股份</w:t>
            </w:r>
          </w:p>
        </w:tc>
        <w:tc>
          <w:tcPr>
            <w:tcW w:w="1384" w:type="dxa"/>
            <w:vAlign w:val="center"/>
          </w:tcPr>
          <w:p w14:paraId="451CEFBA">
            <w:pPr>
              <w:jc w:val="right"/>
            </w:pPr>
            <w:r>
              <w:rPr>
                <w:rFonts w:hint="eastAsia"/>
              </w:rPr>
              <w:t>20,825</w:t>
            </w:r>
          </w:p>
        </w:tc>
        <w:tc>
          <w:tcPr>
            <w:tcW w:w="1384" w:type="dxa"/>
            <w:vAlign w:val="center"/>
          </w:tcPr>
          <w:p w14:paraId="00FB0FEE">
            <w:pPr>
              <w:jc w:val="right"/>
            </w:pPr>
            <w:r>
              <w:rPr>
                <w:rFonts w:hint="eastAsia"/>
              </w:rPr>
              <w:t>155,146.25</w:t>
            </w:r>
          </w:p>
        </w:tc>
        <w:tc>
          <w:tcPr>
            <w:tcW w:w="1384" w:type="dxa"/>
            <w:vAlign w:val="center"/>
          </w:tcPr>
          <w:p w14:paraId="771040CC">
            <w:pPr>
              <w:jc w:val="right"/>
            </w:pPr>
            <w:r>
              <w:rPr>
                <w:rFonts w:hint="eastAsia"/>
              </w:rPr>
              <w:t>0.03</w:t>
            </w:r>
          </w:p>
        </w:tc>
      </w:tr>
      <w:tr w14:paraId="669DCC9B">
        <w:tblPrEx>
          <w:tblCellMar>
            <w:top w:w="0" w:type="dxa"/>
            <w:left w:w="108" w:type="dxa"/>
            <w:bottom w:w="0" w:type="dxa"/>
            <w:right w:w="108" w:type="dxa"/>
          </w:tblCellMar>
        </w:tblPrEx>
        <w:trPr>
          <w:jc w:val="center"/>
        </w:trPr>
        <w:tc>
          <w:tcPr>
            <w:tcW w:w="1384" w:type="dxa"/>
            <w:vAlign w:val="center"/>
          </w:tcPr>
          <w:p w14:paraId="028B5658">
            <w:pPr>
              <w:jc w:val="center"/>
            </w:pPr>
            <w:r>
              <w:rPr>
                <w:rFonts w:hint="eastAsia"/>
              </w:rPr>
              <w:t>494</w:t>
            </w:r>
          </w:p>
        </w:tc>
        <w:tc>
          <w:tcPr>
            <w:tcW w:w="1384" w:type="dxa"/>
            <w:vAlign w:val="center"/>
          </w:tcPr>
          <w:p w14:paraId="2AE9DD73">
            <w:r>
              <w:rPr>
                <w:rFonts w:hint="eastAsia"/>
              </w:rPr>
              <w:t>688669</w:t>
            </w:r>
          </w:p>
        </w:tc>
        <w:tc>
          <w:tcPr>
            <w:tcW w:w="1384" w:type="dxa"/>
            <w:vAlign w:val="center"/>
          </w:tcPr>
          <w:p w14:paraId="2B414464">
            <w:r>
              <w:rPr>
                <w:rFonts w:hint="eastAsia"/>
              </w:rPr>
              <w:t>聚石化学</w:t>
            </w:r>
          </w:p>
        </w:tc>
        <w:tc>
          <w:tcPr>
            <w:tcW w:w="1384" w:type="dxa"/>
            <w:vAlign w:val="center"/>
          </w:tcPr>
          <w:p w14:paraId="0E72C41A">
            <w:pPr>
              <w:jc w:val="right"/>
            </w:pPr>
            <w:r>
              <w:rPr>
                <w:rFonts w:hint="eastAsia"/>
              </w:rPr>
              <w:t>6,666</w:t>
            </w:r>
          </w:p>
        </w:tc>
        <w:tc>
          <w:tcPr>
            <w:tcW w:w="1384" w:type="dxa"/>
            <w:vAlign w:val="center"/>
          </w:tcPr>
          <w:p w14:paraId="01F3D8EA">
            <w:pPr>
              <w:jc w:val="right"/>
            </w:pPr>
            <w:r>
              <w:rPr>
                <w:rFonts w:hint="eastAsia"/>
              </w:rPr>
              <w:t>154,917.84</w:t>
            </w:r>
          </w:p>
        </w:tc>
        <w:tc>
          <w:tcPr>
            <w:tcW w:w="1384" w:type="dxa"/>
            <w:vAlign w:val="center"/>
          </w:tcPr>
          <w:p w14:paraId="09E7B8C9">
            <w:pPr>
              <w:jc w:val="right"/>
            </w:pPr>
            <w:r>
              <w:rPr>
                <w:rFonts w:hint="eastAsia"/>
              </w:rPr>
              <w:t>0.03</w:t>
            </w:r>
          </w:p>
        </w:tc>
      </w:tr>
      <w:tr w14:paraId="6666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4D885">
            <w:pPr>
              <w:jc w:val="center"/>
            </w:pPr>
            <w:r>
              <w:rPr>
                <w:rFonts w:hint="eastAsia"/>
              </w:rPr>
              <w:t>495</w:t>
            </w:r>
          </w:p>
        </w:tc>
        <w:tc>
          <w:tcPr>
            <w:tcW w:w="1384" w:type="dxa"/>
            <w:vAlign w:val="center"/>
          </w:tcPr>
          <w:p w14:paraId="4EC17429">
            <w:r>
              <w:rPr>
                <w:rFonts w:hint="eastAsia"/>
              </w:rPr>
              <w:t>688246</w:t>
            </w:r>
          </w:p>
        </w:tc>
        <w:tc>
          <w:tcPr>
            <w:tcW w:w="1384" w:type="dxa"/>
            <w:vAlign w:val="center"/>
          </w:tcPr>
          <w:p w14:paraId="643934EA">
            <w:r>
              <w:rPr>
                <w:rFonts w:hint="eastAsia"/>
              </w:rPr>
              <w:t>嘉和美康</w:t>
            </w:r>
          </w:p>
        </w:tc>
        <w:tc>
          <w:tcPr>
            <w:tcW w:w="1384" w:type="dxa"/>
            <w:vAlign w:val="center"/>
          </w:tcPr>
          <w:p w14:paraId="1DD7031B">
            <w:pPr>
              <w:jc w:val="right"/>
            </w:pPr>
            <w:r>
              <w:rPr>
                <w:rFonts w:hint="eastAsia"/>
              </w:rPr>
              <w:t>6,656</w:t>
            </w:r>
          </w:p>
        </w:tc>
        <w:tc>
          <w:tcPr>
            <w:tcW w:w="1384" w:type="dxa"/>
            <w:vAlign w:val="center"/>
          </w:tcPr>
          <w:p w14:paraId="3F754E1C">
            <w:pPr>
              <w:jc w:val="right"/>
            </w:pPr>
            <w:r>
              <w:rPr>
                <w:rFonts w:hint="eastAsia"/>
              </w:rPr>
              <w:t>154,752.00</w:t>
            </w:r>
          </w:p>
        </w:tc>
        <w:tc>
          <w:tcPr>
            <w:tcW w:w="1384" w:type="dxa"/>
            <w:vAlign w:val="center"/>
          </w:tcPr>
          <w:p w14:paraId="2F394506">
            <w:pPr>
              <w:jc w:val="right"/>
            </w:pPr>
            <w:r>
              <w:rPr>
                <w:rFonts w:hint="eastAsia"/>
              </w:rPr>
              <w:t>0.03</w:t>
            </w:r>
          </w:p>
        </w:tc>
      </w:tr>
      <w:tr w14:paraId="1C0E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FC9F8">
            <w:pPr>
              <w:jc w:val="center"/>
            </w:pPr>
            <w:r>
              <w:rPr>
                <w:rFonts w:hint="eastAsia"/>
              </w:rPr>
              <w:t>496</w:t>
            </w:r>
          </w:p>
        </w:tc>
        <w:tc>
          <w:tcPr>
            <w:tcW w:w="1384" w:type="dxa"/>
            <w:vAlign w:val="center"/>
          </w:tcPr>
          <w:p w14:paraId="64519B17">
            <w:r>
              <w:rPr>
                <w:rFonts w:hint="eastAsia"/>
              </w:rPr>
              <w:t>688071</w:t>
            </w:r>
          </w:p>
        </w:tc>
        <w:tc>
          <w:tcPr>
            <w:tcW w:w="1384" w:type="dxa"/>
            <w:vAlign w:val="center"/>
          </w:tcPr>
          <w:p w14:paraId="2ACBF452">
            <w:r>
              <w:rPr>
                <w:rFonts w:hint="eastAsia"/>
              </w:rPr>
              <w:t>华依科技</w:t>
            </w:r>
          </w:p>
        </w:tc>
        <w:tc>
          <w:tcPr>
            <w:tcW w:w="1384" w:type="dxa"/>
            <w:vAlign w:val="center"/>
          </w:tcPr>
          <w:p w14:paraId="331F34D8">
            <w:pPr>
              <w:jc w:val="right"/>
            </w:pPr>
            <w:r>
              <w:rPr>
                <w:rFonts w:hint="eastAsia"/>
              </w:rPr>
              <w:t>4,658</w:t>
            </w:r>
          </w:p>
        </w:tc>
        <w:tc>
          <w:tcPr>
            <w:tcW w:w="1384" w:type="dxa"/>
            <w:vAlign w:val="center"/>
          </w:tcPr>
          <w:p w14:paraId="484D1FA7">
            <w:pPr>
              <w:jc w:val="right"/>
            </w:pPr>
            <w:r>
              <w:rPr>
                <w:rFonts w:hint="eastAsia"/>
              </w:rPr>
              <w:t>154,505.86</w:t>
            </w:r>
          </w:p>
        </w:tc>
        <w:tc>
          <w:tcPr>
            <w:tcW w:w="1384" w:type="dxa"/>
            <w:vAlign w:val="center"/>
          </w:tcPr>
          <w:p w14:paraId="254040B9">
            <w:pPr>
              <w:jc w:val="right"/>
            </w:pPr>
            <w:r>
              <w:rPr>
                <w:rFonts w:hint="eastAsia"/>
              </w:rPr>
              <w:t>0.03</w:t>
            </w:r>
          </w:p>
        </w:tc>
      </w:tr>
      <w:tr w14:paraId="4E65F9EC">
        <w:tblPrEx>
          <w:tblCellMar>
            <w:top w:w="0" w:type="dxa"/>
            <w:left w:w="108" w:type="dxa"/>
            <w:bottom w:w="0" w:type="dxa"/>
            <w:right w:w="108" w:type="dxa"/>
          </w:tblCellMar>
        </w:tblPrEx>
        <w:trPr>
          <w:jc w:val="center"/>
        </w:trPr>
        <w:tc>
          <w:tcPr>
            <w:tcW w:w="1384" w:type="dxa"/>
            <w:vAlign w:val="center"/>
          </w:tcPr>
          <w:p w14:paraId="61D5F963">
            <w:pPr>
              <w:jc w:val="center"/>
            </w:pPr>
            <w:r>
              <w:rPr>
                <w:rFonts w:hint="eastAsia"/>
              </w:rPr>
              <w:t>497</w:t>
            </w:r>
          </w:p>
        </w:tc>
        <w:tc>
          <w:tcPr>
            <w:tcW w:w="1384" w:type="dxa"/>
            <w:vAlign w:val="center"/>
          </w:tcPr>
          <w:p w14:paraId="59EE357D">
            <w:r>
              <w:rPr>
                <w:rFonts w:hint="eastAsia"/>
              </w:rPr>
              <w:t>688137</w:t>
            </w:r>
          </w:p>
        </w:tc>
        <w:tc>
          <w:tcPr>
            <w:tcW w:w="1384" w:type="dxa"/>
            <w:vAlign w:val="center"/>
          </w:tcPr>
          <w:p w14:paraId="33ED889D">
            <w:r>
              <w:rPr>
                <w:rFonts w:hint="eastAsia"/>
              </w:rPr>
              <w:t>近岸蛋白</w:t>
            </w:r>
          </w:p>
        </w:tc>
        <w:tc>
          <w:tcPr>
            <w:tcW w:w="1384" w:type="dxa"/>
            <w:vAlign w:val="center"/>
          </w:tcPr>
          <w:p w14:paraId="32324B4B">
            <w:pPr>
              <w:jc w:val="right"/>
            </w:pPr>
            <w:r>
              <w:rPr>
                <w:rFonts w:hint="eastAsia"/>
              </w:rPr>
              <w:t>3,855</w:t>
            </w:r>
          </w:p>
        </w:tc>
        <w:tc>
          <w:tcPr>
            <w:tcW w:w="1384" w:type="dxa"/>
            <w:vAlign w:val="center"/>
          </w:tcPr>
          <w:p w14:paraId="221B2DA9">
            <w:pPr>
              <w:jc w:val="right"/>
            </w:pPr>
            <w:r>
              <w:rPr>
                <w:rFonts w:hint="eastAsia"/>
              </w:rPr>
              <w:t>154,392.75</w:t>
            </w:r>
          </w:p>
        </w:tc>
        <w:tc>
          <w:tcPr>
            <w:tcW w:w="1384" w:type="dxa"/>
            <w:vAlign w:val="center"/>
          </w:tcPr>
          <w:p w14:paraId="57331D12">
            <w:pPr>
              <w:jc w:val="right"/>
            </w:pPr>
            <w:r>
              <w:rPr>
                <w:rFonts w:hint="eastAsia"/>
              </w:rPr>
              <w:t>0.03</w:t>
            </w:r>
          </w:p>
        </w:tc>
      </w:tr>
      <w:tr w14:paraId="6C0A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38747">
            <w:pPr>
              <w:jc w:val="center"/>
            </w:pPr>
            <w:r>
              <w:rPr>
                <w:rFonts w:hint="eastAsia"/>
              </w:rPr>
              <w:t>498</w:t>
            </w:r>
          </w:p>
        </w:tc>
        <w:tc>
          <w:tcPr>
            <w:tcW w:w="1384" w:type="dxa"/>
            <w:vAlign w:val="center"/>
          </w:tcPr>
          <w:p w14:paraId="05E1258D">
            <w:r>
              <w:rPr>
                <w:rFonts w:hint="eastAsia"/>
              </w:rPr>
              <w:t>688051</w:t>
            </w:r>
          </w:p>
        </w:tc>
        <w:tc>
          <w:tcPr>
            <w:tcW w:w="1384" w:type="dxa"/>
            <w:vAlign w:val="center"/>
          </w:tcPr>
          <w:p w14:paraId="160830F0">
            <w:r>
              <w:rPr>
                <w:rFonts w:hint="eastAsia"/>
              </w:rPr>
              <w:t>佳华科技</w:t>
            </w:r>
          </w:p>
        </w:tc>
        <w:tc>
          <w:tcPr>
            <w:tcW w:w="1384" w:type="dxa"/>
            <w:vAlign w:val="center"/>
          </w:tcPr>
          <w:p w14:paraId="0B6DFAE8">
            <w:pPr>
              <w:jc w:val="right"/>
            </w:pPr>
            <w:r>
              <w:rPr>
                <w:rFonts w:hint="eastAsia"/>
              </w:rPr>
              <w:t>3,874</w:t>
            </w:r>
          </w:p>
        </w:tc>
        <w:tc>
          <w:tcPr>
            <w:tcW w:w="1384" w:type="dxa"/>
            <w:vAlign w:val="center"/>
          </w:tcPr>
          <w:p w14:paraId="5D6A4B34">
            <w:pPr>
              <w:jc w:val="right"/>
            </w:pPr>
            <w:r>
              <w:rPr>
                <w:rFonts w:hint="eastAsia"/>
              </w:rPr>
              <w:t>153,449.14</w:t>
            </w:r>
          </w:p>
        </w:tc>
        <w:tc>
          <w:tcPr>
            <w:tcW w:w="1384" w:type="dxa"/>
            <w:vAlign w:val="center"/>
          </w:tcPr>
          <w:p w14:paraId="59EB4294">
            <w:pPr>
              <w:jc w:val="right"/>
            </w:pPr>
            <w:r>
              <w:rPr>
                <w:rFonts w:hint="eastAsia"/>
              </w:rPr>
              <w:t>0.03</w:t>
            </w:r>
          </w:p>
        </w:tc>
      </w:tr>
      <w:tr w14:paraId="027D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EE8A5">
            <w:pPr>
              <w:jc w:val="center"/>
            </w:pPr>
            <w:r>
              <w:rPr>
                <w:rFonts w:hint="eastAsia"/>
              </w:rPr>
              <w:t>499</w:t>
            </w:r>
          </w:p>
        </w:tc>
        <w:tc>
          <w:tcPr>
            <w:tcW w:w="1384" w:type="dxa"/>
            <w:vAlign w:val="center"/>
          </w:tcPr>
          <w:p w14:paraId="054B417A">
            <w:r>
              <w:rPr>
                <w:rFonts w:hint="eastAsia"/>
              </w:rPr>
              <w:t>688229</w:t>
            </w:r>
          </w:p>
        </w:tc>
        <w:tc>
          <w:tcPr>
            <w:tcW w:w="1384" w:type="dxa"/>
            <w:vAlign w:val="center"/>
          </w:tcPr>
          <w:p w14:paraId="70A04823">
            <w:r>
              <w:rPr>
                <w:rFonts w:hint="eastAsia"/>
              </w:rPr>
              <w:t>博睿数据</w:t>
            </w:r>
          </w:p>
        </w:tc>
        <w:tc>
          <w:tcPr>
            <w:tcW w:w="1384" w:type="dxa"/>
            <w:vAlign w:val="center"/>
          </w:tcPr>
          <w:p w14:paraId="013E1730">
            <w:pPr>
              <w:jc w:val="right"/>
            </w:pPr>
            <w:r>
              <w:rPr>
                <w:rFonts w:hint="eastAsia"/>
              </w:rPr>
              <w:t>2,428</w:t>
            </w:r>
          </w:p>
        </w:tc>
        <w:tc>
          <w:tcPr>
            <w:tcW w:w="1384" w:type="dxa"/>
            <w:vAlign w:val="center"/>
          </w:tcPr>
          <w:p w14:paraId="62174AF6">
            <w:pPr>
              <w:jc w:val="right"/>
            </w:pPr>
            <w:r>
              <w:rPr>
                <w:rFonts w:hint="eastAsia"/>
              </w:rPr>
              <w:t>152,187.04</w:t>
            </w:r>
          </w:p>
        </w:tc>
        <w:tc>
          <w:tcPr>
            <w:tcW w:w="1384" w:type="dxa"/>
            <w:vAlign w:val="center"/>
          </w:tcPr>
          <w:p w14:paraId="49998399">
            <w:pPr>
              <w:jc w:val="right"/>
            </w:pPr>
            <w:r>
              <w:rPr>
                <w:rFonts w:hint="eastAsia"/>
              </w:rPr>
              <w:t>0.03</w:t>
            </w:r>
          </w:p>
        </w:tc>
      </w:tr>
      <w:tr w14:paraId="1953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19999">
            <w:pPr>
              <w:jc w:val="center"/>
            </w:pPr>
            <w:r>
              <w:rPr>
                <w:rFonts w:hint="eastAsia"/>
              </w:rPr>
              <w:t>500</w:t>
            </w:r>
          </w:p>
        </w:tc>
        <w:tc>
          <w:tcPr>
            <w:tcW w:w="1384" w:type="dxa"/>
            <w:vAlign w:val="center"/>
          </w:tcPr>
          <w:p w14:paraId="69C3E671">
            <w:r>
              <w:rPr>
                <w:rFonts w:hint="eastAsia"/>
              </w:rPr>
              <w:t>688693</w:t>
            </w:r>
          </w:p>
        </w:tc>
        <w:tc>
          <w:tcPr>
            <w:tcW w:w="1384" w:type="dxa"/>
            <w:vAlign w:val="center"/>
          </w:tcPr>
          <w:p w14:paraId="7345B895">
            <w:r>
              <w:rPr>
                <w:rFonts w:hint="eastAsia"/>
              </w:rPr>
              <w:t>锴威特</w:t>
            </w:r>
          </w:p>
        </w:tc>
        <w:tc>
          <w:tcPr>
            <w:tcW w:w="1384" w:type="dxa"/>
            <w:vAlign w:val="center"/>
          </w:tcPr>
          <w:p w14:paraId="6D75A0E1">
            <w:pPr>
              <w:jc w:val="right"/>
            </w:pPr>
            <w:r>
              <w:rPr>
                <w:rFonts w:hint="eastAsia"/>
              </w:rPr>
              <w:t>4,048</w:t>
            </w:r>
          </w:p>
        </w:tc>
        <w:tc>
          <w:tcPr>
            <w:tcW w:w="1384" w:type="dxa"/>
            <w:vAlign w:val="center"/>
          </w:tcPr>
          <w:p w14:paraId="0CA0BDE6">
            <w:pPr>
              <w:jc w:val="right"/>
            </w:pPr>
            <w:r>
              <w:rPr>
                <w:rFonts w:hint="eastAsia"/>
              </w:rPr>
              <w:t>151,557.12</w:t>
            </w:r>
          </w:p>
        </w:tc>
        <w:tc>
          <w:tcPr>
            <w:tcW w:w="1384" w:type="dxa"/>
            <w:vAlign w:val="center"/>
          </w:tcPr>
          <w:p w14:paraId="66539445">
            <w:pPr>
              <w:jc w:val="right"/>
            </w:pPr>
            <w:r>
              <w:rPr>
                <w:rFonts w:hint="eastAsia"/>
              </w:rPr>
              <w:t>0.03</w:t>
            </w:r>
          </w:p>
        </w:tc>
      </w:tr>
      <w:tr w14:paraId="7C9E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40159">
            <w:pPr>
              <w:jc w:val="center"/>
            </w:pPr>
            <w:r>
              <w:rPr>
                <w:rFonts w:hint="eastAsia"/>
              </w:rPr>
              <w:t>501</w:t>
            </w:r>
          </w:p>
        </w:tc>
        <w:tc>
          <w:tcPr>
            <w:tcW w:w="1384" w:type="dxa"/>
            <w:vAlign w:val="center"/>
          </w:tcPr>
          <w:p w14:paraId="3C7BFD02">
            <w:r>
              <w:rPr>
                <w:rFonts w:hint="eastAsia"/>
              </w:rPr>
              <w:t>688589</w:t>
            </w:r>
          </w:p>
        </w:tc>
        <w:tc>
          <w:tcPr>
            <w:tcW w:w="1384" w:type="dxa"/>
            <w:vAlign w:val="center"/>
          </w:tcPr>
          <w:p w14:paraId="4B963D35">
            <w:r>
              <w:rPr>
                <w:rFonts w:hint="eastAsia"/>
              </w:rPr>
              <w:t>力合微</w:t>
            </w:r>
          </w:p>
        </w:tc>
        <w:tc>
          <w:tcPr>
            <w:tcW w:w="1384" w:type="dxa"/>
            <w:vAlign w:val="center"/>
          </w:tcPr>
          <w:p w14:paraId="7E81211D">
            <w:pPr>
              <w:jc w:val="right"/>
            </w:pPr>
            <w:r>
              <w:rPr>
                <w:rFonts w:hint="eastAsia"/>
              </w:rPr>
              <w:t>6,660</w:t>
            </w:r>
          </w:p>
        </w:tc>
        <w:tc>
          <w:tcPr>
            <w:tcW w:w="1384" w:type="dxa"/>
            <w:vAlign w:val="center"/>
          </w:tcPr>
          <w:p w14:paraId="58B203B8">
            <w:pPr>
              <w:jc w:val="right"/>
            </w:pPr>
            <w:r>
              <w:rPr>
                <w:rFonts w:hint="eastAsia"/>
              </w:rPr>
              <w:t>151,515.00</w:t>
            </w:r>
          </w:p>
        </w:tc>
        <w:tc>
          <w:tcPr>
            <w:tcW w:w="1384" w:type="dxa"/>
            <w:vAlign w:val="center"/>
          </w:tcPr>
          <w:p w14:paraId="0C7AF977">
            <w:pPr>
              <w:jc w:val="right"/>
            </w:pPr>
            <w:r>
              <w:rPr>
                <w:rFonts w:hint="eastAsia"/>
              </w:rPr>
              <w:t>0.03</w:t>
            </w:r>
          </w:p>
        </w:tc>
      </w:tr>
      <w:tr w14:paraId="76B1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AEBE7">
            <w:pPr>
              <w:jc w:val="center"/>
            </w:pPr>
            <w:r>
              <w:rPr>
                <w:rFonts w:hint="eastAsia"/>
              </w:rPr>
              <w:t>502</w:t>
            </w:r>
          </w:p>
        </w:tc>
        <w:tc>
          <w:tcPr>
            <w:tcW w:w="1384" w:type="dxa"/>
            <w:vAlign w:val="center"/>
          </w:tcPr>
          <w:p w14:paraId="72B1C1CD">
            <w:r>
              <w:rPr>
                <w:rFonts w:hint="eastAsia"/>
              </w:rPr>
              <w:t>688328</w:t>
            </w:r>
          </w:p>
        </w:tc>
        <w:tc>
          <w:tcPr>
            <w:tcW w:w="1384" w:type="dxa"/>
            <w:vAlign w:val="center"/>
          </w:tcPr>
          <w:p w14:paraId="7B9FC4B7">
            <w:r>
              <w:rPr>
                <w:rFonts w:hint="eastAsia"/>
              </w:rPr>
              <w:t>深科达</w:t>
            </w:r>
          </w:p>
        </w:tc>
        <w:tc>
          <w:tcPr>
            <w:tcW w:w="1384" w:type="dxa"/>
            <w:vAlign w:val="center"/>
          </w:tcPr>
          <w:p w14:paraId="4229FBF7">
            <w:pPr>
              <w:jc w:val="right"/>
            </w:pPr>
            <w:r>
              <w:rPr>
                <w:rFonts w:hint="eastAsia"/>
              </w:rPr>
              <w:t>5,189</w:t>
            </w:r>
          </w:p>
        </w:tc>
        <w:tc>
          <w:tcPr>
            <w:tcW w:w="1384" w:type="dxa"/>
            <w:vAlign w:val="center"/>
          </w:tcPr>
          <w:p w14:paraId="0F33A668">
            <w:pPr>
              <w:jc w:val="right"/>
            </w:pPr>
            <w:r>
              <w:rPr>
                <w:rFonts w:hint="eastAsia"/>
              </w:rPr>
              <w:t>151,415.02</w:t>
            </w:r>
          </w:p>
        </w:tc>
        <w:tc>
          <w:tcPr>
            <w:tcW w:w="1384" w:type="dxa"/>
            <w:vAlign w:val="center"/>
          </w:tcPr>
          <w:p w14:paraId="369524C0">
            <w:pPr>
              <w:jc w:val="right"/>
            </w:pPr>
            <w:r>
              <w:rPr>
                <w:rFonts w:hint="eastAsia"/>
              </w:rPr>
              <w:t>0.03</w:t>
            </w:r>
          </w:p>
        </w:tc>
      </w:tr>
      <w:tr w14:paraId="5E0C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6BC80">
            <w:pPr>
              <w:jc w:val="center"/>
            </w:pPr>
            <w:r>
              <w:rPr>
                <w:rFonts w:hint="eastAsia"/>
              </w:rPr>
              <w:t>503</w:t>
            </w:r>
          </w:p>
        </w:tc>
        <w:tc>
          <w:tcPr>
            <w:tcW w:w="1384" w:type="dxa"/>
            <w:vAlign w:val="center"/>
          </w:tcPr>
          <w:p w14:paraId="6CCF1C54">
            <w:r>
              <w:rPr>
                <w:rFonts w:hint="eastAsia"/>
              </w:rPr>
              <w:t>688133</w:t>
            </w:r>
          </w:p>
        </w:tc>
        <w:tc>
          <w:tcPr>
            <w:tcW w:w="1384" w:type="dxa"/>
            <w:vAlign w:val="center"/>
          </w:tcPr>
          <w:p w14:paraId="30EE91FB">
            <w:r>
              <w:rPr>
                <w:rFonts w:hint="eastAsia"/>
              </w:rPr>
              <w:t>泰坦科技</w:t>
            </w:r>
          </w:p>
        </w:tc>
        <w:tc>
          <w:tcPr>
            <w:tcW w:w="1384" w:type="dxa"/>
            <w:vAlign w:val="center"/>
          </w:tcPr>
          <w:p w14:paraId="5A9159DA">
            <w:pPr>
              <w:jc w:val="right"/>
            </w:pPr>
            <w:r>
              <w:rPr>
                <w:rFonts w:hint="eastAsia"/>
              </w:rPr>
              <w:t>6,834</w:t>
            </w:r>
          </w:p>
        </w:tc>
        <w:tc>
          <w:tcPr>
            <w:tcW w:w="1384" w:type="dxa"/>
            <w:vAlign w:val="center"/>
          </w:tcPr>
          <w:p w14:paraId="499A2E49">
            <w:pPr>
              <w:jc w:val="right"/>
            </w:pPr>
            <w:r>
              <w:rPr>
                <w:rFonts w:hint="eastAsia"/>
              </w:rPr>
              <w:t>151,304.76</w:t>
            </w:r>
          </w:p>
        </w:tc>
        <w:tc>
          <w:tcPr>
            <w:tcW w:w="1384" w:type="dxa"/>
            <w:vAlign w:val="center"/>
          </w:tcPr>
          <w:p w14:paraId="24C2E688">
            <w:pPr>
              <w:jc w:val="right"/>
            </w:pPr>
            <w:r>
              <w:rPr>
                <w:rFonts w:hint="eastAsia"/>
              </w:rPr>
              <w:t>0.03</w:t>
            </w:r>
          </w:p>
        </w:tc>
      </w:tr>
      <w:tr w14:paraId="307A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B08A3">
            <w:pPr>
              <w:jc w:val="center"/>
            </w:pPr>
            <w:r>
              <w:rPr>
                <w:rFonts w:hint="eastAsia"/>
              </w:rPr>
              <w:t>504</w:t>
            </w:r>
          </w:p>
        </w:tc>
        <w:tc>
          <w:tcPr>
            <w:tcW w:w="1384" w:type="dxa"/>
            <w:vAlign w:val="center"/>
          </w:tcPr>
          <w:p w14:paraId="7644C0A1">
            <w:r>
              <w:rPr>
                <w:rFonts w:hint="eastAsia"/>
              </w:rPr>
              <w:t>688338</w:t>
            </w:r>
          </w:p>
        </w:tc>
        <w:tc>
          <w:tcPr>
            <w:tcW w:w="1384" w:type="dxa"/>
            <w:vAlign w:val="center"/>
          </w:tcPr>
          <w:p w14:paraId="6FD25B72">
            <w:r>
              <w:rPr>
                <w:rFonts w:hint="eastAsia"/>
              </w:rPr>
              <w:t>赛科希德</w:t>
            </w:r>
          </w:p>
        </w:tc>
        <w:tc>
          <w:tcPr>
            <w:tcW w:w="1384" w:type="dxa"/>
            <w:vAlign w:val="center"/>
          </w:tcPr>
          <w:p w14:paraId="1E1BF16F">
            <w:pPr>
              <w:jc w:val="right"/>
            </w:pPr>
            <w:r>
              <w:rPr>
                <w:rFonts w:hint="eastAsia"/>
              </w:rPr>
              <w:t>5,831</w:t>
            </w:r>
          </w:p>
        </w:tc>
        <w:tc>
          <w:tcPr>
            <w:tcW w:w="1384" w:type="dxa"/>
            <w:vAlign w:val="center"/>
          </w:tcPr>
          <w:p w14:paraId="66F9F6CA">
            <w:pPr>
              <w:jc w:val="right"/>
            </w:pPr>
            <w:r>
              <w:rPr>
                <w:rFonts w:hint="eastAsia"/>
              </w:rPr>
              <w:t>150,906.28</w:t>
            </w:r>
          </w:p>
        </w:tc>
        <w:tc>
          <w:tcPr>
            <w:tcW w:w="1384" w:type="dxa"/>
            <w:vAlign w:val="center"/>
          </w:tcPr>
          <w:p w14:paraId="585DFE37">
            <w:pPr>
              <w:jc w:val="right"/>
            </w:pPr>
            <w:r>
              <w:rPr>
                <w:rFonts w:hint="eastAsia"/>
              </w:rPr>
              <w:t>0.03</w:t>
            </w:r>
          </w:p>
        </w:tc>
      </w:tr>
      <w:tr w14:paraId="6A6E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6DFC2">
            <w:pPr>
              <w:jc w:val="center"/>
            </w:pPr>
            <w:r>
              <w:rPr>
                <w:rFonts w:hint="eastAsia"/>
              </w:rPr>
              <w:t>505</w:t>
            </w:r>
          </w:p>
        </w:tc>
        <w:tc>
          <w:tcPr>
            <w:tcW w:w="1384" w:type="dxa"/>
            <w:vAlign w:val="center"/>
          </w:tcPr>
          <w:p w14:paraId="33A93978">
            <w:r>
              <w:rPr>
                <w:rFonts w:hint="eastAsia"/>
              </w:rPr>
              <w:t>688367</w:t>
            </w:r>
          </w:p>
        </w:tc>
        <w:tc>
          <w:tcPr>
            <w:tcW w:w="1384" w:type="dxa"/>
            <w:vAlign w:val="center"/>
          </w:tcPr>
          <w:p w14:paraId="24AC5066">
            <w:r>
              <w:rPr>
                <w:rFonts w:hint="eastAsia"/>
              </w:rPr>
              <w:t>工大高科</w:t>
            </w:r>
          </w:p>
        </w:tc>
        <w:tc>
          <w:tcPr>
            <w:tcW w:w="1384" w:type="dxa"/>
            <w:vAlign w:val="center"/>
          </w:tcPr>
          <w:p w14:paraId="48F1FFF2">
            <w:pPr>
              <w:jc w:val="right"/>
            </w:pPr>
            <w:r>
              <w:rPr>
                <w:rFonts w:hint="eastAsia"/>
              </w:rPr>
              <w:t>4,814</w:t>
            </w:r>
          </w:p>
        </w:tc>
        <w:tc>
          <w:tcPr>
            <w:tcW w:w="1384" w:type="dxa"/>
            <w:vAlign w:val="center"/>
          </w:tcPr>
          <w:p w14:paraId="43845B34">
            <w:pPr>
              <w:jc w:val="right"/>
            </w:pPr>
            <w:r>
              <w:rPr>
                <w:rFonts w:hint="eastAsia"/>
              </w:rPr>
              <w:t>149,041.44</w:t>
            </w:r>
          </w:p>
        </w:tc>
        <w:tc>
          <w:tcPr>
            <w:tcW w:w="1384" w:type="dxa"/>
            <w:vAlign w:val="center"/>
          </w:tcPr>
          <w:p w14:paraId="60F9C449">
            <w:pPr>
              <w:jc w:val="right"/>
            </w:pPr>
            <w:r>
              <w:rPr>
                <w:rFonts w:hint="eastAsia"/>
              </w:rPr>
              <w:t>0.03</w:t>
            </w:r>
          </w:p>
        </w:tc>
      </w:tr>
      <w:tr w14:paraId="2CE1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36ED6">
            <w:pPr>
              <w:jc w:val="center"/>
            </w:pPr>
            <w:r>
              <w:rPr>
                <w:rFonts w:hint="eastAsia"/>
              </w:rPr>
              <w:t>506</w:t>
            </w:r>
          </w:p>
        </w:tc>
        <w:tc>
          <w:tcPr>
            <w:tcW w:w="1384" w:type="dxa"/>
            <w:vAlign w:val="center"/>
          </w:tcPr>
          <w:p w14:paraId="6B9F964B">
            <w:r>
              <w:rPr>
                <w:rFonts w:hint="eastAsia"/>
              </w:rPr>
              <w:t>688218</w:t>
            </w:r>
          </w:p>
        </w:tc>
        <w:tc>
          <w:tcPr>
            <w:tcW w:w="1384" w:type="dxa"/>
            <w:vAlign w:val="center"/>
          </w:tcPr>
          <w:p w14:paraId="00CB5AFB">
            <w:r>
              <w:rPr>
                <w:rFonts w:hint="eastAsia"/>
              </w:rPr>
              <w:t>江苏北人</w:t>
            </w:r>
          </w:p>
        </w:tc>
        <w:tc>
          <w:tcPr>
            <w:tcW w:w="1384" w:type="dxa"/>
            <w:vAlign w:val="center"/>
          </w:tcPr>
          <w:p w14:paraId="635E2638">
            <w:pPr>
              <w:jc w:val="right"/>
            </w:pPr>
            <w:r>
              <w:rPr>
                <w:rFonts w:hint="eastAsia"/>
              </w:rPr>
              <w:t>6,516</w:t>
            </w:r>
          </w:p>
        </w:tc>
        <w:tc>
          <w:tcPr>
            <w:tcW w:w="1384" w:type="dxa"/>
            <w:vAlign w:val="center"/>
          </w:tcPr>
          <w:p w14:paraId="18A52B46">
            <w:pPr>
              <w:jc w:val="right"/>
            </w:pPr>
            <w:r>
              <w:rPr>
                <w:rFonts w:hint="eastAsia"/>
              </w:rPr>
              <w:t>148,695.12</w:t>
            </w:r>
          </w:p>
        </w:tc>
        <w:tc>
          <w:tcPr>
            <w:tcW w:w="1384" w:type="dxa"/>
            <w:vAlign w:val="center"/>
          </w:tcPr>
          <w:p w14:paraId="2E609EF2">
            <w:pPr>
              <w:jc w:val="right"/>
            </w:pPr>
            <w:r>
              <w:rPr>
                <w:rFonts w:hint="eastAsia"/>
              </w:rPr>
              <w:t>0.03</w:t>
            </w:r>
          </w:p>
        </w:tc>
      </w:tr>
      <w:tr w14:paraId="1D8C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FC350">
            <w:pPr>
              <w:jc w:val="center"/>
            </w:pPr>
            <w:r>
              <w:rPr>
                <w:rFonts w:hint="eastAsia"/>
              </w:rPr>
              <w:t>507</w:t>
            </w:r>
          </w:p>
        </w:tc>
        <w:tc>
          <w:tcPr>
            <w:tcW w:w="1384" w:type="dxa"/>
            <w:vAlign w:val="center"/>
          </w:tcPr>
          <w:p w14:paraId="41BEE182">
            <w:r>
              <w:rPr>
                <w:rFonts w:hint="eastAsia"/>
              </w:rPr>
              <w:t>688045</w:t>
            </w:r>
          </w:p>
        </w:tc>
        <w:tc>
          <w:tcPr>
            <w:tcW w:w="1384" w:type="dxa"/>
            <w:vAlign w:val="center"/>
          </w:tcPr>
          <w:p w14:paraId="5F0D35D3">
            <w:r>
              <w:rPr>
                <w:rFonts w:hint="eastAsia"/>
              </w:rPr>
              <w:t>必易微</w:t>
            </w:r>
          </w:p>
        </w:tc>
        <w:tc>
          <w:tcPr>
            <w:tcW w:w="1384" w:type="dxa"/>
            <w:vAlign w:val="center"/>
          </w:tcPr>
          <w:p w14:paraId="638AA60A">
            <w:pPr>
              <w:jc w:val="right"/>
            </w:pPr>
            <w:r>
              <w:rPr>
                <w:rFonts w:hint="eastAsia"/>
              </w:rPr>
              <w:t>3,837</w:t>
            </w:r>
          </w:p>
        </w:tc>
        <w:tc>
          <w:tcPr>
            <w:tcW w:w="1384" w:type="dxa"/>
            <w:vAlign w:val="center"/>
          </w:tcPr>
          <w:p w14:paraId="1542B81A">
            <w:pPr>
              <w:jc w:val="right"/>
            </w:pPr>
            <w:r>
              <w:rPr>
                <w:rFonts w:hint="eastAsia"/>
              </w:rPr>
              <w:t>148,453.53</w:t>
            </w:r>
          </w:p>
        </w:tc>
        <w:tc>
          <w:tcPr>
            <w:tcW w:w="1384" w:type="dxa"/>
            <w:vAlign w:val="center"/>
          </w:tcPr>
          <w:p w14:paraId="209602A2">
            <w:pPr>
              <w:jc w:val="right"/>
            </w:pPr>
            <w:r>
              <w:rPr>
                <w:rFonts w:hint="eastAsia"/>
              </w:rPr>
              <w:t>0.03</w:t>
            </w:r>
          </w:p>
        </w:tc>
      </w:tr>
      <w:tr w14:paraId="2636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A4123">
            <w:pPr>
              <w:jc w:val="center"/>
            </w:pPr>
            <w:r>
              <w:rPr>
                <w:rFonts w:hint="eastAsia"/>
              </w:rPr>
              <w:t>508</w:t>
            </w:r>
          </w:p>
        </w:tc>
        <w:tc>
          <w:tcPr>
            <w:tcW w:w="1384" w:type="dxa"/>
            <w:vAlign w:val="center"/>
          </w:tcPr>
          <w:p w14:paraId="09B9DF97">
            <w:r>
              <w:rPr>
                <w:rFonts w:hint="eastAsia"/>
              </w:rPr>
              <w:t>688288</w:t>
            </w:r>
          </w:p>
        </w:tc>
        <w:tc>
          <w:tcPr>
            <w:tcW w:w="1384" w:type="dxa"/>
            <w:vAlign w:val="center"/>
          </w:tcPr>
          <w:p w14:paraId="54076C45">
            <w:r>
              <w:rPr>
                <w:rFonts w:hint="eastAsia"/>
              </w:rPr>
              <w:t>鸿泉技术</w:t>
            </w:r>
          </w:p>
        </w:tc>
        <w:tc>
          <w:tcPr>
            <w:tcW w:w="1384" w:type="dxa"/>
            <w:vAlign w:val="center"/>
          </w:tcPr>
          <w:p w14:paraId="28112584">
            <w:pPr>
              <w:jc w:val="right"/>
            </w:pPr>
            <w:r>
              <w:rPr>
                <w:rFonts w:hint="eastAsia"/>
              </w:rPr>
              <w:t>5,529</w:t>
            </w:r>
          </w:p>
        </w:tc>
        <w:tc>
          <w:tcPr>
            <w:tcW w:w="1384" w:type="dxa"/>
            <w:vAlign w:val="center"/>
          </w:tcPr>
          <w:p w14:paraId="6A583911">
            <w:pPr>
              <w:jc w:val="right"/>
            </w:pPr>
            <w:r>
              <w:rPr>
                <w:rFonts w:hint="eastAsia"/>
              </w:rPr>
              <w:t>148,232.49</w:t>
            </w:r>
          </w:p>
        </w:tc>
        <w:tc>
          <w:tcPr>
            <w:tcW w:w="1384" w:type="dxa"/>
            <w:vAlign w:val="center"/>
          </w:tcPr>
          <w:p w14:paraId="2E90C629">
            <w:pPr>
              <w:jc w:val="right"/>
            </w:pPr>
            <w:r>
              <w:rPr>
                <w:rFonts w:hint="eastAsia"/>
              </w:rPr>
              <w:t>0.03</w:t>
            </w:r>
          </w:p>
        </w:tc>
      </w:tr>
      <w:tr w14:paraId="3001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CC1AB">
            <w:pPr>
              <w:jc w:val="center"/>
            </w:pPr>
            <w:r>
              <w:rPr>
                <w:rFonts w:hint="eastAsia"/>
              </w:rPr>
              <w:t>509</w:t>
            </w:r>
          </w:p>
        </w:tc>
        <w:tc>
          <w:tcPr>
            <w:tcW w:w="1384" w:type="dxa"/>
            <w:vAlign w:val="center"/>
          </w:tcPr>
          <w:p w14:paraId="0014D4EC">
            <w:r>
              <w:rPr>
                <w:rFonts w:hint="eastAsia"/>
              </w:rPr>
              <w:t>688314</w:t>
            </w:r>
          </w:p>
        </w:tc>
        <w:tc>
          <w:tcPr>
            <w:tcW w:w="1384" w:type="dxa"/>
            <w:vAlign w:val="center"/>
          </w:tcPr>
          <w:p w14:paraId="7AF70768">
            <w:r>
              <w:rPr>
                <w:rFonts w:hint="eastAsia"/>
              </w:rPr>
              <w:t>康拓医疗</w:t>
            </w:r>
          </w:p>
        </w:tc>
        <w:tc>
          <w:tcPr>
            <w:tcW w:w="1384" w:type="dxa"/>
            <w:vAlign w:val="center"/>
          </w:tcPr>
          <w:p w14:paraId="4DD177B8">
            <w:pPr>
              <w:jc w:val="right"/>
            </w:pPr>
            <w:r>
              <w:rPr>
                <w:rFonts w:hint="eastAsia"/>
              </w:rPr>
              <w:t>4,463</w:t>
            </w:r>
          </w:p>
        </w:tc>
        <w:tc>
          <w:tcPr>
            <w:tcW w:w="1384" w:type="dxa"/>
            <w:vAlign w:val="center"/>
          </w:tcPr>
          <w:p w14:paraId="37FEF6CE">
            <w:pPr>
              <w:jc w:val="right"/>
            </w:pPr>
            <w:r>
              <w:rPr>
                <w:rFonts w:hint="eastAsia"/>
              </w:rPr>
              <w:t>147,546.78</w:t>
            </w:r>
          </w:p>
        </w:tc>
        <w:tc>
          <w:tcPr>
            <w:tcW w:w="1384" w:type="dxa"/>
            <w:vAlign w:val="center"/>
          </w:tcPr>
          <w:p w14:paraId="15667D39">
            <w:pPr>
              <w:jc w:val="right"/>
            </w:pPr>
            <w:r>
              <w:rPr>
                <w:rFonts w:hint="eastAsia"/>
              </w:rPr>
              <w:t>0.03</w:t>
            </w:r>
          </w:p>
        </w:tc>
      </w:tr>
      <w:tr w14:paraId="3D44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4DF12">
            <w:pPr>
              <w:jc w:val="center"/>
            </w:pPr>
            <w:r>
              <w:rPr>
                <w:rFonts w:hint="eastAsia"/>
              </w:rPr>
              <w:t>510</w:t>
            </w:r>
          </w:p>
        </w:tc>
        <w:tc>
          <w:tcPr>
            <w:tcW w:w="1384" w:type="dxa"/>
            <w:vAlign w:val="center"/>
          </w:tcPr>
          <w:p w14:paraId="0AA30131">
            <w:r>
              <w:rPr>
                <w:rFonts w:hint="eastAsia"/>
              </w:rPr>
              <w:t>688737</w:t>
            </w:r>
          </w:p>
        </w:tc>
        <w:tc>
          <w:tcPr>
            <w:tcW w:w="1384" w:type="dxa"/>
            <w:vAlign w:val="center"/>
          </w:tcPr>
          <w:p w14:paraId="2F7F77CD">
            <w:r>
              <w:rPr>
                <w:rFonts w:hint="eastAsia"/>
              </w:rPr>
              <w:t>中自科技</w:t>
            </w:r>
          </w:p>
        </w:tc>
        <w:tc>
          <w:tcPr>
            <w:tcW w:w="1384" w:type="dxa"/>
            <w:vAlign w:val="center"/>
          </w:tcPr>
          <w:p w14:paraId="129C74DD">
            <w:pPr>
              <w:jc w:val="right"/>
            </w:pPr>
            <w:r>
              <w:rPr>
                <w:rFonts w:hint="eastAsia"/>
              </w:rPr>
              <w:t>6,569</w:t>
            </w:r>
          </w:p>
        </w:tc>
        <w:tc>
          <w:tcPr>
            <w:tcW w:w="1384" w:type="dxa"/>
            <w:vAlign w:val="center"/>
          </w:tcPr>
          <w:p w14:paraId="75F6EA6A">
            <w:pPr>
              <w:jc w:val="right"/>
            </w:pPr>
            <w:r>
              <w:rPr>
                <w:rFonts w:hint="eastAsia"/>
              </w:rPr>
              <w:t>147,408.36</w:t>
            </w:r>
          </w:p>
        </w:tc>
        <w:tc>
          <w:tcPr>
            <w:tcW w:w="1384" w:type="dxa"/>
            <w:vAlign w:val="center"/>
          </w:tcPr>
          <w:p w14:paraId="35DF52A5">
            <w:pPr>
              <w:jc w:val="right"/>
            </w:pPr>
            <w:r>
              <w:rPr>
                <w:rFonts w:hint="eastAsia"/>
              </w:rPr>
              <w:t>0.03</w:t>
            </w:r>
          </w:p>
        </w:tc>
      </w:tr>
      <w:tr w14:paraId="523D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5127C">
            <w:pPr>
              <w:jc w:val="center"/>
            </w:pPr>
            <w:r>
              <w:rPr>
                <w:rFonts w:hint="eastAsia"/>
              </w:rPr>
              <w:t>511</w:t>
            </w:r>
          </w:p>
        </w:tc>
        <w:tc>
          <w:tcPr>
            <w:tcW w:w="1384" w:type="dxa"/>
            <w:vAlign w:val="center"/>
          </w:tcPr>
          <w:p w14:paraId="725589F0">
            <w:r>
              <w:rPr>
                <w:rFonts w:hint="eastAsia"/>
              </w:rPr>
              <w:t>688426</w:t>
            </w:r>
          </w:p>
        </w:tc>
        <w:tc>
          <w:tcPr>
            <w:tcW w:w="1384" w:type="dxa"/>
            <w:vAlign w:val="center"/>
          </w:tcPr>
          <w:p w14:paraId="295E5914">
            <w:r>
              <w:rPr>
                <w:rFonts w:hint="eastAsia"/>
              </w:rPr>
              <w:t>康为世纪</w:t>
            </w:r>
          </w:p>
        </w:tc>
        <w:tc>
          <w:tcPr>
            <w:tcW w:w="1384" w:type="dxa"/>
            <w:vAlign w:val="center"/>
          </w:tcPr>
          <w:p w14:paraId="4497038B">
            <w:pPr>
              <w:jc w:val="right"/>
            </w:pPr>
            <w:r>
              <w:rPr>
                <w:rFonts w:hint="eastAsia"/>
              </w:rPr>
              <w:t>6,180</w:t>
            </w:r>
          </w:p>
        </w:tc>
        <w:tc>
          <w:tcPr>
            <w:tcW w:w="1384" w:type="dxa"/>
            <w:vAlign w:val="center"/>
          </w:tcPr>
          <w:p w14:paraId="529495FD">
            <w:pPr>
              <w:jc w:val="right"/>
            </w:pPr>
            <w:r>
              <w:rPr>
                <w:rFonts w:hint="eastAsia"/>
              </w:rPr>
              <w:t>147,269.40</w:t>
            </w:r>
          </w:p>
        </w:tc>
        <w:tc>
          <w:tcPr>
            <w:tcW w:w="1384" w:type="dxa"/>
            <w:vAlign w:val="center"/>
          </w:tcPr>
          <w:p w14:paraId="33E58DD9">
            <w:pPr>
              <w:jc w:val="right"/>
            </w:pPr>
            <w:r>
              <w:rPr>
                <w:rFonts w:hint="eastAsia"/>
              </w:rPr>
              <w:t>0.03</w:t>
            </w:r>
          </w:p>
        </w:tc>
      </w:tr>
      <w:tr w14:paraId="3199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20C9C">
            <w:pPr>
              <w:jc w:val="center"/>
            </w:pPr>
            <w:r>
              <w:rPr>
                <w:rFonts w:hint="eastAsia"/>
              </w:rPr>
              <w:t>512</w:t>
            </w:r>
          </w:p>
        </w:tc>
        <w:tc>
          <w:tcPr>
            <w:tcW w:w="1384" w:type="dxa"/>
            <w:vAlign w:val="center"/>
          </w:tcPr>
          <w:p w14:paraId="69DBC91A">
            <w:r>
              <w:rPr>
                <w:rFonts w:hint="eastAsia"/>
              </w:rPr>
              <w:t>688030</w:t>
            </w:r>
          </w:p>
        </w:tc>
        <w:tc>
          <w:tcPr>
            <w:tcW w:w="1384" w:type="dxa"/>
            <w:vAlign w:val="center"/>
          </w:tcPr>
          <w:p w14:paraId="6E0F29C1">
            <w:r>
              <w:rPr>
                <w:rFonts w:hint="eastAsia"/>
              </w:rPr>
              <w:t>山石网科</w:t>
            </w:r>
          </w:p>
        </w:tc>
        <w:tc>
          <w:tcPr>
            <w:tcW w:w="1384" w:type="dxa"/>
            <w:vAlign w:val="center"/>
          </w:tcPr>
          <w:p w14:paraId="27E97559">
            <w:pPr>
              <w:jc w:val="right"/>
            </w:pPr>
            <w:r>
              <w:rPr>
                <w:rFonts w:hint="eastAsia"/>
              </w:rPr>
              <w:t>8,023</w:t>
            </w:r>
          </w:p>
        </w:tc>
        <w:tc>
          <w:tcPr>
            <w:tcW w:w="1384" w:type="dxa"/>
            <w:vAlign w:val="center"/>
          </w:tcPr>
          <w:p w14:paraId="22CEC3E7">
            <w:pPr>
              <w:jc w:val="right"/>
            </w:pPr>
            <w:r>
              <w:rPr>
                <w:rFonts w:hint="eastAsia"/>
              </w:rPr>
              <w:t>145,777.91</w:t>
            </w:r>
          </w:p>
        </w:tc>
        <w:tc>
          <w:tcPr>
            <w:tcW w:w="1384" w:type="dxa"/>
            <w:vAlign w:val="center"/>
          </w:tcPr>
          <w:p w14:paraId="6452E6DE">
            <w:pPr>
              <w:jc w:val="right"/>
            </w:pPr>
            <w:r>
              <w:rPr>
                <w:rFonts w:hint="eastAsia"/>
              </w:rPr>
              <w:t>0.03</w:t>
            </w:r>
          </w:p>
        </w:tc>
      </w:tr>
      <w:tr w14:paraId="0D9C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9070E">
            <w:pPr>
              <w:jc w:val="center"/>
            </w:pPr>
            <w:r>
              <w:rPr>
                <w:rFonts w:hint="eastAsia"/>
              </w:rPr>
              <w:t>513</w:t>
            </w:r>
          </w:p>
        </w:tc>
        <w:tc>
          <w:tcPr>
            <w:tcW w:w="1384" w:type="dxa"/>
            <w:vAlign w:val="center"/>
          </w:tcPr>
          <w:p w14:paraId="367CACE6">
            <w:r>
              <w:rPr>
                <w:rFonts w:hint="eastAsia"/>
              </w:rPr>
              <w:t>688468</w:t>
            </w:r>
          </w:p>
        </w:tc>
        <w:tc>
          <w:tcPr>
            <w:tcW w:w="1384" w:type="dxa"/>
            <w:vAlign w:val="center"/>
          </w:tcPr>
          <w:p w14:paraId="349605A4">
            <w:r>
              <w:rPr>
                <w:rFonts w:hint="eastAsia"/>
              </w:rPr>
              <w:t>科美诊断</w:t>
            </w:r>
          </w:p>
        </w:tc>
        <w:tc>
          <w:tcPr>
            <w:tcW w:w="1384" w:type="dxa"/>
            <w:vAlign w:val="center"/>
          </w:tcPr>
          <w:p w14:paraId="2A67E2B3">
            <w:pPr>
              <w:jc w:val="right"/>
            </w:pPr>
            <w:r>
              <w:rPr>
                <w:rFonts w:hint="eastAsia"/>
              </w:rPr>
              <w:t>19,624</w:t>
            </w:r>
          </w:p>
        </w:tc>
        <w:tc>
          <w:tcPr>
            <w:tcW w:w="1384" w:type="dxa"/>
            <w:vAlign w:val="center"/>
          </w:tcPr>
          <w:p w14:paraId="333BA725">
            <w:pPr>
              <w:jc w:val="right"/>
            </w:pPr>
            <w:r>
              <w:rPr>
                <w:rFonts w:hint="eastAsia"/>
              </w:rPr>
              <w:t>144,040.16</w:t>
            </w:r>
          </w:p>
        </w:tc>
        <w:tc>
          <w:tcPr>
            <w:tcW w:w="1384" w:type="dxa"/>
            <w:vAlign w:val="center"/>
          </w:tcPr>
          <w:p w14:paraId="129A48E6">
            <w:pPr>
              <w:jc w:val="right"/>
            </w:pPr>
            <w:r>
              <w:rPr>
                <w:rFonts w:hint="eastAsia"/>
              </w:rPr>
              <w:t>0.03</w:t>
            </w:r>
          </w:p>
        </w:tc>
      </w:tr>
      <w:tr w14:paraId="3B67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F37F1">
            <w:pPr>
              <w:jc w:val="center"/>
            </w:pPr>
            <w:r>
              <w:rPr>
                <w:rFonts w:hint="eastAsia"/>
              </w:rPr>
              <w:t>514</w:t>
            </w:r>
          </w:p>
        </w:tc>
        <w:tc>
          <w:tcPr>
            <w:tcW w:w="1384" w:type="dxa"/>
            <w:vAlign w:val="center"/>
          </w:tcPr>
          <w:p w14:paraId="687717E4">
            <w:r>
              <w:rPr>
                <w:rFonts w:hint="eastAsia"/>
              </w:rPr>
              <w:t>688597</w:t>
            </w:r>
          </w:p>
        </w:tc>
        <w:tc>
          <w:tcPr>
            <w:tcW w:w="1384" w:type="dxa"/>
            <w:vAlign w:val="center"/>
          </w:tcPr>
          <w:p w14:paraId="6729C5A7">
            <w:r>
              <w:rPr>
                <w:rFonts w:hint="eastAsia"/>
              </w:rPr>
              <w:t>煜邦电力</w:t>
            </w:r>
          </w:p>
        </w:tc>
        <w:tc>
          <w:tcPr>
            <w:tcW w:w="1384" w:type="dxa"/>
            <w:vAlign w:val="center"/>
          </w:tcPr>
          <w:p w14:paraId="61B92D43">
            <w:pPr>
              <w:jc w:val="right"/>
            </w:pPr>
            <w:r>
              <w:rPr>
                <w:rFonts w:hint="eastAsia"/>
              </w:rPr>
              <w:t>17,311</w:t>
            </w:r>
          </w:p>
        </w:tc>
        <w:tc>
          <w:tcPr>
            <w:tcW w:w="1384" w:type="dxa"/>
            <w:vAlign w:val="center"/>
          </w:tcPr>
          <w:p w14:paraId="2A15E0CD">
            <w:pPr>
              <w:jc w:val="right"/>
            </w:pPr>
            <w:r>
              <w:rPr>
                <w:rFonts w:hint="eastAsia"/>
              </w:rPr>
              <w:t>142,123.31</w:t>
            </w:r>
          </w:p>
        </w:tc>
        <w:tc>
          <w:tcPr>
            <w:tcW w:w="1384" w:type="dxa"/>
            <w:vAlign w:val="center"/>
          </w:tcPr>
          <w:p w14:paraId="1396E30E">
            <w:pPr>
              <w:jc w:val="right"/>
            </w:pPr>
            <w:r>
              <w:rPr>
                <w:rFonts w:hint="eastAsia"/>
              </w:rPr>
              <w:t>0.03</w:t>
            </w:r>
          </w:p>
        </w:tc>
      </w:tr>
      <w:tr w14:paraId="0696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63020">
            <w:pPr>
              <w:jc w:val="center"/>
            </w:pPr>
            <w:r>
              <w:rPr>
                <w:rFonts w:hint="eastAsia"/>
              </w:rPr>
              <w:t>515</w:t>
            </w:r>
          </w:p>
        </w:tc>
        <w:tc>
          <w:tcPr>
            <w:tcW w:w="1384" w:type="dxa"/>
            <w:vAlign w:val="center"/>
          </w:tcPr>
          <w:p w14:paraId="52DF4712">
            <w:r>
              <w:rPr>
                <w:rFonts w:hint="eastAsia"/>
              </w:rPr>
              <w:t>688613</w:t>
            </w:r>
          </w:p>
        </w:tc>
        <w:tc>
          <w:tcPr>
            <w:tcW w:w="1384" w:type="dxa"/>
            <w:vAlign w:val="center"/>
          </w:tcPr>
          <w:p w14:paraId="62C3887F">
            <w:r>
              <w:rPr>
                <w:rFonts w:hint="eastAsia"/>
              </w:rPr>
              <w:t>奥精医疗</w:t>
            </w:r>
          </w:p>
        </w:tc>
        <w:tc>
          <w:tcPr>
            <w:tcW w:w="1384" w:type="dxa"/>
            <w:vAlign w:val="center"/>
          </w:tcPr>
          <w:p w14:paraId="1488C199">
            <w:pPr>
              <w:jc w:val="right"/>
            </w:pPr>
            <w:r>
              <w:rPr>
                <w:rFonts w:hint="eastAsia"/>
              </w:rPr>
              <w:t>6,927</w:t>
            </w:r>
          </w:p>
        </w:tc>
        <w:tc>
          <w:tcPr>
            <w:tcW w:w="1384" w:type="dxa"/>
            <w:vAlign w:val="center"/>
          </w:tcPr>
          <w:p w14:paraId="36D3EADE">
            <w:pPr>
              <w:jc w:val="right"/>
            </w:pPr>
            <w:r>
              <w:rPr>
                <w:rFonts w:hint="eastAsia"/>
              </w:rPr>
              <w:t>140,687.37</w:t>
            </w:r>
          </w:p>
        </w:tc>
        <w:tc>
          <w:tcPr>
            <w:tcW w:w="1384" w:type="dxa"/>
            <w:vAlign w:val="center"/>
          </w:tcPr>
          <w:p w14:paraId="26FC4F6D">
            <w:pPr>
              <w:jc w:val="right"/>
            </w:pPr>
            <w:r>
              <w:rPr>
                <w:rFonts w:hint="eastAsia"/>
              </w:rPr>
              <w:t>0.03</w:t>
            </w:r>
          </w:p>
        </w:tc>
      </w:tr>
      <w:tr w14:paraId="43ED4357">
        <w:tblPrEx>
          <w:tblCellMar>
            <w:top w:w="0" w:type="dxa"/>
            <w:left w:w="108" w:type="dxa"/>
            <w:bottom w:w="0" w:type="dxa"/>
            <w:right w:w="108" w:type="dxa"/>
          </w:tblCellMar>
        </w:tblPrEx>
        <w:trPr>
          <w:jc w:val="center"/>
        </w:trPr>
        <w:tc>
          <w:tcPr>
            <w:tcW w:w="1384" w:type="dxa"/>
            <w:vAlign w:val="center"/>
          </w:tcPr>
          <w:p w14:paraId="5379E263">
            <w:pPr>
              <w:jc w:val="center"/>
            </w:pPr>
            <w:r>
              <w:rPr>
                <w:rFonts w:hint="eastAsia"/>
              </w:rPr>
              <w:t>516</w:t>
            </w:r>
          </w:p>
        </w:tc>
        <w:tc>
          <w:tcPr>
            <w:tcW w:w="1384" w:type="dxa"/>
            <w:vAlign w:val="center"/>
          </w:tcPr>
          <w:p w14:paraId="11A77124">
            <w:r>
              <w:rPr>
                <w:rFonts w:hint="eastAsia"/>
              </w:rPr>
              <w:t>688060</w:t>
            </w:r>
          </w:p>
        </w:tc>
        <w:tc>
          <w:tcPr>
            <w:tcW w:w="1384" w:type="dxa"/>
            <w:vAlign w:val="center"/>
          </w:tcPr>
          <w:p w14:paraId="55691616">
            <w:r>
              <w:rPr>
                <w:rFonts w:hint="eastAsia"/>
              </w:rPr>
              <w:t>云涌科技</w:t>
            </w:r>
          </w:p>
        </w:tc>
        <w:tc>
          <w:tcPr>
            <w:tcW w:w="1384" w:type="dxa"/>
            <w:vAlign w:val="center"/>
          </w:tcPr>
          <w:p w14:paraId="72B8E7ED">
            <w:pPr>
              <w:jc w:val="right"/>
            </w:pPr>
            <w:r>
              <w:rPr>
                <w:rFonts w:hint="eastAsia"/>
              </w:rPr>
              <w:t>3,307</w:t>
            </w:r>
          </w:p>
        </w:tc>
        <w:tc>
          <w:tcPr>
            <w:tcW w:w="1384" w:type="dxa"/>
            <w:vAlign w:val="center"/>
          </w:tcPr>
          <w:p w14:paraId="48646750">
            <w:pPr>
              <w:jc w:val="right"/>
            </w:pPr>
            <w:r>
              <w:rPr>
                <w:rFonts w:hint="eastAsia"/>
              </w:rPr>
              <w:t>139,985.31</w:t>
            </w:r>
          </w:p>
        </w:tc>
        <w:tc>
          <w:tcPr>
            <w:tcW w:w="1384" w:type="dxa"/>
            <w:vAlign w:val="center"/>
          </w:tcPr>
          <w:p w14:paraId="50891D48">
            <w:pPr>
              <w:jc w:val="right"/>
            </w:pPr>
            <w:r>
              <w:rPr>
                <w:rFonts w:hint="eastAsia"/>
              </w:rPr>
              <w:t>0.03</w:t>
            </w:r>
          </w:p>
        </w:tc>
      </w:tr>
      <w:tr w14:paraId="2180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47C0D">
            <w:pPr>
              <w:jc w:val="center"/>
            </w:pPr>
            <w:r>
              <w:rPr>
                <w:rFonts w:hint="eastAsia"/>
              </w:rPr>
              <w:t>517</w:t>
            </w:r>
          </w:p>
        </w:tc>
        <w:tc>
          <w:tcPr>
            <w:tcW w:w="1384" w:type="dxa"/>
            <w:vAlign w:val="center"/>
          </w:tcPr>
          <w:p w14:paraId="68FAC661">
            <w:r>
              <w:rPr>
                <w:rFonts w:hint="eastAsia"/>
              </w:rPr>
              <w:t>688113</w:t>
            </w:r>
          </w:p>
        </w:tc>
        <w:tc>
          <w:tcPr>
            <w:tcW w:w="1384" w:type="dxa"/>
            <w:vAlign w:val="center"/>
          </w:tcPr>
          <w:p w14:paraId="7FCC5B5A">
            <w:r>
              <w:rPr>
                <w:rFonts w:hint="eastAsia"/>
              </w:rPr>
              <w:t>联测科技</w:t>
            </w:r>
          </w:p>
        </w:tc>
        <w:tc>
          <w:tcPr>
            <w:tcW w:w="1384" w:type="dxa"/>
            <w:vAlign w:val="center"/>
          </w:tcPr>
          <w:p w14:paraId="5BDF6C0D">
            <w:pPr>
              <w:jc w:val="right"/>
            </w:pPr>
            <w:r>
              <w:rPr>
                <w:rFonts w:hint="eastAsia"/>
              </w:rPr>
              <w:t>3,538</w:t>
            </w:r>
          </w:p>
        </w:tc>
        <w:tc>
          <w:tcPr>
            <w:tcW w:w="1384" w:type="dxa"/>
            <w:vAlign w:val="center"/>
          </w:tcPr>
          <w:p w14:paraId="6F9D15FE">
            <w:pPr>
              <w:jc w:val="right"/>
            </w:pPr>
            <w:r>
              <w:rPr>
                <w:rFonts w:hint="eastAsia"/>
              </w:rPr>
              <w:t>139,857.14</w:t>
            </w:r>
          </w:p>
        </w:tc>
        <w:tc>
          <w:tcPr>
            <w:tcW w:w="1384" w:type="dxa"/>
            <w:vAlign w:val="center"/>
          </w:tcPr>
          <w:p w14:paraId="112E7B9B">
            <w:pPr>
              <w:jc w:val="right"/>
            </w:pPr>
            <w:r>
              <w:rPr>
                <w:rFonts w:hint="eastAsia"/>
              </w:rPr>
              <w:t>0.03</w:t>
            </w:r>
          </w:p>
        </w:tc>
      </w:tr>
      <w:tr w14:paraId="7753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CD38C">
            <w:pPr>
              <w:jc w:val="center"/>
            </w:pPr>
            <w:r>
              <w:rPr>
                <w:rFonts w:hint="eastAsia"/>
              </w:rPr>
              <w:t>518</w:t>
            </w:r>
          </w:p>
        </w:tc>
        <w:tc>
          <w:tcPr>
            <w:tcW w:w="1384" w:type="dxa"/>
            <w:vAlign w:val="center"/>
          </w:tcPr>
          <w:p w14:paraId="1576616D">
            <w:r>
              <w:rPr>
                <w:rFonts w:hint="eastAsia"/>
              </w:rPr>
              <w:t>688069</w:t>
            </w:r>
          </w:p>
        </w:tc>
        <w:tc>
          <w:tcPr>
            <w:tcW w:w="1384" w:type="dxa"/>
            <w:vAlign w:val="center"/>
          </w:tcPr>
          <w:p w14:paraId="2B2A3083">
            <w:r>
              <w:rPr>
                <w:rFonts w:hint="eastAsia"/>
              </w:rPr>
              <w:t>德林海</w:t>
            </w:r>
          </w:p>
        </w:tc>
        <w:tc>
          <w:tcPr>
            <w:tcW w:w="1384" w:type="dxa"/>
            <w:vAlign w:val="center"/>
          </w:tcPr>
          <w:p w14:paraId="3EA661B9">
            <w:pPr>
              <w:jc w:val="right"/>
            </w:pPr>
            <w:r>
              <w:rPr>
                <w:rFonts w:hint="eastAsia"/>
              </w:rPr>
              <w:t>6,208</w:t>
            </w:r>
          </w:p>
        </w:tc>
        <w:tc>
          <w:tcPr>
            <w:tcW w:w="1384" w:type="dxa"/>
            <w:vAlign w:val="center"/>
          </w:tcPr>
          <w:p w14:paraId="6202B686">
            <w:pPr>
              <w:jc w:val="right"/>
            </w:pPr>
            <w:r>
              <w:rPr>
                <w:rFonts w:hint="eastAsia"/>
              </w:rPr>
              <w:t>139,245.44</w:t>
            </w:r>
          </w:p>
        </w:tc>
        <w:tc>
          <w:tcPr>
            <w:tcW w:w="1384" w:type="dxa"/>
            <w:vAlign w:val="center"/>
          </w:tcPr>
          <w:p w14:paraId="1B8C2AA7">
            <w:pPr>
              <w:jc w:val="right"/>
            </w:pPr>
            <w:r>
              <w:rPr>
                <w:rFonts w:hint="eastAsia"/>
              </w:rPr>
              <w:t>0.03</w:t>
            </w:r>
          </w:p>
        </w:tc>
      </w:tr>
      <w:tr w14:paraId="7DFA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7F8A3">
            <w:pPr>
              <w:jc w:val="center"/>
            </w:pPr>
            <w:r>
              <w:rPr>
                <w:rFonts w:hint="eastAsia"/>
              </w:rPr>
              <w:t>519</w:t>
            </w:r>
          </w:p>
        </w:tc>
        <w:tc>
          <w:tcPr>
            <w:tcW w:w="1384" w:type="dxa"/>
            <w:vAlign w:val="center"/>
          </w:tcPr>
          <w:p w14:paraId="5BCD7E5C">
            <w:r>
              <w:rPr>
                <w:rFonts w:hint="eastAsia"/>
              </w:rPr>
              <w:t>688130</w:t>
            </w:r>
          </w:p>
        </w:tc>
        <w:tc>
          <w:tcPr>
            <w:tcW w:w="1384" w:type="dxa"/>
            <w:vAlign w:val="center"/>
          </w:tcPr>
          <w:p w14:paraId="195AF2F4">
            <w:r>
              <w:rPr>
                <w:rFonts w:hint="eastAsia"/>
              </w:rPr>
              <w:t>晶华微</w:t>
            </w:r>
          </w:p>
        </w:tc>
        <w:tc>
          <w:tcPr>
            <w:tcW w:w="1384" w:type="dxa"/>
            <w:vAlign w:val="center"/>
          </w:tcPr>
          <w:p w14:paraId="4C30FCDF">
            <w:pPr>
              <w:jc w:val="right"/>
            </w:pPr>
            <w:r>
              <w:rPr>
                <w:rFonts w:hint="eastAsia"/>
              </w:rPr>
              <w:t>6,642</w:t>
            </w:r>
          </w:p>
        </w:tc>
        <w:tc>
          <w:tcPr>
            <w:tcW w:w="1384" w:type="dxa"/>
            <w:vAlign w:val="center"/>
          </w:tcPr>
          <w:p w14:paraId="4BA31FBB">
            <w:pPr>
              <w:jc w:val="right"/>
            </w:pPr>
            <w:r>
              <w:rPr>
                <w:rFonts w:hint="eastAsia"/>
              </w:rPr>
              <w:t>139,083.48</w:t>
            </w:r>
          </w:p>
        </w:tc>
        <w:tc>
          <w:tcPr>
            <w:tcW w:w="1384" w:type="dxa"/>
            <w:vAlign w:val="center"/>
          </w:tcPr>
          <w:p w14:paraId="73F4C54D">
            <w:pPr>
              <w:jc w:val="right"/>
            </w:pPr>
            <w:r>
              <w:rPr>
                <w:rFonts w:hint="eastAsia"/>
              </w:rPr>
              <w:t>0.03</w:t>
            </w:r>
          </w:p>
        </w:tc>
      </w:tr>
      <w:tr w14:paraId="7FC5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5833E">
            <w:pPr>
              <w:jc w:val="center"/>
            </w:pPr>
            <w:r>
              <w:rPr>
                <w:rFonts w:hint="eastAsia"/>
              </w:rPr>
              <w:t>520</w:t>
            </w:r>
          </w:p>
        </w:tc>
        <w:tc>
          <w:tcPr>
            <w:tcW w:w="1384" w:type="dxa"/>
            <w:vAlign w:val="center"/>
          </w:tcPr>
          <w:p w14:paraId="682E0584">
            <w:r>
              <w:rPr>
                <w:rFonts w:hint="eastAsia"/>
              </w:rPr>
              <w:t>688272</w:t>
            </w:r>
          </w:p>
        </w:tc>
        <w:tc>
          <w:tcPr>
            <w:tcW w:w="1384" w:type="dxa"/>
            <w:vAlign w:val="center"/>
          </w:tcPr>
          <w:p w14:paraId="07FFF9DE">
            <w:r>
              <w:rPr>
                <w:rFonts w:hint="eastAsia"/>
              </w:rPr>
              <w:t>富吉瑞</w:t>
            </w:r>
          </w:p>
        </w:tc>
        <w:tc>
          <w:tcPr>
            <w:tcW w:w="1384" w:type="dxa"/>
            <w:vAlign w:val="center"/>
          </w:tcPr>
          <w:p w14:paraId="31760242">
            <w:pPr>
              <w:jc w:val="right"/>
            </w:pPr>
            <w:r>
              <w:rPr>
                <w:rFonts w:hint="eastAsia"/>
              </w:rPr>
              <w:t>4,175</w:t>
            </w:r>
          </w:p>
        </w:tc>
        <w:tc>
          <w:tcPr>
            <w:tcW w:w="1384" w:type="dxa"/>
            <w:vAlign w:val="center"/>
          </w:tcPr>
          <w:p w14:paraId="26AA03D1">
            <w:pPr>
              <w:jc w:val="right"/>
            </w:pPr>
            <w:r>
              <w:rPr>
                <w:rFonts w:hint="eastAsia"/>
              </w:rPr>
              <w:t>136,355.50</w:t>
            </w:r>
          </w:p>
        </w:tc>
        <w:tc>
          <w:tcPr>
            <w:tcW w:w="1384" w:type="dxa"/>
            <w:vAlign w:val="center"/>
          </w:tcPr>
          <w:p w14:paraId="629991D7">
            <w:pPr>
              <w:jc w:val="right"/>
            </w:pPr>
            <w:r>
              <w:rPr>
                <w:rFonts w:hint="eastAsia"/>
              </w:rPr>
              <w:t>0.03</w:t>
            </w:r>
          </w:p>
        </w:tc>
      </w:tr>
      <w:tr w14:paraId="1ACF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0BBAF">
            <w:pPr>
              <w:jc w:val="center"/>
            </w:pPr>
            <w:r>
              <w:rPr>
                <w:rFonts w:hint="eastAsia"/>
              </w:rPr>
              <w:t>521</w:t>
            </w:r>
          </w:p>
        </w:tc>
        <w:tc>
          <w:tcPr>
            <w:tcW w:w="1384" w:type="dxa"/>
            <w:vAlign w:val="center"/>
          </w:tcPr>
          <w:p w14:paraId="48E1C516">
            <w:r>
              <w:rPr>
                <w:rFonts w:hint="eastAsia"/>
              </w:rPr>
              <w:t>688529</w:t>
            </w:r>
          </w:p>
        </w:tc>
        <w:tc>
          <w:tcPr>
            <w:tcW w:w="1384" w:type="dxa"/>
            <w:vAlign w:val="center"/>
          </w:tcPr>
          <w:p w14:paraId="1183003F">
            <w:r>
              <w:rPr>
                <w:rFonts w:hint="eastAsia"/>
              </w:rPr>
              <w:t>豪森智能</w:t>
            </w:r>
          </w:p>
        </w:tc>
        <w:tc>
          <w:tcPr>
            <w:tcW w:w="1384" w:type="dxa"/>
            <w:vAlign w:val="center"/>
          </w:tcPr>
          <w:p w14:paraId="24E3E8BF">
            <w:pPr>
              <w:jc w:val="right"/>
            </w:pPr>
            <w:r>
              <w:rPr>
                <w:rFonts w:hint="eastAsia"/>
              </w:rPr>
              <w:t>7,240</w:t>
            </w:r>
          </w:p>
        </w:tc>
        <w:tc>
          <w:tcPr>
            <w:tcW w:w="1384" w:type="dxa"/>
            <w:vAlign w:val="center"/>
          </w:tcPr>
          <w:p w14:paraId="3FF236C0">
            <w:pPr>
              <w:jc w:val="right"/>
            </w:pPr>
            <w:r>
              <w:rPr>
                <w:rFonts w:hint="eastAsia"/>
              </w:rPr>
              <w:t>133,505.60</w:t>
            </w:r>
          </w:p>
        </w:tc>
        <w:tc>
          <w:tcPr>
            <w:tcW w:w="1384" w:type="dxa"/>
            <w:vAlign w:val="center"/>
          </w:tcPr>
          <w:p w14:paraId="54C57F5C">
            <w:pPr>
              <w:jc w:val="right"/>
            </w:pPr>
            <w:r>
              <w:rPr>
                <w:rFonts w:hint="eastAsia"/>
              </w:rPr>
              <w:t>0.03</w:t>
            </w:r>
          </w:p>
        </w:tc>
      </w:tr>
      <w:tr w14:paraId="5CB3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27B0D">
            <w:pPr>
              <w:jc w:val="center"/>
            </w:pPr>
            <w:r>
              <w:rPr>
                <w:rFonts w:hint="eastAsia"/>
              </w:rPr>
              <w:t>522</w:t>
            </w:r>
          </w:p>
        </w:tc>
        <w:tc>
          <w:tcPr>
            <w:tcW w:w="1384" w:type="dxa"/>
            <w:vAlign w:val="center"/>
          </w:tcPr>
          <w:p w14:paraId="280ED5D3">
            <w:r>
              <w:rPr>
                <w:rFonts w:hint="eastAsia"/>
              </w:rPr>
              <w:t>688560</w:t>
            </w:r>
          </w:p>
        </w:tc>
        <w:tc>
          <w:tcPr>
            <w:tcW w:w="1384" w:type="dxa"/>
            <w:vAlign w:val="center"/>
          </w:tcPr>
          <w:p w14:paraId="461AEC53">
            <w:r>
              <w:rPr>
                <w:rFonts w:hint="eastAsia"/>
              </w:rPr>
              <w:t>明冠新材</w:t>
            </w:r>
          </w:p>
        </w:tc>
        <w:tc>
          <w:tcPr>
            <w:tcW w:w="1384" w:type="dxa"/>
            <w:vAlign w:val="center"/>
          </w:tcPr>
          <w:p w14:paraId="183BF260">
            <w:pPr>
              <w:jc w:val="right"/>
            </w:pPr>
            <w:r>
              <w:rPr>
                <w:rFonts w:hint="eastAsia"/>
              </w:rPr>
              <w:t>9,312</w:t>
            </w:r>
          </w:p>
        </w:tc>
        <w:tc>
          <w:tcPr>
            <w:tcW w:w="1384" w:type="dxa"/>
            <w:vAlign w:val="center"/>
          </w:tcPr>
          <w:p w14:paraId="314C5253">
            <w:pPr>
              <w:jc w:val="right"/>
            </w:pPr>
            <w:r>
              <w:rPr>
                <w:rFonts w:hint="eastAsia"/>
              </w:rPr>
              <w:t>133,068.48</w:t>
            </w:r>
          </w:p>
        </w:tc>
        <w:tc>
          <w:tcPr>
            <w:tcW w:w="1384" w:type="dxa"/>
            <w:vAlign w:val="center"/>
          </w:tcPr>
          <w:p w14:paraId="374CC908">
            <w:pPr>
              <w:jc w:val="right"/>
            </w:pPr>
            <w:r>
              <w:rPr>
                <w:rFonts w:hint="eastAsia"/>
              </w:rPr>
              <w:t>0.03</w:t>
            </w:r>
          </w:p>
        </w:tc>
      </w:tr>
      <w:tr w14:paraId="4BD4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2545D">
            <w:pPr>
              <w:jc w:val="center"/>
            </w:pPr>
            <w:r>
              <w:rPr>
                <w:rFonts w:hint="eastAsia"/>
              </w:rPr>
              <w:t>523</w:t>
            </w:r>
          </w:p>
        </w:tc>
        <w:tc>
          <w:tcPr>
            <w:tcW w:w="1384" w:type="dxa"/>
            <w:vAlign w:val="center"/>
          </w:tcPr>
          <w:p w14:paraId="78FA264E">
            <w:r>
              <w:rPr>
                <w:rFonts w:hint="eastAsia"/>
              </w:rPr>
              <w:t>688496</w:t>
            </w:r>
          </w:p>
        </w:tc>
        <w:tc>
          <w:tcPr>
            <w:tcW w:w="1384" w:type="dxa"/>
            <w:vAlign w:val="center"/>
          </w:tcPr>
          <w:p w14:paraId="359E4E60">
            <w:r>
              <w:rPr>
                <w:rFonts w:hint="eastAsia"/>
              </w:rPr>
              <w:t>清越科技</w:t>
            </w:r>
          </w:p>
        </w:tc>
        <w:tc>
          <w:tcPr>
            <w:tcW w:w="1384" w:type="dxa"/>
            <w:vAlign w:val="center"/>
          </w:tcPr>
          <w:p w14:paraId="78CEE516">
            <w:pPr>
              <w:jc w:val="right"/>
            </w:pPr>
            <w:r>
              <w:rPr>
                <w:rFonts w:hint="eastAsia"/>
              </w:rPr>
              <w:t>22,076</w:t>
            </w:r>
          </w:p>
        </w:tc>
        <w:tc>
          <w:tcPr>
            <w:tcW w:w="1384" w:type="dxa"/>
            <w:vAlign w:val="center"/>
          </w:tcPr>
          <w:p w14:paraId="5E5DDA7C">
            <w:pPr>
              <w:jc w:val="right"/>
            </w:pPr>
            <w:r>
              <w:rPr>
                <w:rFonts w:hint="eastAsia"/>
              </w:rPr>
              <w:t>131,131.44</w:t>
            </w:r>
          </w:p>
        </w:tc>
        <w:tc>
          <w:tcPr>
            <w:tcW w:w="1384" w:type="dxa"/>
            <w:vAlign w:val="center"/>
          </w:tcPr>
          <w:p w14:paraId="3E3AAEF4">
            <w:pPr>
              <w:jc w:val="right"/>
            </w:pPr>
            <w:r>
              <w:rPr>
                <w:rFonts w:hint="eastAsia"/>
              </w:rPr>
              <w:t>0.03</w:t>
            </w:r>
          </w:p>
        </w:tc>
      </w:tr>
      <w:tr w14:paraId="7CB3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16425">
            <w:pPr>
              <w:jc w:val="center"/>
            </w:pPr>
            <w:r>
              <w:rPr>
                <w:rFonts w:hint="eastAsia"/>
              </w:rPr>
              <w:t>524</w:t>
            </w:r>
          </w:p>
        </w:tc>
        <w:tc>
          <w:tcPr>
            <w:tcW w:w="1384" w:type="dxa"/>
            <w:vAlign w:val="center"/>
          </w:tcPr>
          <w:p w14:paraId="2169193B">
            <w:r>
              <w:rPr>
                <w:rFonts w:hint="eastAsia"/>
              </w:rPr>
              <w:t>688216</w:t>
            </w:r>
          </w:p>
        </w:tc>
        <w:tc>
          <w:tcPr>
            <w:tcW w:w="1384" w:type="dxa"/>
            <w:vAlign w:val="center"/>
          </w:tcPr>
          <w:p w14:paraId="07DADE1B">
            <w:r>
              <w:rPr>
                <w:rFonts w:hint="eastAsia"/>
              </w:rPr>
              <w:t>气派科技</w:t>
            </w:r>
          </w:p>
        </w:tc>
        <w:tc>
          <w:tcPr>
            <w:tcW w:w="1384" w:type="dxa"/>
            <w:vAlign w:val="center"/>
          </w:tcPr>
          <w:p w14:paraId="37592997">
            <w:pPr>
              <w:jc w:val="right"/>
            </w:pPr>
            <w:r>
              <w:rPr>
                <w:rFonts w:hint="eastAsia"/>
              </w:rPr>
              <w:t>5,884</w:t>
            </w:r>
          </w:p>
        </w:tc>
        <w:tc>
          <w:tcPr>
            <w:tcW w:w="1384" w:type="dxa"/>
            <w:vAlign w:val="center"/>
          </w:tcPr>
          <w:p w14:paraId="5041EBC6">
            <w:pPr>
              <w:jc w:val="right"/>
            </w:pPr>
            <w:r>
              <w:rPr>
                <w:rFonts w:hint="eastAsia"/>
              </w:rPr>
              <w:t>131,095.52</w:t>
            </w:r>
          </w:p>
        </w:tc>
        <w:tc>
          <w:tcPr>
            <w:tcW w:w="1384" w:type="dxa"/>
            <w:vAlign w:val="center"/>
          </w:tcPr>
          <w:p w14:paraId="5D80F964">
            <w:pPr>
              <w:jc w:val="right"/>
            </w:pPr>
            <w:r>
              <w:rPr>
                <w:rFonts w:hint="eastAsia"/>
              </w:rPr>
              <w:t>0.03</w:t>
            </w:r>
          </w:p>
        </w:tc>
      </w:tr>
      <w:tr w14:paraId="1D1B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3C3CB">
            <w:pPr>
              <w:jc w:val="center"/>
            </w:pPr>
            <w:r>
              <w:rPr>
                <w:rFonts w:hint="eastAsia"/>
              </w:rPr>
              <w:t>525</w:t>
            </w:r>
          </w:p>
        </w:tc>
        <w:tc>
          <w:tcPr>
            <w:tcW w:w="1384" w:type="dxa"/>
            <w:vAlign w:val="center"/>
          </w:tcPr>
          <w:p w14:paraId="162282FF">
            <w:r>
              <w:rPr>
                <w:rFonts w:hint="eastAsia"/>
              </w:rPr>
              <w:t>688129</w:t>
            </w:r>
          </w:p>
        </w:tc>
        <w:tc>
          <w:tcPr>
            <w:tcW w:w="1384" w:type="dxa"/>
            <w:vAlign w:val="center"/>
          </w:tcPr>
          <w:p w14:paraId="1B94D685">
            <w:r>
              <w:rPr>
                <w:rFonts w:hint="eastAsia"/>
              </w:rPr>
              <w:t>东来技术</w:t>
            </w:r>
          </w:p>
        </w:tc>
        <w:tc>
          <w:tcPr>
            <w:tcW w:w="1384" w:type="dxa"/>
            <w:vAlign w:val="center"/>
          </w:tcPr>
          <w:p w14:paraId="099F5D08">
            <w:pPr>
              <w:jc w:val="right"/>
            </w:pPr>
            <w:r>
              <w:rPr>
                <w:rFonts w:hint="eastAsia"/>
              </w:rPr>
              <w:t>6,432</w:t>
            </w:r>
          </w:p>
        </w:tc>
        <w:tc>
          <w:tcPr>
            <w:tcW w:w="1384" w:type="dxa"/>
            <w:vAlign w:val="center"/>
          </w:tcPr>
          <w:p w14:paraId="5E6ABF41">
            <w:pPr>
              <w:jc w:val="right"/>
            </w:pPr>
            <w:r>
              <w:rPr>
                <w:rFonts w:hint="eastAsia"/>
              </w:rPr>
              <w:t>130,119.36</w:t>
            </w:r>
          </w:p>
        </w:tc>
        <w:tc>
          <w:tcPr>
            <w:tcW w:w="1384" w:type="dxa"/>
            <w:vAlign w:val="center"/>
          </w:tcPr>
          <w:p w14:paraId="7420DCCE">
            <w:pPr>
              <w:jc w:val="right"/>
            </w:pPr>
            <w:r>
              <w:rPr>
                <w:rFonts w:hint="eastAsia"/>
              </w:rPr>
              <w:t>0.03</w:t>
            </w:r>
          </w:p>
        </w:tc>
      </w:tr>
      <w:tr w14:paraId="50DBA18A">
        <w:tblPrEx>
          <w:tblCellMar>
            <w:top w:w="0" w:type="dxa"/>
            <w:left w:w="108" w:type="dxa"/>
            <w:bottom w:w="0" w:type="dxa"/>
            <w:right w:w="108" w:type="dxa"/>
          </w:tblCellMar>
        </w:tblPrEx>
        <w:trPr>
          <w:jc w:val="center"/>
        </w:trPr>
        <w:tc>
          <w:tcPr>
            <w:tcW w:w="1384" w:type="dxa"/>
            <w:vAlign w:val="center"/>
          </w:tcPr>
          <w:p w14:paraId="3F357A3B">
            <w:pPr>
              <w:jc w:val="center"/>
            </w:pPr>
            <w:r>
              <w:rPr>
                <w:rFonts w:hint="eastAsia"/>
              </w:rPr>
              <w:t>526</w:t>
            </w:r>
          </w:p>
        </w:tc>
        <w:tc>
          <w:tcPr>
            <w:tcW w:w="1384" w:type="dxa"/>
            <w:vAlign w:val="center"/>
          </w:tcPr>
          <w:p w14:paraId="7CB72D9C">
            <w:r>
              <w:rPr>
                <w:rFonts w:hint="eastAsia"/>
              </w:rPr>
              <w:t>688485</w:t>
            </w:r>
          </w:p>
        </w:tc>
        <w:tc>
          <w:tcPr>
            <w:tcW w:w="1384" w:type="dxa"/>
            <w:vAlign w:val="center"/>
          </w:tcPr>
          <w:p w14:paraId="1FEE78F7">
            <w:r>
              <w:rPr>
                <w:rFonts w:hint="eastAsia"/>
              </w:rPr>
              <w:t>九州一轨</w:t>
            </w:r>
          </w:p>
        </w:tc>
        <w:tc>
          <w:tcPr>
            <w:tcW w:w="1384" w:type="dxa"/>
            <w:vAlign w:val="center"/>
          </w:tcPr>
          <w:p w14:paraId="1E2E31E8">
            <w:pPr>
              <w:jc w:val="right"/>
            </w:pPr>
            <w:r>
              <w:rPr>
                <w:rFonts w:hint="eastAsia"/>
              </w:rPr>
              <w:t>7,257</w:t>
            </w:r>
          </w:p>
        </w:tc>
        <w:tc>
          <w:tcPr>
            <w:tcW w:w="1384" w:type="dxa"/>
            <w:vAlign w:val="center"/>
          </w:tcPr>
          <w:p w14:paraId="384B40D9">
            <w:pPr>
              <w:jc w:val="right"/>
            </w:pPr>
            <w:r>
              <w:rPr>
                <w:rFonts w:hint="eastAsia"/>
              </w:rPr>
              <w:t>129,464.88</w:t>
            </w:r>
          </w:p>
        </w:tc>
        <w:tc>
          <w:tcPr>
            <w:tcW w:w="1384" w:type="dxa"/>
            <w:vAlign w:val="center"/>
          </w:tcPr>
          <w:p w14:paraId="7B948F5E">
            <w:pPr>
              <w:jc w:val="right"/>
            </w:pPr>
            <w:r>
              <w:rPr>
                <w:rFonts w:hint="eastAsia"/>
              </w:rPr>
              <w:t>0.03</w:t>
            </w:r>
          </w:p>
        </w:tc>
      </w:tr>
      <w:tr w14:paraId="39F9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8C16B">
            <w:pPr>
              <w:jc w:val="center"/>
            </w:pPr>
            <w:r>
              <w:rPr>
                <w:rFonts w:hint="eastAsia"/>
              </w:rPr>
              <w:t>527</w:t>
            </w:r>
          </w:p>
        </w:tc>
        <w:tc>
          <w:tcPr>
            <w:tcW w:w="1384" w:type="dxa"/>
            <w:vAlign w:val="center"/>
          </w:tcPr>
          <w:p w14:paraId="0365AAFE">
            <w:r>
              <w:rPr>
                <w:rFonts w:hint="eastAsia"/>
              </w:rPr>
              <w:t>688163</w:t>
            </w:r>
          </w:p>
        </w:tc>
        <w:tc>
          <w:tcPr>
            <w:tcW w:w="1384" w:type="dxa"/>
            <w:vAlign w:val="center"/>
          </w:tcPr>
          <w:p w14:paraId="151EB4E6">
            <w:r>
              <w:rPr>
                <w:rFonts w:hint="eastAsia"/>
              </w:rPr>
              <w:t>赛伦生物</w:t>
            </w:r>
          </w:p>
        </w:tc>
        <w:tc>
          <w:tcPr>
            <w:tcW w:w="1384" w:type="dxa"/>
            <w:vAlign w:val="center"/>
          </w:tcPr>
          <w:p w14:paraId="2EA5C797">
            <w:pPr>
              <w:jc w:val="right"/>
            </w:pPr>
            <w:r>
              <w:rPr>
                <w:rFonts w:hint="eastAsia"/>
              </w:rPr>
              <w:t>5,946</w:t>
            </w:r>
          </w:p>
        </w:tc>
        <w:tc>
          <w:tcPr>
            <w:tcW w:w="1384" w:type="dxa"/>
            <w:vAlign w:val="center"/>
          </w:tcPr>
          <w:p w14:paraId="1877E12F">
            <w:pPr>
              <w:jc w:val="right"/>
            </w:pPr>
            <w:r>
              <w:rPr>
                <w:rFonts w:hint="eastAsia"/>
              </w:rPr>
              <w:t>129,444.42</w:t>
            </w:r>
          </w:p>
        </w:tc>
        <w:tc>
          <w:tcPr>
            <w:tcW w:w="1384" w:type="dxa"/>
            <w:vAlign w:val="center"/>
          </w:tcPr>
          <w:p w14:paraId="19D56A10">
            <w:pPr>
              <w:jc w:val="right"/>
            </w:pPr>
            <w:r>
              <w:rPr>
                <w:rFonts w:hint="eastAsia"/>
              </w:rPr>
              <w:t>0.03</w:t>
            </w:r>
          </w:p>
        </w:tc>
      </w:tr>
      <w:tr w14:paraId="1945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2F6BC">
            <w:pPr>
              <w:jc w:val="center"/>
            </w:pPr>
            <w:r>
              <w:rPr>
                <w:rFonts w:hint="eastAsia"/>
              </w:rPr>
              <w:t>528</w:t>
            </w:r>
          </w:p>
        </w:tc>
        <w:tc>
          <w:tcPr>
            <w:tcW w:w="1384" w:type="dxa"/>
            <w:vAlign w:val="center"/>
          </w:tcPr>
          <w:p w14:paraId="5E9E26A0">
            <w:r>
              <w:rPr>
                <w:rFonts w:hint="eastAsia"/>
              </w:rPr>
              <w:t>688118</w:t>
            </w:r>
          </w:p>
        </w:tc>
        <w:tc>
          <w:tcPr>
            <w:tcW w:w="1384" w:type="dxa"/>
            <w:vAlign w:val="center"/>
          </w:tcPr>
          <w:p w14:paraId="2CBE118E">
            <w:r>
              <w:rPr>
                <w:rFonts w:hint="eastAsia"/>
              </w:rPr>
              <w:t>普元信息</w:t>
            </w:r>
          </w:p>
        </w:tc>
        <w:tc>
          <w:tcPr>
            <w:tcW w:w="1384" w:type="dxa"/>
            <w:vAlign w:val="center"/>
          </w:tcPr>
          <w:p w14:paraId="120113F9">
            <w:pPr>
              <w:jc w:val="right"/>
            </w:pPr>
            <w:r>
              <w:rPr>
                <w:rFonts w:hint="eastAsia"/>
              </w:rPr>
              <w:t>5,044</w:t>
            </w:r>
          </w:p>
        </w:tc>
        <w:tc>
          <w:tcPr>
            <w:tcW w:w="1384" w:type="dxa"/>
            <w:vAlign w:val="center"/>
          </w:tcPr>
          <w:p w14:paraId="6BADBF8E">
            <w:pPr>
              <w:jc w:val="right"/>
            </w:pPr>
            <w:r>
              <w:rPr>
                <w:rFonts w:hint="eastAsia"/>
              </w:rPr>
              <w:t>128,722.88</w:t>
            </w:r>
          </w:p>
        </w:tc>
        <w:tc>
          <w:tcPr>
            <w:tcW w:w="1384" w:type="dxa"/>
            <w:vAlign w:val="center"/>
          </w:tcPr>
          <w:p w14:paraId="49866219">
            <w:pPr>
              <w:jc w:val="right"/>
            </w:pPr>
            <w:r>
              <w:rPr>
                <w:rFonts w:hint="eastAsia"/>
              </w:rPr>
              <w:t>0.03</w:t>
            </w:r>
          </w:p>
        </w:tc>
      </w:tr>
      <w:tr w14:paraId="42A2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0FC47">
            <w:pPr>
              <w:jc w:val="center"/>
            </w:pPr>
            <w:r>
              <w:rPr>
                <w:rFonts w:hint="eastAsia"/>
              </w:rPr>
              <w:t>529</w:t>
            </w:r>
          </w:p>
        </w:tc>
        <w:tc>
          <w:tcPr>
            <w:tcW w:w="1384" w:type="dxa"/>
            <w:vAlign w:val="center"/>
          </w:tcPr>
          <w:p w14:paraId="7B05D2A0">
            <w:r>
              <w:rPr>
                <w:rFonts w:hint="eastAsia"/>
              </w:rPr>
              <w:t>688132</w:t>
            </w:r>
          </w:p>
        </w:tc>
        <w:tc>
          <w:tcPr>
            <w:tcW w:w="1384" w:type="dxa"/>
            <w:vAlign w:val="center"/>
          </w:tcPr>
          <w:p w14:paraId="3EB0AA43">
            <w:r>
              <w:rPr>
                <w:rFonts w:hint="eastAsia"/>
              </w:rPr>
              <w:t>邦彦技术</w:t>
            </w:r>
          </w:p>
        </w:tc>
        <w:tc>
          <w:tcPr>
            <w:tcW w:w="1384" w:type="dxa"/>
            <w:vAlign w:val="center"/>
          </w:tcPr>
          <w:p w14:paraId="48258FF5">
            <w:pPr>
              <w:jc w:val="right"/>
            </w:pPr>
            <w:r>
              <w:rPr>
                <w:rFonts w:hint="eastAsia"/>
              </w:rPr>
              <w:t>6,963</w:t>
            </w:r>
          </w:p>
        </w:tc>
        <w:tc>
          <w:tcPr>
            <w:tcW w:w="1384" w:type="dxa"/>
            <w:vAlign w:val="center"/>
          </w:tcPr>
          <w:p w14:paraId="13DD9907">
            <w:pPr>
              <w:jc w:val="right"/>
            </w:pPr>
            <w:r>
              <w:rPr>
                <w:rFonts w:hint="eastAsia"/>
              </w:rPr>
              <w:t>128,258.46</w:t>
            </w:r>
          </w:p>
        </w:tc>
        <w:tc>
          <w:tcPr>
            <w:tcW w:w="1384" w:type="dxa"/>
            <w:vAlign w:val="center"/>
          </w:tcPr>
          <w:p w14:paraId="7A02BCA2">
            <w:pPr>
              <w:jc w:val="right"/>
            </w:pPr>
            <w:r>
              <w:rPr>
                <w:rFonts w:hint="eastAsia"/>
              </w:rPr>
              <w:t>0.03</w:t>
            </w:r>
          </w:p>
        </w:tc>
      </w:tr>
      <w:tr w14:paraId="33B2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94673">
            <w:pPr>
              <w:jc w:val="center"/>
            </w:pPr>
            <w:r>
              <w:rPr>
                <w:rFonts w:hint="eastAsia"/>
              </w:rPr>
              <w:t>530</w:t>
            </w:r>
          </w:p>
        </w:tc>
        <w:tc>
          <w:tcPr>
            <w:tcW w:w="1384" w:type="dxa"/>
            <w:vAlign w:val="center"/>
          </w:tcPr>
          <w:p w14:paraId="1C76D3DA">
            <w:r>
              <w:rPr>
                <w:rFonts w:hint="eastAsia"/>
              </w:rPr>
              <w:t>688695</w:t>
            </w:r>
          </w:p>
        </w:tc>
        <w:tc>
          <w:tcPr>
            <w:tcW w:w="1384" w:type="dxa"/>
            <w:vAlign w:val="center"/>
          </w:tcPr>
          <w:p w14:paraId="358E1E77">
            <w:r>
              <w:rPr>
                <w:rFonts w:hint="eastAsia"/>
              </w:rPr>
              <w:t>中创股份</w:t>
            </w:r>
          </w:p>
        </w:tc>
        <w:tc>
          <w:tcPr>
            <w:tcW w:w="1384" w:type="dxa"/>
            <w:vAlign w:val="center"/>
          </w:tcPr>
          <w:p w14:paraId="3DB1C6C7">
            <w:pPr>
              <w:jc w:val="right"/>
            </w:pPr>
            <w:r>
              <w:rPr>
                <w:rFonts w:hint="eastAsia"/>
              </w:rPr>
              <w:t>4,673</w:t>
            </w:r>
          </w:p>
        </w:tc>
        <w:tc>
          <w:tcPr>
            <w:tcW w:w="1384" w:type="dxa"/>
            <w:vAlign w:val="center"/>
          </w:tcPr>
          <w:p w14:paraId="1B749D6F">
            <w:pPr>
              <w:jc w:val="right"/>
            </w:pPr>
            <w:r>
              <w:rPr>
                <w:rFonts w:hint="eastAsia"/>
              </w:rPr>
              <w:t>128,180.39</w:t>
            </w:r>
          </w:p>
        </w:tc>
        <w:tc>
          <w:tcPr>
            <w:tcW w:w="1384" w:type="dxa"/>
            <w:vAlign w:val="center"/>
          </w:tcPr>
          <w:p w14:paraId="0EE20739">
            <w:pPr>
              <w:jc w:val="right"/>
            </w:pPr>
            <w:r>
              <w:rPr>
                <w:rFonts w:hint="eastAsia"/>
              </w:rPr>
              <w:t>0.03</w:t>
            </w:r>
          </w:p>
        </w:tc>
      </w:tr>
      <w:tr w14:paraId="7F260811">
        <w:tblPrEx>
          <w:tblCellMar>
            <w:top w:w="0" w:type="dxa"/>
            <w:left w:w="108" w:type="dxa"/>
            <w:bottom w:w="0" w:type="dxa"/>
            <w:right w:w="108" w:type="dxa"/>
          </w:tblCellMar>
        </w:tblPrEx>
        <w:trPr>
          <w:jc w:val="center"/>
        </w:trPr>
        <w:tc>
          <w:tcPr>
            <w:tcW w:w="1384" w:type="dxa"/>
            <w:vAlign w:val="center"/>
          </w:tcPr>
          <w:p w14:paraId="3228DC9F">
            <w:pPr>
              <w:jc w:val="center"/>
            </w:pPr>
            <w:r>
              <w:rPr>
                <w:rFonts w:hint="eastAsia"/>
              </w:rPr>
              <w:t>531</w:t>
            </w:r>
          </w:p>
        </w:tc>
        <w:tc>
          <w:tcPr>
            <w:tcW w:w="1384" w:type="dxa"/>
            <w:vAlign w:val="center"/>
          </w:tcPr>
          <w:p w14:paraId="333F0F51">
            <w:r>
              <w:rPr>
                <w:rFonts w:hint="eastAsia"/>
              </w:rPr>
              <w:t>688670</w:t>
            </w:r>
          </w:p>
        </w:tc>
        <w:tc>
          <w:tcPr>
            <w:tcW w:w="1384" w:type="dxa"/>
            <w:vAlign w:val="center"/>
          </w:tcPr>
          <w:p w14:paraId="3382B248">
            <w:r>
              <w:rPr>
                <w:rFonts w:hint="eastAsia"/>
              </w:rPr>
              <w:t>金迪克</w:t>
            </w:r>
          </w:p>
        </w:tc>
        <w:tc>
          <w:tcPr>
            <w:tcW w:w="1384" w:type="dxa"/>
            <w:vAlign w:val="center"/>
          </w:tcPr>
          <w:p w14:paraId="1E59E9F9">
            <w:pPr>
              <w:jc w:val="right"/>
            </w:pPr>
            <w:r>
              <w:rPr>
                <w:rFonts w:hint="eastAsia"/>
              </w:rPr>
              <w:t>6,187</w:t>
            </w:r>
          </w:p>
        </w:tc>
        <w:tc>
          <w:tcPr>
            <w:tcW w:w="1384" w:type="dxa"/>
            <w:vAlign w:val="center"/>
          </w:tcPr>
          <w:p w14:paraId="71809595">
            <w:pPr>
              <w:jc w:val="right"/>
            </w:pPr>
            <w:r>
              <w:rPr>
                <w:rFonts w:hint="eastAsia"/>
              </w:rPr>
              <w:t>125,163.01</w:t>
            </w:r>
          </w:p>
        </w:tc>
        <w:tc>
          <w:tcPr>
            <w:tcW w:w="1384" w:type="dxa"/>
            <w:vAlign w:val="center"/>
          </w:tcPr>
          <w:p w14:paraId="3F0DA93B">
            <w:pPr>
              <w:jc w:val="right"/>
            </w:pPr>
            <w:r>
              <w:rPr>
                <w:rFonts w:hint="eastAsia"/>
              </w:rPr>
              <w:t>0.03</w:t>
            </w:r>
          </w:p>
        </w:tc>
      </w:tr>
      <w:tr w14:paraId="2B5C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1B215">
            <w:pPr>
              <w:jc w:val="center"/>
            </w:pPr>
            <w:r>
              <w:rPr>
                <w:rFonts w:hint="eastAsia"/>
              </w:rPr>
              <w:t>532</w:t>
            </w:r>
          </w:p>
        </w:tc>
        <w:tc>
          <w:tcPr>
            <w:tcW w:w="1384" w:type="dxa"/>
            <w:vAlign w:val="center"/>
          </w:tcPr>
          <w:p w14:paraId="5095F7B3">
            <w:r>
              <w:rPr>
                <w:rFonts w:hint="eastAsia"/>
              </w:rPr>
              <w:t>688056</w:t>
            </w:r>
          </w:p>
        </w:tc>
        <w:tc>
          <w:tcPr>
            <w:tcW w:w="1384" w:type="dxa"/>
            <w:vAlign w:val="center"/>
          </w:tcPr>
          <w:p w14:paraId="79C179FD">
            <w:r>
              <w:rPr>
                <w:rFonts w:hint="eastAsia"/>
              </w:rPr>
              <w:t>莱伯泰科</w:t>
            </w:r>
          </w:p>
        </w:tc>
        <w:tc>
          <w:tcPr>
            <w:tcW w:w="1384" w:type="dxa"/>
            <w:vAlign w:val="center"/>
          </w:tcPr>
          <w:p w14:paraId="74D994C4">
            <w:pPr>
              <w:jc w:val="right"/>
            </w:pPr>
            <w:r>
              <w:rPr>
                <w:rFonts w:hint="eastAsia"/>
              </w:rPr>
              <w:t>3,706</w:t>
            </w:r>
          </w:p>
        </w:tc>
        <w:tc>
          <w:tcPr>
            <w:tcW w:w="1384" w:type="dxa"/>
            <w:vAlign w:val="center"/>
          </w:tcPr>
          <w:p w14:paraId="398AF3EE">
            <w:pPr>
              <w:jc w:val="right"/>
            </w:pPr>
            <w:r>
              <w:rPr>
                <w:rFonts w:hint="eastAsia"/>
              </w:rPr>
              <w:t>124,558.66</w:t>
            </w:r>
          </w:p>
        </w:tc>
        <w:tc>
          <w:tcPr>
            <w:tcW w:w="1384" w:type="dxa"/>
            <w:vAlign w:val="center"/>
          </w:tcPr>
          <w:p w14:paraId="3D15B1D6">
            <w:pPr>
              <w:jc w:val="right"/>
            </w:pPr>
            <w:r>
              <w:rPr>
                <w:rFonts w:hint="eastAsia"/>
              </w:rPr>
              <w:t>0.03</w:t>
            </w:r>
          </w:p>
        </w:tc>
      </w:tr>
      <w:tr w14:paraId="338E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AB338">
            <w:pPr>
              <w:jc w:val="center"/>
            </w:pPr>
            <w:r>
              <w:rPr>
                <w:rFonts w:hint="eastAsia"/>
              </w:rPr>
              <w:t>533</w:t>
            </w:r>
          </w:p>
        </w:tc>
        <w:tc>
          <w:tcPr>
            <w:tcW w:w="1384" w:type="dxa"/>
            <w:vAlign w:val="center"/>
          </w:tcPr>
          <w:p w14:paraId="47B604CF">
            <w:r>
              <w:rPr>
                <w:rFonts w:hint="eastAsia"/>
              </w:rPr>
              <w:t>688479</w:t>
            </w:r>
          </w:p>
        </w:tc>
        <w:tc>
          <w:tcPr>
            <w:tcW w:w="1384" w:type="dxa"/>
            <w:vAlign w:val="center"/>
          </w:tcPr>
          <w:p w14:paraId="320687B4">
            <w:r>
              <w:rPr>
                <w:rFonts w:hint="eastAsia"/>
              </w:rPr>
              <w:t>友车科技</w:t>
            </w:r>
          </w:p>
        </w:tc>
        <w:tc>
          <w:tcPr>
            <w:tcW w:w="1384" w:type="dxa"/>
            <w:vAlign w:val="center"/>
          </w:tcPr>
          <w:p w14:paraId="00264EE3">
            <w:pPr>
              <w:jc w:val="right"/>
            </w:pPr>
            <w:r>
              <w:rPr>
                <w:rFonts w:hint="eastAsia"/>
              </w:rPr>
              <w:t>6,607</w:t>
            </w:r>
          </w:p>
        </w:tc>
        <w:tc>
          <w:tcPr>
            <w:tcW w:w="1384" w:type="dxa"/>
            <w:vAlign w:val="center"/>
          </w:tcPr>
          <w:p w14:paraId="0FB2304D">
            <w:pPr>
              <w:jc w:val="right"/>
            </w:pPr>
            <w:r>
              <w:rPr>
                <w:rFonts w:hint="eastAsia"/>
              </w:rPr>
              <w:t>124,409.81</w:t>
            </w:r>
          </w:p>
        </w:tc>
        <w:tc>
          <w:tcPr>
            <w:tcW w:w="1384" w:type="dxa"/>
            <w:vAlign w:val="center"/>
          </w:tcPr>
          <w:p w14:paraId="289C7E39">
            <w:pPr>
              <w:jc w:val="right"/>
            </w:pPr>
            <w:r>
              <w:rPr>
                <w:rFonts w:hint="eastAsia"/>
              </w:rPr>
              <w:t>0.03</w:t>
            </w:r>
          </w:p>
        </w:tc>
      </w:tr>
      <w:tr w14:paraId="216E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F153E">
            <w:pPr>
              <w:jc w:val="center"/>
            </w:pPr>
            <w:r>
              <w:rPr>
                <w:rFonts w:hint="eastAsia"/>
              </w:rPr>
              <w:t>534</w:t>
            </w:r>
          </w:p>
        </w:tc>
        <w:tc>
          <w:tcPr>
            <w:tcW w:w="1384" w:type="dxa"/>
            <w:vAlign w:val="center"/>
          </w:tcPr>
          <w:p w14:paraId="624C520C">
            <w:r>
              <w:rPr>
                <w:rFonts w:hint="eastAsia"/>
              </w:rPr>
              <w:t>688398</w:t>
            </w:r>
          </w:p>
        </w:tc>
        <w:tc>
          <w:tcPr>
            <w:tcW w:w="1384" w:type="dxa"/>
            <w:vAlign w:val="center"/>
          </w:tcPr>
          <w:p w14:paraId="075DDA72">
            <w:r>
              <w:rPr>
                <w:rFonts w:hint="eastAsia"/>
              </w:rPr>
              <w:t>赛特新材</w:t>
            </w:r>
          </w:p>
        </w:tc>
        <w:tc>
          <w:tcPr>
            <w:tcW w:w="1384" w:type="dxa"/>
            <w:vAlign w:val="center"/>
          </w:tcPr>
          <w:p w14:paraId="69774FD7">
            <w:pPr>
              <w:jc w:val="right"/>
            </w:pPr>
            <w:r>
              <w:rPr>
                <w:rFonts w:hint="eastAsia"/>
              </w:rPr>
              <w:t>7,220</w:t>
            </w:r>
          </w:p>
        </w:tc>
        <w:tc>
          <w:tcPr>
            <w:tcW w:w="1384" w:type="dxa"/>
            <w:vAlign w:val="center"/>
          </w:tcPr>
          <w:p w14:paraId="4F29C81D">
            <w:pPr>
              <w:jc w:val="right"/>
            </w:pPr>
            <w:r>
              <w:rPr>
                <w:rFonts w:hint="eastAsia"/>
              </w:rPr>
              <w:t>122,740.00</w:t>
            </w:r>
          </w:p>
        </w:tc>
        <w:tc>
          <w:tcPr>
            <w:tcW w:w="1384" w:type="dxa"/>
            <w:vAlign w:val="center"/>
          </w:tcPr>
          <w:p w14:paraId="7537CD67">
            <w:pPr>
              <w:jc w:val="right"/>
            </w:pPr>
            <w:r>
              <w:rPr>
                <w:rFonts w:hint="eastAsia"/>
              </w:rPr>
              <w:t>0.03</w:t>
            </w:r>
          </w:p>
        </w:tc>
      </w:tr>
      <w:tr w14:paraId="34DAB00E">
        <w:tblPrEx>
          <w:tblCellMar>
            <w:top w:w="0" w:type="dxa"/>
            <w:left w:w="108" w:type="dxa"/>
            <w:bottom w:w="0" w:type="dxa"/>
            <w:right w:w="108" w:type="dxa"/>
          </w:tblCellMar>
        </w:tblPrEx>
        <w:trPr>
          <w:jc w:val="center"/>
        </w:trPr>
        <w:tc>
          <w:tcPr>
            <w:tcW w:w="1384" w:type="dxa"/>
            <w:vAlign w:val="center"/>
          </w:tcPr>
          <w:p w14:paraId="3FA9F4B3">
            <w:pPr>
              <w:jc w:val="center"/>
            </w:pPr>
            <w:r>
              <w:rPr>
                <w:rFonts w:hint="eastAsia"/>
              </w:rPr>
              <w:t>535</w:t>
            </w:r>
          </w:p>
        </w:tc>
        <w:tc>
          <w:tcPr>
            <w:tcW w:w="1384" w:type="dxa"/>
            <w:vAlign w:val="center"/>
          </w:tcPr>
          <w:p w14:paraId="51C17074">
            <w:r>
              <w:rPr>
                <w:rFonts w:hint="eastAsia"/>
              </w:rPr>
              <w:t>688573</w:t>
            </w:r>
          </w:p>
        </w:tc>
        <w:tc>
          <w:tcPr>
            <w:tcW w:w="1384" w:type="dxa"/>
            <w:vAlign w:val="center"/>
          </w:tcPr>
          <w:p w14:paraId="00FF05DF">
            <w:r>
              <w:rPr>
                <w:rFonts w:hint="eastAsia"/>
              </w:rPr>
              <w:t>信宇人</w:t>
            </w:r>
          </w:p>
        </w:tc>
        <w:tc>
          <w:tcPr>
            <w:tcW w:w="1384" w:type="dxa"/>
            <w:vAlign w:val="center"/>
          </w:tcPr>
          <w:p w14:paraId="437E9ADB">
            <w:pPr>
              <w:jc w:val="right"/>
            </w:pPr>
            <w:r>
              <w:rPr>
                <w:rFonts w:hint="eastAsia"/>
              </w:rPr>
              <w:t>5,371</w:t>
            </w:r>
          </w:p>
        </w:tc>
        <w:tc>
          <w:tcPr>
            <w:tcW w:w="1384" w:type="dxa"/>
            <w:vAlign w:val="center"/>
          </w:tcPr>
          <w:p w14:paraId="53243C85">
            <w:pPr>
              <w:jc w:val="right"/>
            </w:pPr>
            <w:r>
              <w:rPr>
                <w:rFonts w:hint="eastAsia"/>
              </w:rPr>
              <w:t>122,405.09</w:t>
            </w:r>
          </w:p>
        </w:tc>
        <w:tc>
          <w:tcPr>
            <w:tcW w:w="1384" w:type="dxa"/>
            <w:vAlign w:val="center"/>
          </w:tcPr>
          <w:p w14:paraId="721205F4">
            <w:pPr>
              <w:jc w:val="right"/>
            </w:pPr>
            <w:r>
              <w:rPr>
                <w:rFonts w:hint="eastAsia"/>
              </w:rPr>
              <w:t>0.03</w:t>
            </w:r>
          </w:p>
        </w:tc>
      </w:tr>
      <w:tr w14:paraId="04247550">
        <w:tblPrEx>
          <w:tblCellMar>
            <w:top w:w="0" w:type="dxa"/>
            <w:left w:w="108" w:type="dxa"/>
            <w:bottom w:w="0" w:type="dxa"/>
            <w:right w:w="108" w:type="dxa"/>
          </w:tblCellMar>
        </w:tblPrEx>
        <w:trPr>
          <w:jc w:val="center"/>
        </w:trPr>
        <w:tc>
          <w:tcPr>
            <w:tcW w:w="1384" w:type="dxa"/>
            <w:vAlign w:val="center"/>
          </w:tcPr>
          <w:p w14:paraId="71095F0D">
            <w:pPr>
              <w:jc w:val="center"/>
            </w:pPr>
            <w:r>
              <w:rPr>
                <w:rFonts w:hint="eastAsia"/>
              </w:rPr>
              <w:t>536</w:t>
            </w:r>
          </w:p>
        </w:tc>
        <w:tc>
          <w:tcPr>
            <w:tcW w:w="1384" w:type="dxa"/>
            <w:vAlign w:val="center"/>
          </w:tcPr>
          <w:p w14:paraId="74998ABC">
            <w:r>
              <w:rPr>
                <w:rFonts w:hint="eastAsia"/>
              </w:rPr>
              <w:t>688203</w:t>
            </w:r>
          </w:p>
        </w:tc>
        <w:tc>
          <w:tcPr>
            <w:tcW w:w="1384" w:type="dxa"/>
            <w:vAlign w:val="center"/>
          </w:tcPr>
          <w:p w14:paraId="186530E0">
            <w:r>
              <w:rPr>
                <w:rFonts w:hint="eastAsia"/>
              </w:rPr>
              <w:t>海正生材</w:t>
            </w:r>
          </w:p>
        </w:tc>
        <w:tc>
          <w:tcPr>
            <w:tcW w:w="1384" w:type="dxa"/>
            <w:vAlign w:val="center"/>
          </w:tcPr>
          <w:p w14:paraId="57BDD0BB">
            <w:pPr>
              <w:jc w:val="right"/>
            </w:pPr>
            <w:r>
              <w:rPr>
                <w:rFonts w:hint="eastAsia"/>
              </w:rPr>
              <w:t>9,534</w:t>
            </w:r>
          </w:p>
        </w:tc>
        <w:tc>
          <w:tcPr>
            <w:tcW w:w="1384" w:type="dxa"/>
            <w:vAlign w:val="center"/>
          </w:tcPr>
          <w:p w14:paraId="3166A9AD">
            <w:pPr>
              <w:jc w:val="right"/>
            </w:pPr>
            <w:r>
              <w:rPr>
                <w:rFonts w:hint="eastAsia"/>
              </w:rPr>
              <w:t>121,844.52</w:t>
            </w:r>
          </w:p>
        </w:tc>
        <w:tc>
          <w:tcPr>
            <w:tcW w:w="1384" w:type="dxa"/>
            <w:vAlign w:val="center"/>
          </w:tcPr>
          <w:p w14:paraId="0549A77B">
            <w:pPr>
              <w:jc w:val="right"/>
            </w:pPr>
            <w:r>
              <w:rPr>
                <w:rFonts w:hint="eastAsia"/>
              </w:rPr>
              <w:t>0.03</w:t>
            </w:r>
          </w:p>
        </w:tc>
      </w:tr>
      <w:tr w14:paraId="3FA4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68269">
            <w:pPr>
              <w:jc w:val="center"/>
            </w:pPr>
            <w:r>
              <w:rPr>
                <w:rFonts w:hint="eastAsia"/>
              </w:rPr>
              <w:t>537</w:t>
            </w:r>
          </w:p>
        </w:tc>
        <w:tc>
          <w:tcPr>
            <w:tcW w:w="1384" w:type="dxa"/>
            <w:vAlign w:val="center"/>
          </w:tcPr>
          <w:p w14:paraId="0B841021">
            <w:r>
              <w:rPr>
                <w:rFonts w:hint="eastAsia"/>
              </w:rPr>
              <w:t>688393</w:t>
            </w:r>
          </w:p>
        </w:tc>
        <w:tc>
          <w:tcPr>
            <w:tcW w:w="1384" w:type="dxa"/>
            <w:vAlign w:val="center"/>
          </w:tcPr>
          <w:p w14:paraId="1E458C07">
            <w:r>
              <w:rPr>
                <w:rFonts w:hint="eastAsia"/>
              </w:rPr>
              <w:t>安必平</w:t>
            </w:r>
          </w:p>
        </w:tc>
        <w:tc>
          <w:tcPr>
            <w:tcW w:w="1384" w:type="dxa"/>
            <w:vAlign w:val="center"/>
          </w:tcPr>
          <w:p w14:paraId="55C26E77">
            <w:pPr>
              <w:jc w:val="right"/>
            </w:pPr>
            <w:r>
              <w:rPr>
                <w:rFonts w:hint="eastAsia"/>
              </w:rPr>
              <w:t>5,141</w:t>
            </w:r>
          </w:p>
        </w:tc>
        <w:tc>
          <w:tcPr>
            <w:tcW w:w="1384" w:type="dxa"/>
            <w:vAlign w:val="center"/>
          </w:tcPr>
          <w:p w14:paraId="13754FB5">
            <w:pPr>
              <w:jc w:val="right"/>
            </w:pPr>
            <w:r>
              <w:rPr>
                <w:rFonts w:hint="eastAsia"/>
              </w:rPr>
              <w:t>121,790.29</w:t>
            </w:r>
          </w:p>
        </w:tc>
        <w:tc>
          <w:tcPr>
            <w:tcW w:w="1384" w:type="dxa"/>
            <w:vAlign w:val="center"/>
          </w:tcPr>
          <w:p w14:paraId="29A6007A">
            <w:pPr>
              <w:jc w:val="right"/>
            </w:pPr>
            <w:r>
              <w:rPr>
                <w:rFonts w:hint="eastAsia"/>
              </w:rPr>
              <w:t>0.03</w:t>
            </w:r>
          </w:p>
        </w:tc>
      </w:tr>
      <w:tr w14:paraId="0B6D9D9F">
        <w:tblPrEx>
          <w:tblCellMar>
            <w:top w:w="0" w:type="dxa"/>
            <w:left w:w="108" w:type="dxa"/>
            <w:bottom w:w="0" w:type="dxa"/>
            <w:right w:w="108" w:type="dxa"/>
          </w:tblCellMar>
        </w:tblPrEx>
        <w:trPr>
          <w:jc w:val="center"/>
        </w:trPr>
        <w:tc>
          <w:tcPr>
            <w:tcW w:w="1384" w:type="dxa"/>
            <w:vAlign w:val="center"/>
          </w:tcPr>
          <w:p w14:paraId="23B48CBF">
            <w:pPr>
              <w:jc w:val="center"/>
            </w:pPr>
            <w:r>
              <w:rPr>
                <w:rFonts w:hint="eastAsia"/>
              </w:rPr>
              <w:t>538</w:t>
            </w:r>
          </w:p>
        </w:tc>
        <w:tc>
          <w:tcPr>
            <w:tcW w:w="1384" w:type="dxa"/>
            <w:vAlign w:val="center"/>
          </w:tcPr>
          <w:p w14:paraId="49BD025E">
            <w:r>
              <w:rPr>
                <w:rFonts w:hint="eastAsia"/>
              </w:rPr>
              <w:t>688355</w:t>
            </w:r>
          </w:p>
        </w:tc>
        <w:tc>
          <w:tcPr>
            <w:tcW w:w="1384" w:type="dxa"/>
            <w:vAlign w:val="center"/>
          </w:tcPr>
          <w:p w14:paraId="16BD69DB">
            <w:r>
              <w:rPr>
                <w:rFonts w:hint="eastAsia"/>
              </w:rPr>
              <w:t>明志科技</w:t>
            </w:r>
          </w:p>
        </w:tc>
        <w:tc>
          <w:tcPr>
            <w:tcW w:w="1384" w:type="dxa"/>
            <w:vAlign w:val="center"/>
          </w:tcPr>
          <w:p w14:paraId="69529BA2">
            <w:pPr>
              <w:jc w:val="right"/>
            </w:pPr>
            <w:r>
              <w:rPr>
                <w:rFonts w:hint="eastAsia"/>
              </w:rPr>
              <w:t>6,810</w:t>
            </w:r>
          </w:p>
        </w:tc>
        <w:tc>
          <w:tcPr>
            <w:tcW w:w="1384" w:type="dxa"/>
            <w:vAlign w:val="center"/>
          </w:tcPr>
          <w:p w14:paraId="5192AC76">
            <w:pPr>
              <w:jc w:val="right"/>
            </w:pPr>
            <w:r>
              <w:rPr>
                <w:rFonts w:hint="eastAsia"/>
              </w:rPr>
              <w:t>121,218.00</w:t>
            </w:r>
          </w:p>
        </w:tc>
        <w:tc>
          <w:tcPr>
            <w:tcW w:w="1384" w:type="dxa"/>
            <w:vAlign w:val="center"/>
          </w:tcPr>
          <w:p w14:paraId="757A4B94">
            <w:pPr>
              <w:jc w:val="right"/>
            </w:pPr>
            <w:r>
              <w:rPr>
                <w:rFonts w:hint="eastAsia"/>
              </w:rPr>
              <w:t>0.03</w:t>
            </w:r>
          </w:p>
        </w:tc>
      </w:tr>
      <w:tr w14:paraId="6C66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94332">
            <w:pPr>
              <w:jc w:val="center"/>
            </w:pPr>
            <w:r>
              <w:rPr>
                <w:rFonts w:hint="eastAsia"/>
              </w:rPr>
              <w:t>539</w:t>
            </w:r>
          </w:p>
        </w:tc>
        <w:tc>
          <w:tcPr>
            <w:tcW w:w="1384" w:type="dxa"/>
            <w:vAlign w:val="center"/>
          </w:tcPr>
          <w:p w14:paraId="2775A61B">
            <w:r>
              <w:rPr>
                <w:rFonts w:hint="eastAsia"/>
              </w:rPr>
              <w:t>688022</w:t>
            </w:r>
          </w:p>
        </w:tc>
        <w:tc>
          <w:tcPr>
            <w:tcW w:w="1384" w:type="dxa"/>
            <w:vAlign w:val="center"/>
          </w:tcPr>
          <w:p w14:paraId="7AE94768">
            <w:r>
              <w:rPr>
                <w:rFonts w:hint="eastAsia"/>
              </w:rPr>
              <w:t>瀚川智能</w:t>
            </w:r>
          </w:p>
        </w:tc>
        <w:tc>
          <w:tcPr>
            <w:tcW w:w="1384" w:type="dxa"/>
            <w:vAlign w:val="center"/>
          </w:tcPr>
          <w:p w14:paraId="05BEEEE6">
            <w:pPr>
              <w:jc w:val="right"/>
            </w:pPr>
            <w:r>
              <w:rPr>
                <w:rFonts w:hint="eastAsia"/>
              </w:rPr>
              <w:t>7,911</w:t>
            </w:r>
          </w:p>
        </w:tc>
        <w:tc>
          <w:tcPr>
            <w:tcW w:w="1384" w:type="dxa"/>
            <w:vAlign w:val="center"/>
          </w:tcPr>
          <w:p w14:paraId="1043772F">
            <w:pPr>
              <w:jc w:val="right"/>
            </w:pPr>
            <w:r>
              <w:rPr>
                <w:rFonts w:hint="eastAsia"/>
              </w:rPr>
              <w:t>121,038.30</w:t>
            </w:r>
          </w:p>
        </w:tc>
        <w:tc>
          <w:tcPr>
            <w:tcW w:w="1384" w:type="dxa"/>
            <w:vAlign w:val="center"/>
          </w:tcPr>
          <w:p w14:paraId="0F327EBC">
            <w:pPr>
              <w:jc w:val="right"/>
            </w:pPr>
            <w:r>
              <w:rPr>
                <w:rFonts w:hint="eastAsia"/>
              </w:rPr>
              <w:t>0.03</w:t>
            </w:r>
          </w:p>
        </w:tc>
      </w:tr>
      <w:tr w14:paraId="24F5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01CE3">
            <w:pPr>
              <w:jc w:val="center"/>
            </w:pPr>
            <w:r>
              <w:rPr>
                <w:rFonts w:hint="eastAsia"/>
              </w:rPr>
              <w:t>540</w:t>
            </w:r>
          </w:p>
        </w:tc>
        <w:tc>
          <w:tcPr>
            <w:tcW w:w="1384" w:type="dxa"/>
            <w:vAlign w:val="center"/>
          </w:tcPr>
          <w:p w14:paraId="4CF84732">
            <w:r>
              <w:rPr>
                <w:rFonts w:hint="eastAsia"/>
              </w:rPr>
              <w:t>688655</w:t>
            </w:r>
          </w:p>
        </w:tc>
        <w:tc>
          <w:tcPr>
            <w:tcW w:w="1384" w:type="dxa"/>
            <w:vAlign w:val="center"/>
          </w:tcPr>
          <w:p w14:paraId="1991FB27">
            <w:r>
              <w:rPr>
                <w:rFonts w:hint="eastAsia"/>
              </w:rPr>
              <w:t>迅捷兴</w:t>
            </w:r>
          </w:p>
        </w:tc>
        <w:tc>
          <w:tcPr>
            <w:tcW w:w="1384" w:type="dxa"/>
            <w:vAlign w:val="center"/>
          </w:tcPr>
          <w:p w14:paraId="0D29B884">
            <w:pPr>
              <w:jc w:val="right"/>
            </w:pPr>
            <w:r>
              <w:rPr>
                <w:rFonts w:hint="eastAsia"/>
              </w:rPr>
              <w:t>6,945</w:t>
            </w:r>
          </w:p>
        </w:tc>
        <w:tc>
          <w:tcPr>
            <w:tcW w:w="1384" w:type="dxa"/>
            <w:vAlign w:val="center"/>
          </w:tcPr>
          <w:p w14:paraId="47C36129">
            <w:pPr>
              <w:jc w:val="right"/>
            </w:pPr>
            <w:r>
              <w:rPr>
                <w:rFonts w:hint="eastAsia"/>
              </w:rPr>
              <w:t>118,967.85</w:t>
            </w:r>
          </w:p>
        </w:tc>
        <w:tc>
          <w:tcPr>
            <w:tcW w:w="1384" w:type="dxa"/>
            <w:vAlign w:val="center"/>
          </w:tcPr>
          <w:p w14:paraId="27CE2DEA">
            <w:pPr>
              <w:jc w:val="right"/>
            </w:pPr>
            <w:r>
              <w:rPr>
                <w:rFonts w:hint="eastAsia"/>
              </w:rPr>
              <w:t>0.03</w:t>
            </w:r>
          </w:p>
        </w:tc>
      </w:tr>
      <w:tr w14:paraId="726C339D">
        <w:tblPrEx>
          <w:tblCellMar>
            <w:top w:w="0" w:type="dxa"/>
            <w:left w:w="108" w:type="dxa"/>
            <w:bottom w:w="0" w:type="dxa"/>
            <w:right w:w="108" w:type="dxa"/>
          </w:tblCellMar>
        </w:tblPrEx>
        <w:trPr>
          <w:jc w:val="center"/>
        </w:trPr>
        <w:tc>
          <w:tcPr>
            <w:tcW w:w="1384" w:type="dxa"/>
            <w:vAlign w:val="center"/>
          </w:tcPr>
          <w:p w14:paraId="6BB43F04">
            <w:pPr>
              <w:jc w:val="center"/>
            </w:pPr>
            <w:r>
              <w:rPr>
                <w:rFonts w:hint="eastAsia"/>
              </w:rPr>
              <w:t>541</w:t>
            </w:r>
          </w:p>
        </w:tc>
        <w:tc>
          <w:tcPr>
            <w:tcW w:w="1384" w:type="dxa"/>
            <w:vAlign w:val="center"/>
          </w:tcPr>
          <w:p w14:paraId="7AB6F3D9">
            <w:r>
              <w:rPr>
                <w:rFonts w:hint="eastAsia"/>
              </w:rPr>
              <w:t>688058</w:t>
            </w:r>
          </w:p>
        </w:tc>
        <w:tc>
          <w:tcPr>
            <w:tcW w:w="1384" w:type="dxa"/>
            <w:vAlign w:val="center"/>
          </w:tcPr>
          <w:p w14:paraId="23821A2C">
            <w:r>
              <w:rPr>
                <w:rFonts w:hint="eastAsia"/>
              </w:rPr>
              <w:t>宝兰德</w:t>
            </w:r>
          </w:p>
        </w:tc>
        <w:tc>
          <w:tcPr>
            <w:tcW w:w="1384" w:type="dxa"/>
            <w:vAlign w:val="center"/>
          </w:tcPr>
          <w:p w14:paraId="4008BECD">
            <w:pPr>
              <w:jc w:val="right"/>
            </w:pPr>
            <w:r>
              <w:rPr>
                <w:rFonts w:hint="eastAsia"/>
              </w:rPr>
              <w:t>4,270</w:t>
            </w:r>
          </w:p>
        </w:tc>
        <w:tc>
          <w:tcPr>
            <w:tcW w:w="1384" w:type="dxa"/>
            <w:vAlign w:val="center"/>
          </w:tcPr>
          <w:p w14:paraId="0FE11779">
            <w:pPr>
              <w:jc w:val="right"/>
            </w:pPr>
            <w:r>
              <w:rPr>
                <w:rFonts w:hint="eastAsia"/>
              </w:rPr>
              <w:t>116,272.10</w:t>
            </w:r>
          </w:p>
        </w:tc>
        <w:tc>
          <w:tcPr>
            <w:tcW w:w="1384" w:type="dxa"/>
            <w:vAlign w:val="center"/>
          </w:tcPr>
          <w:p w14:paraId="577DB9CB">
            <w:pPr>
              <w:jc w:val="right"/>
            </w:pPr>
            <w:r>
              <w:rPr>
                <w:rFonts w:hint="eastAsia"/>
              </w:rPr>
              <w:t>0.03</w:t>
            </w:r>
          </w:p>
        </w:tc>
      </w:tr>
      <w:tr w14:paraId="0680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5D016">
            <w:pPr>
              <w:jc w:val="center"/>
            </w:pPr>
            <w:r>
              <w:rPr>
                <w:rFonts w:hint="eastAsia"/>
              </w:rPr>
              <w:t>542</w:t>
            </w:r>
          </w:p>
        </w:tc>
        <w:tc>
          <w:tcPr>
            <w:tcW w:w="1384" w:type="dxa"/>
            <w:vAlign w:val="center"/>
          </w:tcPr>
          <w:p w14:paraId="5213740B">
            <w:r>
              <w:rPr>
                <w:rFonts w:hint="eastAsia"/>
              </w:rPr>
              <w:t>688420</w:t>
            </w:r>
          </w:p>
        </w:tc>
        <w:tc>
          <w:tcPr>
            <w:tcW w:w="1384" w:type="dxa"/>
            <w:vAlign w:val="center"/>
          </w:tcPr>
          <w:p w14:paraId="574ECDAC">
            <w:r>
              <w:rPr>
                <w:rFonts w:hint="eastAsia"/>
              </w:rPr>
              <w:t>美腾科技</w:t>
            </w:r>
          </w:p>
        </w:tc>
        <w:tc>
          <w:tcPr>
            <w:tcW w:w="1384" w:type="dxa"/>
            <w:vAlign w:val="center"/>
          </w:tcPr>
          <w:p w14:paraId="56AC1389">
            <w:pPr>
              <w:jc w:val="right"/>
            </w:pPr>
            <w:r>
              <w:rPr>
                <w:rFonts w:hint="eastAsia"/>
              </w:rPr>
              <w:t>4,858</w:t>
            </w:r>
          </w:p>
        </w:tc>
        <w:tc>
          <w:tcPr>
            <w:tcW w:w="1384" w:type="dxa"/>
            <w:vAlign w:val="center"/>
          </w:tcPr>
          <w:p w14:paraId="1B8CEE0E">
            <w:pPr>
              <w:jc w:val="right"/>
            </w:pPr>
            <w:r>
              <w:rPr>
                <w:rFonts w:hint="eastAsia"/>
              </w:rPr>
              <w:t>115,960.46</w:t>
            </w:r>
          </w:p>
        </w:tc>
        <w:tc>
          <w:tcPr>
            <w:tcW w:w="1384" w:type="dxa"/>
            <w:vAlign w:val="center"/>
          </w:tcPr>
          <w:p w14:paraId="21A2BAB3">
            <w:pPr>
              <w:jc w:val="right"/>
            </w:pPr>
            <w:r>
              <w:rPr>
                <w:rFonts w:hint="eastAsia"/>
              </w:rPr>
              <w:t>0.03</w:t>
            </w:r>
          </w:p>
        </w:tc>
      </w:tr>
      <w:tr w14:paraId="600A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FD9B7">
            <w:pPr>
              <w:jc w:val="center"/>
            </w:pPr>
            <w:r>
              <w:rPr>
                <w:rFonts w:hint="eastAsia"/>
              </w:rPr>
              <w:t>543</w:t>
            </w:r>
          </w:p>
        </w:tc>
        <w:tc>
          <w:tcPr>
            <w:tcW w:w="1384" w:type="dxa"/>
            <w:vAlign w:val="center"/>
          </w:tcPr>
          <w:p w14:paraId="636C4890">
            <w:r>
              <w:rPr>
                <w:rFonts w:hint="eastAsia"/>
              </w:rPr>
              <w:t>688395</w:t>
            </w:r>
          </w:p>
        </w:tc>
        <w:tc>
          <w:tcPr>
            <w:tcW w:w="1384" w:type="dxa"/>
            <w:vAlign w:val="center"/>
          </w:tcPr>
          <w:p w14:paraId="5F638A74">
            <w:r>
              <w:rPr>
                <w:rFonts w:hint="eastAsia"/>
              </w:rPr>
              <w:t>正弦电气</w:t>
            </w:r>
          </w:p>
        </w:tc>
        <w:tc>
          <w:tcPr>
            <w:tcW w:w="1384" w:type="dxa"/>
            <w:vAlign w:val="center"/>
          </w:tcPr>
          <w:p w14:paraId="09D5E343">
            <w:pPr>
              <w:jc w:val="right"/>
            </w:pPr>
            <w:r>
              <w:rPr>
                <w:rFonts w:hint="eastAsia"/>
              </w:rPr>
              <w:t>4,758</w:t>
            </w:r>
          </w:p>
        </w:tc>
        <w:tc>
          <w:tcPr>
            <w:tcW w:w="1384" w:type="dxa"/>
            <w:vAlign w:val="center"/>
          </w:tcPr>
          <w:p w14:paraId="052F829E">
            <w:pPr>
              <w:jc w:val="right"/>
            </w:pPr>
            <w:r>
              <w:rPr>
                <w:rFonts w:hint="eastAsia"/>
              </w:rPr>
              <w:t>115,714.56</w:t>
            </w:r>
          </w:p>
        </w:tc>
        <w:tc>
          <w:tcPr>
            <w:tcW w:w="1384" w:type="dxa"/>
            <w:vAlign w:val="center"/>
          </w:tcPr>
          <w:p w14:paraId="11C5CA46">
            <w:pPr>
              <w:jc w:val="right"/>
            </w:pPr>
            <w:r>
              <w:rPr>
                <w:rFonts w:hint="eastAsia"/>
              </w:rPr>
              <w:t>0.02</w:t>
            </w:r>
          </w:p>
        </w:tc>
      </w:tr>
      <w:tr w14:paraId="3E3C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7A1F5">
            <w:pPr>
              <w:jc w:val="center"/>
            </w:pPr>
            <w:r>
              <w:rPr>
                <w:rFonts w:hint="eastAsia"/>
              </w:rPr>
              <w:t>544</w:t>
            </w:r>
          </w:p>
        </w:tc>
        <w:tc>
          <w:tcPr>
            <w:tcW w:w="1384" w:type="dxa"/>
            <w:vAlign w:val="center"/>
          </w:tcPr>
          <w:p w14:paraId="7B14DDF3">
            <w:r>
              <w:rPr>
                <w:rFonts w:hint="eastAsia"/>
              </w:rPr>
              <w:t>688530</w:t>
            </w:r>
          </w:p>
        </w:tc>
        <w:tc>
          <w:tcPr>
            <w:tcW w:w="1384" w:type="dxa"/>
            <w:vAlign w:val="center"/>
          </w:tcPr>
          <w:p w14:paraId="0C67B8BF">
            <w:r>
              <w:rPr>
                <w:rFonts w:hint="eastAsia"/>
              </w:rPr>
              <w:t>欧莱新材</w:t>
            </w:r>
          </w:p>
        </w:tc>
        <w:tc>
          <w:tcPr>
            <w:tcW w:w="1384" w:type="dxa"/>
            <w:vAlign w:val="center"/>
          </w:tcPr>
          <w:p w14:paraId="5EE8D523">
            <w:pPr>
              <w:jc w:val="right"/>
            </w:pPr>
            <w:r>
              <w:rPr>
                <w:rFonts w:hint="eastAsia"/>
              </w:rPr>
              <w:t>6,993</w:t>
            </w:r>
          </w:p>
        </w:tc>
        <w:tc>
          <w:tcPr>
            <w:tcW w:w="1384" w:type="dxa"/>
            <w:vAlign w:val="center"/>
          </w:tcPr>
          <w:p w14:paraId="376FC8F2">
            <w:pPr>
              <w:jc w:val="right"/>
            </w:pPr>
            <w:r>
              <w:rPr>
                <w:rFonts w:hint="eastAsia"/>
              </w:rPr>
              <w:t>114,964.92</w:t>
            </w:r>
          </w:p>
        </w:tc>
        <w:tc>
          <w:tcPr>
            <w:tcW w:w="1384" w:type="dxa"/>
            <w:vAlign w:val="center"/>
          </w:tcPr>
          <w:p w14:paraId="3709A0BA">
            <w:pPr>
              <w:jc w:val="right"/>
            </w:pPr>
            <w:r>
              <w:rPr>
                <w:rFonts w:hint="eastAsia"/>
              </w:rPr>
              <w:t>0.02</w:t>
            </w:r>
          </w:p>
        </w:tc>
      </w:tr>
      <w:tr w14:paraId="7C14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12510">
            <w:pPr>
              <w:jc w:val="center"/>
            </w:pPr>
            <w:r>
              <w:rPr>
                <w:rFonts w:hint="eastAsia"/>
              </w:rPr>
              <w:t>545</w:t>
            </w:r>
          </w:p>
        </w:tc>
        <w:tc>
          <w:tcPr>
            <w:tcW w:w="1384" w:type="dxa"/>
            <w:vAlign w:val="center"/>
          </w:tcPr>
          <w:p w14:paraId="61B30AD7">
            <w:r>
              <w:rPr>
                <w:rFonts w:hint="eastAsia"/>
              </w:rPr>
              <w:t>688121</w:t>
            </w:r>
          </w:p>
        </w:tc>
        <w:tc>
          <w:tcPr>
            <w:tcW w:w="1384" w:type="dxa"/>
            <w:vAlign w:val="center"/>
          </w:tcPr>
          <w:p w14:paraId="0E7CA195">
            <w:r>
              <w:rPr>
                <w:rFonts w:hint="eastAsia"/>
              </w:rPr>
              <w:t>卓然股份</w:t>
            </w:r>
          </w:p>
        </w:tc>
        <w:tc>
          <w:tcPr>
            <w:tcW w:w="1384" w:type="dxa"/>
            <w:vAlign w:val="center"/>
          </w:tcPr>
          <w:p w14:paraId="6965618E">
            <w:pPr>
              <w:jc w:val="right"/>
            </w:pPr>
            <w:r>
              <w:rPr>
                <w:rFonts w:hint="eastAsia"/>
              </w:rPr>
              <w:t>10,526</w:t>
            </w:r>
          </w:p>
        </w:tc>
        <w:tc>
          <w:tcPr>
            <w:tcW w:w="1384" w:type="dxa"/>
            <w:vAlign w:val="center"/>
          </w:tcPr>
          <w:p w14:paraId="01518DB5">
            <w:pPr>
              <w:jc w:val="right"/>
            </w:pPr>
            <w:r>
              <w:rPr>
                <w:rFonts w:hint="eastAsia"/>
              </w:rPr>
              <w:t>114,943.92</w:t>
            </w:r>
          </w:p>
        </w:tc>
        <w:tc>
          <w:tcPr>
            <w:tcW w:w="1384" w:type="dxa"/>
            <w:vAlign w:val="center"/>
          </w:tcPr>
          <w:p w14:paraId="2C1F4D4E">
            <w:pPr>
              <w:jc w:val="right"/>
            </w:pPr>
            <w:r>
              <w:rPr>
                <w:rFonts w:hint="eastAsia"/>
              </w:rPr>
              <w:t>0.02</w:t>
            </w:r>
          </w:p>
        </w:tc>
      </w:tr>
      <w:tr w14:paraId="6424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A5F26">
            <w:pPr>
              <w:jc w:val="center"/>
            </w:pPr>
            <w:r>
              <w:rPr>
                <w:rFonts w:hint="eastAsia"/>
              </w:rPr>
              <w:t>546</w:t>
            </w:r>
          </w:p>
        </w:tc>
        <w:tc>
          <w:tcPr>
            <w:tcW w:w="1384" w:type="dxa"/>
            <w:vAlign w:val="center"/>
          </w:tcPr>
          <w:p w14:paraId="304B86E1">
            <w:r>
              <w:rPr>
                <w:rFonts w:hint="eastAsia"/>
              </w:rPr>
              <w:t>688092</w:t>
            </w:r>
          </w:p>
        </w:tc>
        <w:tc>
          <w:tcPr>
            <w:tcW w:w="1384" w:type="dxa"/>
            <w:vAlign w:val="center"/>
          </w:tcPr>
          <w:p w14:paraId="54934DD1">
            <w:r>
              <w:rPr>
                <w:rFonts w:hint="eastAsia"/>
              </w:rPr>
              <w:t>爱科科技</w:t>
            </w:r>
          </w:p>
        </w:tc>
        <w:tc>
          <w:tcPr>
            <w:tcW w:w="1384" w:type="dxa"/>
            <w:vAlign w:val="center"/>
          </w:tcPr>
          <w:p w14:paraId="46048348">
            <w:pPr>
              <w:jc w:val="right"/>
            </w:pPr>
            <w:r>
              <w:rPr>
                <w:rFonts w:hint="eastAsia"/>
              </w:rPr>
              <w:t>4,543</w:t>
            </w:r>
          </w:p>
        </w:tc>
        <w:tc>
          <w:tcPr>
            <w:tcW w:w="1384" w:type="dxa"/>
            <w:vAlign w:val="center"/>
          </w:tcPr>
          <w:p w14:paraId="56AE427C">
            <w:pPr>
              <w:jc w:val="right"/>
            </w:pPr>
            <w:r>
              <w:rPr>
                <w:rFonts w:hint="eastAsia"/>
              </w:rPr>
              <w:t>114,211.02</w:t>
            </w:r>
          </w:p>
        </w:tc>
        <w:tc>
          <w:tcPr>
            <w:tcW w:w="1384" w:type="dxa"/>
            <w:vAlign w:val="center"/>
          </w:tcPr>
          <w:p w14:paraId="58AC4DC5">
            <w:pPr>
              <w:jc w:val="right"/>
            </w:pPr>
            <w:r>
              <w:rPr>
                <w:rFonts w:hint="eastAsia"/>
              </w:rPr>
              <w:t>0.02</w:t>
            </w:r>
          </w:p>
        </w:tc>
      </w:tr>
      <w:tr w14:paraId="2849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21FFF">
            <w:pPr>
              <w:jc w:val="center"/>
            </w:pPr>
            <w:r>
              <w:rPr>
                <w:rFonts w:hint="eastAsia"/>
              </w:rPr>
              <w:t>547</w:t>
            </w:r>
          </w:p>
        </w:tc>
        <w:tc>
          <w:tcPr>
            <w:tcW w:w="1384" w:type="dxa"/>
            <w:vAlign w:val="center"/>
          </w:tcPr>
          <w:p w14:paraId="15D833EF">
            <w:r>
              <w:rPr>
                <w:rFonts w:hint="eastAsia"/>
              </w:rPr>
              <w:t>688619</w:t>
            </w:r>
          </w:p>
        </w:tc>
        <w:tc>
          <w:tcPr>
            <w:tcW w:w="1384" w:type="dxa"/>
            <w:vAlign w:val="center"/>
          </w:tcPr>
          <w:p w14:paraId="2FD6747A">
            <w:r>
              <w:rPr>
                <w:rFonts w:hint="eastAsia"/>
              </w:rPr>
              <w:t>罗普特</w:t>
            </w:r>
          </w:p>
        </w:tc>
        <w:tc>
          <w:tcPr>
            <w:tcW w:w="1384" w:type="dxa"/>
            <w:vAlign w:val="center"/>
          </w:tcPr>
          <w:p w14:paraId="3CA50F85">
            <w:pPr>
              <w:jc w:val="right"/>
            </w:pPr>
            <w:r>
              <w:rPr>
                <w:rFonts w:hint="eastAsia"/>
              </w:rPr>
              <w:t>8,388</w:t>
            </w:r>
          </w:p>
        </w:tc>
        <w:tc>
          <w:tcPr>
            <w:tcW w:w="1384" w:type="dxa"/>
            <w:vAlign w:val="center"/>
          </w:tcPr>
          <w:p w14:paraId="32926DE8">
            <w:pPr>
              <w:jc w:val="right"/>
            </w:pPr>
            <w:r>
              <w:rPr>
                <w:rFonts w:hint="eastAsia"/>
              </w:rPr>
              <w:t>114,076.80</w:t>
            </w:r>
          </w:p>
        </w:tc>
        <w:tc>
          <w:tcPr>
            <w:tcW w:w="1384" w:type="dxa"/>
            <w:vAlign w:val="center"/>
          </w:tcPr>
          <w:p w14:paraId="1A8B21A2">
            <w:pPr>
              <w:jc w:val="right"/>
            </w:pPr>
            <w:r>
              <w:rPr>
                <w:rFonts w:hint="eastAsia"/>
              </w:rPr>
              <w:t>0.02</w:t>
            </w:r>
          </w:p>
        </w:tc>
      </w:tr>
      <w:tr w14:paraId="58E3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30478">
            <w:pPr>
              <w:jc w:val="center"/>
            </w:pPr>
            <w:r>
              <w:rPr>
                <w:rFonts w:hint="eastAsia"/>
              </w:rPr>
              <w:t>548</w:t>
            </w:r>
          </w:p>
        </w:tc>
        <w:tc>
          <w:tcPr>
            <w:tcW w:w="1384" w:type="dxa"/>
            <w:vAlign w:val="center"/>
          </w:tcPr>
          <w:p w14:paraId="2211CB34">
            <w:r>
              <w:rPr>
                <w:rFonts w:hint="eastAsia"/>
              </w:rPr>
              <w:t>688038</w:t>
            </w:r>
          </w:p>
        </w:tc>
        <w:tc>
          <w:tcPr>
            <w:tcW w:w="1384" w:type="dxa"/>
            <w:vAlign w:val="center"/>
          </w:tcPr>
          <w:p w14:paraId="3218FB51">
            <w:r>
              <w:rPr>
                <w:rFonts w:hint="eastAsia"/>
              </w:rPr>
              <w:t>中科通达</w:t>
            </w:r>
          </w:p>
        </w:tc>
        <w:tc>
          <w:tcPr>
            <w:tcW w:w="1384" w:type="dxa"/>
            <w:vAlign w:val="center"/>
          </w:tcPr>
          <w:p w14:paraId="216C3287">
            <w:pPr>
              <w:jc w:val="right"/>
            </w:pPr>
            <w:r>
              <w:rPr>
                <w:rFonts w:hint="eastAsia"/>
              </w:rPr>
              <w:t>6,393</w:t>
            </w:r>
          </w:p>
        </w:tc>
        <w:tc>
          <w:tcPr>
            <w:tcW w:w="1384" w:type="dxa"/>
            <w:vAlign w:val="center"/>
          </w:tcPr>
          <w:p w14:paraId="685DDEC2">
            <w:pPr>
              <w:jc w:val="right"/>
            </w:pPr>
            <w:r>
              <w:rPr>
                <w:rFonts w:hint="eastAsia"/>
              </w:rPr>
              <w:t>112,964.31</w:t>
            </w:r>
          </w:p>
        </w:tc>
        <w:tc>
          <w:tcPr>
            <w:tcW w:w="1384" w:type="dxa"/>
            <w:vAlign w:val="center"/>
          </w:tcPr>
          <w:p w14:paraId="2BBF668C">
            <w:pPr>
              <w:jc w:val="right"/>
            </w:pPr>
            <w:r>
              <w:rPr>
                <w:rFonts w:hint="eastAsia"/>
              </w:rPr>
              <w:t>0.02</w:t>
            </w:r>
          </w:p>
        </w:tc>
      </w:tr>
      <w:tr w14:paraId="1588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2BD23">
            <w:pPr>
              <w:jc w:val="center"/>
            </w:pPr>
            <w:r>
              <w:rPr>
                <w:rFonts w:hint="eastAsia"/>
              </w:rPr>
              <w:t>549</w:t>
            </w:r>
          </w:p>
        </w:tc>
        <w:tc>
          <w:tcPr>
            <w:tcW w:w="1384" w:type="dxa"/>
            <w:vAlign w:val="center"/>
          </w:tcPr>
          <w:p w14:paraId="075811EF">
            <w:r>
              <w:rPr>
                <w:rFonts w:hint="eastAsia"/>
              </w:rPr>
              <w:t>688517</w:t>
            </w:r>
          </w:p>
        </w:tc>
        <w:tc>
          <w:tcPr>
            <w:tcW w:w="1384" w:type="dxa"/>
            <w:vAlign w:val="center"/>
          </w:tcPr>
          <w:p w14:paraId="222F3D13">
            <w:r>
              <w:rPr>
                <w:rFonts w:hint="eastAsia"/>
              </w:rPr>
              <w:t>金冠电气</w:t>
            </w:r>
          </w:p>
        </w:tc>
        <w:tc>
          <w:tcPr>
            <w:tcW w:w="1384" w:type="dxa"/>
            <w:vAlign w:val="center"/>
          </w:tcPr>
          <w:p w14:paraId="7C23F997">
            <w:pPr>
              <w:jc w:val="right"/>
            </w:pPr>
            <w:r>
              <w:rPr>
                <w:rFonts w:hint="eastAsia"/>
              </w:rPr>
              <w:t>7,243</w:t>
            </w:r>
          </w:p>
        </w:tc>
        <w:tc>
          <w:tcPr>
            <w:tcW w:w="1384" w:type="dxa"/>
            <w:vAlign w:val="center"/>
          </w:tcPr>
          <w:p w14:paraId="02F1DE52">
            <w:pPr>
              <w:jc w:val="right"/>
            </w:pPr>
            <w:r>
              <w:rPr>
                <w:rFonts w:hint="eastAsia"/>
              </w:rPr>
              <w:t>112,918.37</w:t>
            </w:r>
          </w:p>
        </w:tc>
        <w:tc>
          <w:tcPr>
            <w:tcW w:w="1384" w:type="dxa"/>
            <w:vAlign w:val="center"/>
          </w:tcPr>
          <w:p w14:paraId="16E13647">
            <w:pPr>
              <w:jc w:val="right"/>
            </w:pPr>
            <w:r>
              <w:rPr>
                <w:rFonts w:hint="eastAsia"/>
              </w:rPr>
              <w:t>0.02</w:t>
            </w:r>
          </w:p>
        </w:tc>
      </w:tr>
      <w:tr w14:paraId="414B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0CA69">
            <w:pPr>
              <w:jc w:val="center"/>
            </w:pPr>
            <w:r>
              <w:rPr>
                <w:rFonts w:hint="eastAsia"/>
              </w:rPr>
              <w:t>550</w:t>
            </w:r>
          </w:p>
        </w:tc>
        <w:tc>
          <w:tcPr>
            <w:tcW w:w="1384" w:type="dxa"/>
            <w:vAlign w:val="center"/>
          </w:tcPr>
          <w:p w14:paraId="2C5760E7">
            <w:r>
              <w:rPr>
                <w:rFonts w:hint="eastAsia"/>
              </w:rPr>
              <w:t>688178</w:t>
            </w:r>
          </w:p>
        </w:tc>
        <w:tc>
          <w:tcPr>
            <w:tcW w:w="1384" w:type="dxa"/>
            <w:vAlign w:val="center"/>
          </w:tcPr>
          <w:p w14:paraId="1D05D5B4">
            <w:r>
              <w:rPr>
                <w:rFonts w:hint="eastAsia"/>
              </w:rPr>
              <w:t>万德斯</w:t>
            </w:r>
          </w:p>
        </w:tc>
        <w:tc>
          <w:tcPr>
            <w:tcW w:w="1384" w:type="dxa"/>
            <w:vAlign w:val="center"/>
          </w:tcPr>
          <w:p w14:paraId="3E6F3E31">
            <w:pPr>
              <w:jc w:val="right"/>
            </w:pPr>
            <w:r>
              <w:rPr>
                <w:rFonts w:hint="eastAsia"/>
              </w:rPr>
              <w:t>4,677</w:t>
            </w:r>
          </w:p>
        </w:tc>
        <w:tc>
          <w:tcPr>
            <w:tcW w:w="1384" w:type="dxa"/>
            <w:vAlign w:val="center"/>
          </w:tcPr>
          <w:p w14:paraId="723F8C22">
            <w:pPr>
              <w:jc w:val="right"/>
            </w:pPr>
            <w:r>
              <w:rPr>
                <w:rFonts w:hint="eastAsia"/>
              </w:rPr>
              <w:t>112,388.31</w:t>
            </w:r>
          </w:p>
        </w:tc>
        <w:tc>
          <w:tcPr>
            <w:tcW w:w="1384" w:type="dxa"/>
            <w:vAlign w:val="center"/>
          </w:tcPr>
          <w:p w14:paraId="2F79648F">
            <w:pPr>
              <w:jc w:val="right"/>
            </w:pPr>
            <w:r>
              <w:rPr>
                <w:rFonts w:hint="eastAsia"/>
              </w:rPr>
              <w:t>0.02</w:t>
            </w:r>
          </w:p>
        </w:tc>
      </w:tr>
      <w:tr w14:paraId="7D3C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4E949">
            <w:pPr>
              <w:jc w:val="center"/>
            </w:pPr>
            <w:r>
              <w:rPr>
                <w:rFonts w:hint="eastAsia"/>
              </w:rPr>
              <w:t>551</w:t>
            </w:r>
          </w:p>
        </w:tc>
        <w:tc>
          <w:tcPr>
            <w:tcW w:w="1384" w:type="dxa"/>
            <w:vAlign w:val="center"/>
          </w:tcPr>
          <w:p w14:paraId="4F412A9D">
            <w:r>
              <w:rPr>
                <w:rFonts w:hint="eastAsia"/>
              </w:rPr>
              <w:t>688638</w:t>
            </w:r>
          </w:p>
        </w:tc>
        <w:tc>
          <w:tcPr>
            <w:tcW w:w="1384" w:type="dxa"/>
            <w:vAlign w:val="center"/>
          </w:tcPr>
          <w:p w14:paraId="337A4A92">
            <w:r>
              <w:rPr>
                <w:rFonts w:hint="eastAsia"/>
              </w:rPr>
              <w:t>誉辰智能</w:t>
            </w:r>
          </w:p>
        </w:tc>
        <w:tc>
          <w:tcPr>
            <w:tcW w:w="1384" w:type="dxa"/>
            <w:vAlign w:val="center"/>
          </w:tcPr>
          <w:p w14:paraId="0BEA4C50">
            <w:pPr>
              <w:jc w:val="right"/>
            </w:pPr>
            <w:r>
              <w:rPr>
                <w:rFonts w:hint="eastAsia"/>
              </w:rPr>
              <w:t>3,077</w:t>
            </w:r>
          </w:p>
        </w:tc>
        <w:tc>
          <w:tcPr>
            <w:tcW w:w="1384" w:type="dxa"/>
            <w:vAlign w:val="center"/>
          </w:tcPr>
          <w:p w14:paraId="282C4130">
            <w:pPr>
              <w:jc w:val="right"/>
            </w:pPr>
            <w:r>
              <w:rPr>
                <w:rFonts w:hint="eastAsia"/>
              </w:rPr>
              <w:t>111,787.41</w:t>
            </w:r>
          </w:p>
        </w:tc>
        <w:tc>
          <w:tcPr>
            <w:tcW w:w="1384" w:type="dxa"/>
            <w:vAlign w:val="center"/>
          </w:tcPr>
          <w:p w14:paraId="3478F2D1">
            <w:pPr>
              <w:jc w:val="right"/>
            </w:pPr>
            <w:r>
              <w:rPr>
                <w:rFonts w:hint="eastAsia"/>
              </w:rPr>
              <w:t>0.02</w:t>
            </w:r>
          </w:p>
        </w:tc>
      </w:tr>
      <w:tr w14:paraId="31A0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2CA7E">
            <w:pPr>
              <w:jc w:val="center"/>
            </w:pPr>
            <w:r>
              <w:rPr>
                <w:rFonts w:hint="eastAsia"/>
              </w:rPr>
              <w:t>552</w:t>
            </w:r>
          </w:p>
        </w:tc>
        <w:tc>
          <w:tcPr>
            <w:tcW w:w="1384" w:type="dxa"/>
            <w:vAlign w:val="center"/>
          </w:tcPr>
          <w:p w14:paraId="6B1FD70C">
            <w:r>
              <w:rPr>
                <w:rFonts w:hint="eastAsia"/>
              </w:rPr>
              <w:t>688026</w:t>
            </w:r>
          </w:p>
        </w:tc>
        <w:tc>
          <w:tcPr>
            <w:tcW w:w="1384" w:type="dxa"/>
            <w:vAlign w:val="center"/>
          </w:tcPr>
          <w:p w14:paraId="32FC97B2">
            <w:r>
              <w:rPr>
                <w:rFonts w:hint="eastAsia"/>
              </w:rPr>
              <w:t>洁特生物</w:t>
            </w:r>
          </w:p>
        </w:tc>
        <w:tc>
          <w:tcPr>
            <w:tcW w:w="1384" w:type="dxa"/>
            <w:vAlign w:val="center"/>
          </w:tcPr>
          <w:p w14:paraId="5AA81FAF">
            <w:pPr>
              <w:jc w:val="right"/>
            </w:pPr>
            <w:r>
              <w:rPr>
                <w:rFonts w:hint="eastAsia"/>
              </w:rPr>
              <w:t>6,928</w:t>
            </w:r>
          </w:p>
        </w:tc>
        <w:tc>
          <w:tcPr>
            <w:tcW w:w="1384" w:type="dxa"/>
            <w:vAlign w:val="center"/>
          </w:tcPr>
          <w:p w14:paraId="2DBCFFFD">
            <w:pPr>
              <w:jc w:val="right"/>
            </w:pPr>
            <w:r>
              <w:rPr>
                <w:rFonts w:hint="eastAsia"/>
              </w:rPr>
              <w:t>111,610.08</w:t>
            </w:r>
          </w:p>
        </w:tc>
        <w:tc>
          <w:tcPr>
            <w:tcW w:w="1384" w:type="dxa"/>
            <w:vAlign w:val="center"/>
          </w:tcPr>
          <w:p w14:paraId="4CBCE324">
            <w:pPr>
              <w:jc w:val="right"/>
            </w:pPr>
            <w:r>
              <w:rPr>
                <w:rFonts w:hint="eastAsia"/>
              </w:rPr>
              <w:t>0.02</w:t>
            </w:r>
          </w:p>
        </w:tc>
      </w:tr>
      <w:tr w14:paraId="6E50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1DA4C">
            <w:pPr>
              <w:jc w:val="center"/>
            </w:pPr>
            <w:r>
              <w:rPr>
                <w:rFonts w:hint="eastAsia"/>
              </w:rPr>
              <w:t>553</w:t>
            </w:r>
          </w:p>
        </w:tc>
        <w:tc>
          <w:tcPr>
            <w:tcW w:w="1384" w:type="dxa"/>
            <w:vAlign w:val="center"/>
          </w:tcPr>
          <w:p w14:paraId="26022DA8">
            <w:r>
              <w:rPr>
                <w:rFonts w:hint="eastAsia"/>
              </w:rPr>
              <w:t>688078</w:t>
            </w:r>
          </w:p>
        </w:tc>
        <w:tc>
          <w:tcPr>
            <w:tcW w:w="1384" w:type="dxa"/>
            <w:vAlign w:val="center"/>
          </w:tcPr>
          <w:p w14:paraId="2F3DDBF4">
            <w:r>
              <w:rPr>
                <w:rFonts w:hint="eastAsia"/>
              </w:rPr>
              <w:t>龙软科技</w:t>
            </w:r>
          </w:p>
        </w:tc>
        <w:tc>
          <w:tcPr>
            <w:tcW w:w="1384" w:type="dxa"/>
            <w:vAlign w:val="center"/>
          </w:tcPr>
          <w:p w14:paraId="3BD3316F">
            <w:pPr>
              <w:jc w:val="right"/>
            </w:pPr>
            <w:r>
              <w:rPr>
                <w:rFonts w:hint="eastAsia"/>
              </w:rPr>
              <w:t>4,005</w:t>
            </w:r>
          </w:p>
        </w:tc>
        <w:tc>
          <w:tcPr>
            <w:tcW w:w="1384" w:type="dxa"/>
            <w:vAlign w:val="center"/>
          </w:tcPr>
          <w:p w14:paraId="5B178413">
            <w:pPr>
              <w:jc w:val="right"/>
            </w:pPr>
            <w:r>
              <w:rPr>
                <w:rFonts w:hint="eastAsia"/>
              </w:rPr>
              <w:t>110,137.50</w:t>
            </w:r>
          </w:p>
        </w:tc>
        <w:tc>
          <w:tcPr>
            <w:tcW w:w="1384" w:type="dxa"/>
            <w:vAlign w:val="center"/>
          </w:tcPr>
          <w:p w14:paraId="510C364A">
            <w:pPr>
              <w:jc w:val="right"/>
            </w:pPr>
            <w:r>
              <w:rPr>
                <w:rFonts w:hint="eastAsia"/>
              </w:rPr>
              <w:t>0.02</w:t>
            </w:r>
          </w:p>
        </w:tc>
      </w:tr>
      <w:tr w14:paraId="398E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69BD1">
            <w:pPr>
              <w:jc w:val="center"/>
            </w:pPr>
            <w:r>
              <w:rPr>
                <w:rFonts w:hint="eastAsia"/>
              </w:rPr>
              <w:t>554</w:t>
            </w:r>
          </w:p>
        </w:tc>
        <w:tc>
          <w:tcPr>
            <w:tcW w:w="1384" w:type="dxa"/>
            <w:vAlign w:val="center"/>
          </w:tcPr>
          <w:p w14:paraId="7ACAEBFD">
            <w:r>
              <w:rPr>
                <w:rFonts w:hint="eastAsia"/>
              </w:rPr>
              <w:t>688466</w:t>
            </w:r>
          </w:p>
        </w:tc>
        <w:tc>
          <w:tcPr>
            <w:tcW w:w="1384" w:type="dxa"/>
            <w:vAlign w:val="center"/>
          </w:tcPr>
          <w:p w14:paraId="656AAF41">
            <w:r>
              <w:rPr>
                <w:rFonts w:hint="eastAsia"/>
              </w:rPr>
              <w:t>金科环境</w:t>
            </w:r>
          </w:p>
        </w:tc>
        <w:tc>
          <w:tcPr>
            <w:tcW w:w="1384" w:type="dxa"/>
            <w:vAlign w:val="center"/>
          </w:tcPr>
          <w:p w14:paraId="0FE748D4">
            <w:pPr>
              <w:jc w:val="right"/>
            </w:pPr>
            <w:r>
              <w:rPr>
                <w:rFonts w:hint="eastAsia"/>
              </w:rPr>
              <w:t>6,764</w:t>
            </w:r>
          </w:p>
        </w:tc>
        <w:tc>
          <w:tcPr>
            <w:tcW w:w="1384" w:type="dxa"/>
            <w:vAlign w:val="center"/>
          </w:tcPr>
          <w:p w14:paraId="1C6BC954">
            <w:pPr>
              <w:jc w:val="right"/>
            </w:pPr>
            <w:r>
              <w:rPr>
                <w:rFonts w:hint="eastAsia"/>
              </w:rPr>
              <w:t>110,050.28</w:t>
            </w:r>
          </w:p>
        </w:tc>
        <w:tc>
          <w:tcPr>
            <w:tcW w:w="1384" w:type="dxa"/>
            <w:vAlign w:val="center"/>
          </w:tcPr>
          <w:p w14:paraId="272C0E5D">
            <w:pPr>
              <w:jc w:val="right"/>
            </w:pPr>
            <w:r>
              <w:rPr>
                <w:rFonts w:hint="eastAsia"/>
              </w:rPr>
              <w:t>0.02</w:t>
            </w:r>
          </w:p>
        </w:tc>
      </w:tr>
      <w:tr w14:paraId="4FAA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7ED2C">
            <w:pPr>
              <w:jc w:val="center"/>
            </w:pPr>
            <w:r>
              <w:rPr>
                <w:rFonts w:hint="eastAsia"/>
              </w:rPr>
              <w:t>555</w:t>
            </w:r>
          </w:p>
        </w:tc>
        <w:tc>
          <w:tcPr>
            <w:tcW w:w="1384" w:type="dxa"/>
            <w:vAlign w:val="center"/>
          </w:tcPr>
          <w:p w14:paraId="0BE8478F">
            <w:r>
              <w:rPr>
                <w:rFonts w:hint="eastAsia"/>
              </w:rPr>
              <w:t>688681</w:t>
            </w:r>
          </w:p>
        </w:tc>
        <w:tc>
          <w:tcPr>
            <w:tcW w:w="1384" w:type="dxa"/>
            <w:vAlign w:val="center"/>
          </w:tcPr>
          <w:p w14:paraId="37332E5E">
            <w:r>
              <w:rPr>
                <w:rFonts w:hint="eastAsia"/>
              </w:rPr>
              <w:t>科汇股份</w:t>
            </w:r>
          </w:p>
        </w:tc>
        <w:tc>
          <w:tcPr>
            <w:tcW w:w="1384" w:type="dxa"/>
            <w:vAlign w:val="center"/>
          </w:tcPr>
          <w:p w14:paraId="51C7A276">
            <w:pPr>
              <w:jc w:val="right"/>
            </w:pPr>
            <w:r>
              <w:rPr>
                <w:rFonts w:hint="eastAsia"/>
              </w:rPr>
              <w:t>6,196</w:t>
            </w:r>
          </w:p>
        </w:tc>
        <w:tc>
          <w:tcPr>
            <w:tcW w:w="1384" w:type="dxa"/>
            <w:vAlign w:val="center"/>
          </w:tcPr>
          <w:p w14:paraId="67EDC165">
            <w:pPr>
              <w:jc w:val="right"/>
            </w:pPr>
            <w:r>
              <w:rPr>
                <w:rFonts w:hint="eastAsia"/>
              </w:rPr>
              <w:t>108,925.68</w:t>
            </w:r>
          </w:p>
        </w:tc>
        <w:tc>
          <w:tcPr>
            <w:tcW w:w="1384" w:type="dxa"/>
            <w:vAlign w:val="center"/>
          </w:tcPr>
          <w:p w14:paraId="60F04449">
            <w:pPr>
              <w:jc w:val="right"/>
            </w:pPr>
            <w:r>
              <w:rPr>
                <w:rFonts w:hint="eastAsia"/>
              </w:rPr>
              <w:t>0.02</w:t>
            </w:r>
          </w:p>
        </w:tc>
      </w:tr>
      <w:tr w14:paraId="6559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A08A5">
            <w:pPr>
              <w:jc w:val="center"/>
            </w:pPr>
            <w:r>
              <w:rPr>
                <w:rFonts w:hint="eastAsia"/>
              </w:rPr>
              <w:t>556</w:t>
            </w:r>
          </w:p>
        </w:tc>
        <w:tc>
          <w:tcPr>
            <w:tcW w:w="1384" w:type="dxa"/>
            <w:vAlign w:val="center"/>
          </w:tcPr>
          <w:p w14:paraId="72C60069">
            <w:r>
              <w:rPr>
                <w:rFonts w:hint="eastAsia"/>
              </w:rPr>
              <w:t>688671</w:t>
            </w:r>
          </w:p>
        </w:tc>
        <w:tc>
          <w:tcPr>
            <w:tcW w:w="1384" w:type="dxa"/>
            <w:vAlign w:val="center"/>
          </w:tcPr>
          <w:p w14:paraId="5DDA0CBD">
            <w:r>
              <w:rPr>
                <w:rFonts w:hint="eastAsia"/>
              </w:rPr>
              <w:t>碧兴物联</w:t>
            </w:r>
          </w:p>
        </w:tc>
        <w:tc>
          <w:tcPr>
            <w:tcW w:w="1384" w:type="dxa"/>
            <w:vAlign w:val="center"/>
          </w:tcPr>
          <w:p w14:paraId="0D9C46EF">
            <w:pPr>
              <w:jc w:val="right"/>
            </w:pPr>
            <w:r>
              <w:rPr>
                <w:rFonts w:hint="eastAsia"/>
              </w:rPr>
              <w:t>4,314</w:t>
            </w:r>
          </w:p>
        </w:tc>
        <w:tc>
          <w:tcPr>
            <w:tcW w:w="1384" w:type="dxa"/>
            <w:vAlign w:val="center"/>
          </w:tcPr>
          <w:p w14:paraId="783E7E99">
            <w:pPr>
              <w:jc w:val="right"/>
            </w:pPr>
            <w:r>
              <w:rPr>
                <w:rFonts w:hint="eastAsia"/>
              </w:rPr>
              <w:t>106,857.78</w:t>
            </w:r>
          </w:p>
        </w:tc>
        <w:tc>
          <w:tcPr>
            <w:tcW w:w="1384" w:type="dxa"/>
            <w:vAlign w:val="center"/>
          </w:tcPr>
          <w:p w14:paraId="17E33B93">
            <w:pPr>
              <w:jc w:val="right"/>
            </w:pPr>
            <w:r>
              <w:rPr>
                <w:rFonts w:hint="eastAsia"/>
              </w:rPr>
              <w:t>0.02</w:t>
            </w:r>
          </w:p>
        </w:tc>
      </w:tr>
      <w:tr w14:paraId="047B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3A47F">
            <w:pPr>
              <w:jc w:val="center"/>
            </w:pPr>
            <w:r>
              <w:rPr>
                <w:rFonts w:hint="eastAsia"/>
              </w:rPr>
              <w:t>557</w:t>
            </w:r>
          </w:p>
        </w:tc>
        <w:tc>
          <w:tcPr>
            <w:tcW w:w="1384" w:type="dxa"/>
            <w:vAlign w:val="center"/>
          </w:tcPr>
          <w:p w14:paraId="5BAC1061">
            <w:r>
              <w:rPr>
                <w:rFonts w:hint="eastAsia"/>
              </w:rPr>
              <w:t>688193</w:t>
            </w:r>
          </w:p>
        </w:tc>
        <w:tc>
          <w:tcPr>
            <w:tcW w:w="1384" w:type="dxa"/>
            <w:vAlign w:val="center"/>
          </w:tcPr>
          <w:p w14:paraId="29062487">
            <w:r>
              <w:rPr>
                <w:rFonts w:hint="eastAsia"/>
              </w:rPr>
              <w:t>仁度生物</w:t>
            </w:r>
          </w:p>
        </w:tc>
        <w:tc>
          <w:tcPr>
            <w:tcW w:w="1384" w:type="dxa"/>
            <w:vAlign w:val="center"/>
          </w:tcPr>
          <w:p w14:paraId="3F597E47">
            <w:pPr>
              <w:jc w:val="right"/>
            </w:pPr>
            <w:r>
              <w:rPr>
                <w:rFonts w:hint="eastAsia"/>
              </w:rPr>
              <w:t>2,198</w:t>
            </w:r>
          </w:p>
        </w:tc>
        <w:tc>
          <w:tcPr>
            <w:tcW w:w="1384" w:type="dxa"/>
            <w:vAlign w:val="center"/>
          </w:tcPr>
          <w:p w14:paraId="65697980">
            <w:pPr>
              <w:jc w:val="right"/>
            </w:pPr>
            <w:r>
              <w:rPr>
                <w:rFonts w:hint="eastAsia"/>
              </w:rPr>
              <w:t>106,317.26</w:t>
            </w:r>
          </w:p>
        </w:tc>
        <w:tc>
          <w:tcPr>
            <w:tcW w:w="1384" w:type="dxa"/>
            <w:vAlign w:val="center"/>
          </w:tcPr>
          <w:p w14:paraId="7FF33F3C">
            <w:pPr>
              <w:jc w:val="right"/>
            </w:pPr>
            <w:r>
              <w:rPr>
                <w:rFonts w:hint="eastAsia"/>
              </w:rPr>
              <w:t>0.02</w:t>
            </w:r>
          </w:p>
        </w:tc>
      </w:tr>
      <w:tr w14:paraId="7F85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9CD0D">
            <w:pPr>
              <w:jc w:val="center"/>
            </w:pPr>
            <w:r>
              <w:rPr>
                <w:rFonts w:hint="eastAsia"/>
              </w:rPr>
              <w:t>558</w:t>
            </w:r>
          </w:p>
        </w:tc>
        <w:tc>
          <w:tcPr>
            <w:tcW w:w="1384" w:type="dxa"/>
            <w:vAlign w:val="center"/>
          </w:tcPr>
          <w:p w14:paraId="3C6E2675">
            <w:r>
              <w:rPr>
                <w:rFonts w:hint="eastAsia"/>
              </w:rPr>
              <w:t>688310</w:t>
            </w:r>
          </w:p>
        </w:tc>
        <w:tc>
          <w:tcPr>
            <w:tcW w:w="1384" w:type="dxa"/>
            <w:vAlign w:val="center"/>
          </w:tcPr>
          <w:p w14:paraId="5F817720">
            <w:r>
              <w:rPr>
                <w:rFonts w:hint="eastAsia"/>
              </w:rPr>
              <w:t>迈得医疗</w:t>
            </w:r>
          </w:p>
        </w:tc>
        <w:tc>
          <w:tcPr>
            <w:tcW w:w="1384" w:type="dxa"/>
            <w:vAlign w:val="center"/>
          </w:tcPr>
          <w:p w14:paraId="18FF8D26">
            <w:pPr>
              <w:jc w:val="right"/>
            </w:pPr>
            <w:r>
              <w:rPr>
                <w:rFonts w:hint="eastAsia"/>
              </w:rPr>
              <w:t>6,932</w:t>
            </w:r>
          </w:p>
        </w:tc>
        <w:tc>
          <w:tcPr>
            <w:tcW w:w="1384" w:type="dxa"/>
            <w:vAlign w:val="center"/>
          </w:tcPr>
          <w:p w14:paraId="365A1EFF">
            <w:pPr>
              <w:jc w:val="right"/>
            </w:pPr>
            <w:r>
              <w:rPr>
                <w:rFonts w:hint="eastAsia"/>
              </w:rPr>
              <w:t>106,267.56</w:t>
            </w:r>
          </w:p>
        </w:tc>
        <w:tc>
          <w:tcPr>
            <w:tcW w:w="1384" w:type="dxa"/>
            <w:vAlign w:val="center"/>
          </w:tcPr>
          <w:p w14:paraId="3E980F75">
            <w:pPr>
              <w:jc w:val="right"/>
            </w:pPr>
            <w:r>
              <w:rPr>
                <w:rFonts w:hint="eastAsia"/>
              </w:rPr>
              <w:t>0.02</w:t>
            </w:r>
          </w:p>
        </w:tc>
      </w:tr>
      <w:tr w14:paraId="5211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7C7CB">
            <w:pPr>
              <w:jc w:val="center"/>
            </w:pPr>
            <w:r>
              <w:rPr>
                <w:rFonts w:hint="eastAsia"/>
              </w:rPr>
              <w:t>559</w:t>
            </w:r>
          </w:p>
        </w:tc>
        <w:tc>
          <w:tcPr>
            <w:tcW w:w="1384" w:type="dxa"/>
            <w:vAlign w:val="center"/>
          </w:tcPr>
          <w:p w14:paraId="0ABC1088">
            <w:r>
              <w:rPr>
                <w:rFonts w:hint="eastAsia"/>
              </w:rPr>
              <w:t>688309</w:t>
            </w:r>
          </w:p>
        </w:tc>
        <w:tc>
          <w:tcPr>
            <w:tcW w:w="1384" w:type="dxa"/>
            <w:vAlign w:val="center"/>
          </w:tcPr>
          <w:p w14:paraId="02C8A463">
            <w:r>
              <w:rPr>
                <w:rFonts w:hint="eastAsia"/>
              </w:rPr>
              <w:t>恒誉环保</w:t>
            </w:r>
          </w:p>
        </w:tc>
        <w:tc>
          <w:tcPr>
            <w:tcW w:w="1384" w:type="dxa"/>
            <w:vAlign w:val="center"/>
          </w:tcPr>
          <w:p w14:paraId="4FD8EFA7">
            <w:pPr>
              <w:jc w:val="right"/>
            </w:pPr>
            <w:r>
              <w:rPr>
                <w:rFonts w:hint="eastAsia"/>
              </w:rPr>
              <w:t>4,396</w:t>
            </w:r>
          </w:p>
        </w:tc>
        <w:tc>
          <w:tcPr>
            <w:tcW w:w="1384" w:type="dxa"/>
            <w:vAlign w:val="center"/>
          </w:tcPr>
          <w:p w14:paraId="1CE27C26">
            <w:pPr>
              <w:jc w:val="right"/>
            </w:pPr>
            <w:r>
              <w:rPr>
                <w:rFonts w:hint="eastAsia"/>
              </w:rPr>
              <w:t>106,075.48</w:t>
            </w:r>
          </w:p>
        </w:tc>
        <w:tc>
          <w:tcPr>
            <w:tcW w:w="1384" w:type="dxa"/>
            <w:vAlign w:val="center"/>
          </w:tcPr>
          <w:p w14:paraId="3665DA60">
            <w:pPr>
              <w:jc w:val="right"/>
            </w:pPr>
            <w:r>
              <w:rPr>
                <w:rFonts w:hint="eastAsia"/>
              </w:rPr>
              <w:t>0.02</w:t>
            </w:r>
          </w:p>
        </w:tc>
      </w:tr>
      <w:tr w14:paraId="558D5C8C">
        <w:tblPrEx>
          <w:tblCellMar>
            <w:top w:w="0" w:type="dxa"/>
            <w:left w:w="108" w:type="dxa"/>
            <w:bottom w:w="0" w:type="dxa"/>
            <w:right w:w="108" w:type="dxa"/>
          </w:tblCellMar>
        </w:tblPrEx>
        <w:trPr>
          <w:jc w:val="center"/>
        </w:trPr>
        <w:tc>
          <w:tcPr>
            <w:tcW w:w="1384" w:type="dxa"/>
            <w:vAlign w:val="center"/>
          </w:tcPr>
          <w:p w14:paraId="64629FAC">
            <w:pPr>
              <w:jc w:val="center"/>
            </w:pPr>
            <w:r>
              <w:rPr>
                <w:rFonts w:hint="eastAsia"/>
              </w:rPr>
              <w:t>560</w:t>
            </w:r>
          </w:p>
        </w:tc>
        <w:tc>
          <w:tcPr>
            <w:tcW w:w="1384" w:type="dxa"/>
            <w:vAlign w:val="center"/>
          </w:tcPr>
          <w:p w14:paraId="240CAB15">
            <w:r>
              <w:rPr>
                <w:rFonts w:hint="eastAsia"/>
              </w:rPr>
              <w:t>688189</w:t>
            </w:r>
          </w:p>
        </w:tc>
        <w:tc>
          <w:tcPr>
            <w:tcW w:w="1384" w:type="dxa"/>
            <w:vAlign w:val="center"/>
          </w:tcPr>
          <w:p w14:paraId="43191CFA">
            <w:r>
              <w:rPr>
                <w:rFonts w:hint="eastAsia"/>
              </w:rPr>
              <w:t>南新制药</w:t>
            </w:r>
          </w:p>
        </w:tc>
        <w:tc>
          <w:tcPr>
            <w:tcW w:w="1384" w:type="dxa"/>
            <w:vAlign w:val="center"/>
          </w:tcPr>
          <w:p w14:paraId="7B7B1D56">
            <w:pPr>
              <w:jc w:val="right"/>
            </w:pPr>
            <w:r>
              <w:rPr>
                <w:rFonts w:hint="eastAsia"/>
              </w:rPr>
              <w:t>13,275</w:t>
            </w:r>
          </w:p>
        </w:tc>
        <w:tc>
          <w:tcPr>
            <w:tcW w:w="1384" w:type="dxa"/>
            <w:vAlign w:val="center"/>
          </w:tcPr>
          <w:p w14:paraId="790DE247">
            <w:pPr>
              <w:jc w:val="right"/>
            </w:pPr>
            <w:r>
              <w:rPr>
                <w:rFonts w:hint="eastAsia"/>
              </w:rPr>
              <w:t>105,801.75</w:t>
            </w:r>
          </w:p>
        </w:tc>
        <w:tc>
          <w:tcPr>
            <w:tcW w:w="1384" w:type="dxa"/>
            <w:vAlign w:val="center"/>
          </w:tcPr>
          <w:p w14:paraId="20908DFF">
            <w:pPr>
              <w:jc w:val="right"/>
            </w:pPr>
            <w:r>
              <w:rPr>
                <w:rFonts w:hint="eastAsia"/>
              </w:rPr>
              <w:t>0.02</w:t>
            </w:r>
          </w:p>
        </w:tc>
      </w:tr>
      <w:tr w14:paraId="0526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94F18">
            <w:pPr>
              <w:jc w:val="center"/>
            </w:pPr>
            <w:r>
              <w:rPr>
                <w:rFonts w:hint="eastAsia"/>
              </w:rPr>
              <w:t>561</w:t>
            </w:r>
          </w:p>
        </w:tc>
        <w:tc>
          <w:tcPr>
            <w:tcW w:w="1384" w:type="dxa"/>
            <w:vAlign w:val="center"/>
          </w:tcPr>
          <w:p w14:paraId="498730AC">
            <w:r>
              <w:rPr>
                <w:rFonts w:hint="eastAsia"/>
              </w:rPr>
              <w:t>688793</w:t>
            </w:r>
          </w:p>
        </w:tc>
        <w:tc>
          <w:tcPr>
            <w:tcW w:w="1384" w:type="dxa"/>
            <w:vAlign w:val="center"/>
          </w:tcPr>
          <w:p w14:paraId="66807916">
            <w:r>
              <w:rPr>
                <w:rFonts w:hint="eastAsia"/>
              </w:rPr>
              <w:t>倍轻松</w:t>
            </w:r>
          </w:p>
        </w:tc>
        <w:tc>
          <w:tcPr>
            <w:tcW w:w="1384" w:type="dxa"/>
            <w:vAlign w:val="center"/>
          </w:tcPr>
          <w:p w14:paraId="65FB7F9A">
            <w:pPr>
              <w:jc w:val="right"/>
            </w:pPr>
            <w:r>
              <w:rPr>
                <w:rFonts w:hint="eastAsia"/>
              </w:rPr>
              <w:t>4,722</w:t>
            </w:r>
          </w:p>
        </w:tc>
        <w:tc>
          <w:tcPr>
            <w:tcW w:w="1384" w:type="dxa"/>
            <w:vAlign w:val="center"/>
          </w:tcPr>
          <w:p w14:paraId="0F9CA196">
            <w:pPr>
              <w:jc w:val="right"/>
            </w:pPr>
            <w:r>
              <w:rPr>
                <w:rFonts w:hint="eastAsia"/>
              </w:rPr>
              <w:t>102,939.60</w:t>
            </w:r>
          </w:p>
        </w:tc>
        <w:tc>
          <w:tcPr>
            <w:tcW w:w="1384" w:type="dxa"/>
            <w:vAlign w:val="center"/>
          </w:tcPr>
          <w:p w14:paraId="43848B1C">
            <w:pPr>
              <w:jc w:val="right"/>
            </w:pPr>
            <w:r>
              <w:rPr>
                <w:rFonts w:hint="eastAsia"/>
              </w:rPr>
              <w:t>0.02</w:t>
            </w:r>
          </w:p>
        </w:tc>
      </w:tr>
      <w:tr w14:paraId="37C5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4BDC0">
            <w:pPr>
              <w:jc w:val="center"/>
            </w:pPr>
            <w:r>
              <w:rPr>
                <w:rFonts w:hint="eastAsia"/>
              </w:rPr>
              <w:t>562</w:t>
            </w:r>
          </w:p>
        </w:tc>
        <w:tc>
          <w:tcPr>
            <w:tcW w:w="1384" w:type="dxa"/>
            <w:vAlign w:val="center"/>
          </w:tcPr>
          <w:p w14:paraId="4D6C4B4A">
            <w:r>
              <w:rPr>
                <w:rFonts w:hint="eastAsia"/>
              </w:rPr>
              <w:t>688004</w:t>
            </w:r>
          </w:p>
        </w:tc>
        <w:tc>
          <w:tcPr>
            <w:tcW w:w="1384" w:type="dxa"/>
            <w:vAlign w:val="center"/>
          </w:tcPr>
          <w:p w14:paraId="365B286C">
            <w:r>
              <w:rPr>
                <w:rFonts w:hint="eastAsia"/>
              </w:rPr>
              <w:t>博汇科技</w:t>
            </w:r>
          </w:p>
        </w:tc>
        <w:tc>
          <w:tcPr>
            <w:tcW w:w="1384" w:type="dxa"/>
            <w:vAlign w:val="center"/>
          </w:tcPr>
          <w:p w14:paraId="18CEC7E5">
            <w:pPr>
              <w:jc w:val="right"/>
            </w:pPr>
            <w:r>
              <w:rPr>
                <w:rFonts w:hint="eastAsia"/>
              </w:rPr>
              <w:t>4,400</w:t>
            </w:r>
          </w:p>
        </w:tc>
        <w:tc>
          <w:tcPr>
            <w:tcW w:w="1384" w:type="dxa"/>
            <w:vAlign w:val="center"/>
          </w:tcPr>
          <w:p w14:paraId="5B2C4CDC">
            <w:pPr>
              <w:jc w:val="right"/>
            </w:pPr>
            <w:r>
              <w:rPr>
                <w:rFonts w:hint="eastAsia"/>
              </w:rPr>
              <w:t>101,772.00</w:t>
            </w:r>
          </w:p>
        </w:tc>
        <w:tc>
          <w:tcPr>
            <w:tcW w:w="1384" w:type="dxa"/>
            <w:vAlign w:val="center"/>
          </w:tcPr>
          <w:p w14:paraId="5232C643">
            <w:pPr>
              <w:jc w:val="right"/>
            </w:pPr>
            <w:r>
              <w:rPr>
                <w:rFonts w:hint="eastAsia"/>
              </w:rPr>
              <w:t>0.02</w:t>
            </w:r>
          </w:p>
        </w:tc>
      </w:tr>
      <w:tr w14:paraId="7511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EE737">
            <w:pPr>
              <w:jc w:val="center"/>
            </w:pPr>
            <w:r>
              <w:rPr>
                <w:rFonts w:hint="eastAsia"/>
              </w:rPr>
              <w:t>563</w:t>
            </w:r>
          </w:p>
        </w:tc>
        <w:tc>
          <w:tcPr>
            <w:tcW w:w="1384" w:type="dxa"/>
            <w:vAlign w:val="center"/>
          </w:tcPr>
          <w:p w14:paraId="430D3EFF">
            <w:r>
              <w:rPr>
                <w:rFonts w:hint="eastAsia"/>
              </w:rPr>
              <w:t>688718</w:t>
            </w:r>
          </w:p>
        </w:tc>
        <w:tc>
          <w:tcPr>
            <w:tcW w:w="1384" w:type="dxa"/>
            <w:vAlign w:val="center"/>
          </w:tcPr>
          <w:p w14:paraId="4D557935">
            <w:r>
              <w:rPr>
                <w:rFonts w:hint="eastAsia"/>
              </w:rPr>
              <w:t>唯赛勃</w:t>
            </w:r>
          </w:p>
        </w:tc>
        <w:tc>
          <w:tcPr>
            <w:tcW w:w="1384" w:type="dxa"/>
            <w:vAlign w:val="center"/>
          </w:tcPr>
          <w:p w14:paraId="7E8C6ABE">
            <w:pPr>
              <w:jc w:val="right"/>
            </w:pPr>
            <w:r>
              <w:rPr>
                <w:rFonts w:hint="eastAsia"/>
              </w:rPr>
              <w:t>7,746</w:t>
            </w:r>
          </w:p>
        </w:tc>
        <w:tc>
          <w:tcPr>
            <w:tcW w:w="1384" w:type="dxa"/>
            <w:vAlign w:val="center"/>
          </w:tcPr>
          <w:p w14:paraId="71BAC546">
            <w:pPr>
              <w:jc w:val="right"/>
            </w:pPr>
            <w:r>
              <w:rPr>
                <w:rFonts w:hint="eastAsia"/>
              </w:rPr>
              <w:t>101,317.68</w:t>
            </w:r>
          </w:p>
        </w:tc>
        <w:tc>
          <w:tcPr>
            <w:tcW w:w="1384" w:type="dxa"/>
            <w:vAlign w:val="center"/>
          </w:tcPr>
          <w:p w14:paraId="71789D6F">
            <w:pPr>
              <w:jc w:val="right"/>
            </w:pPr>
            <w:r>
              <w:rPr>
                <w:rFonts w:hint="eastAsia"/>
              </w:rPr>
              <w:t>0.02</w:t>
            </w:r>
          </w:p>
        </w:tc>
      </w:tr>
      <w:tr w14:paraId="5856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9DF7D">
            <w:pPr>
              <w:jc w:val="center"/>
            </w:pPr>
            <w:r>
              <w:rPr>
                <w:rFonts w:hint="eastAsia"/>
              </w:rPr>
              <w:t>564</w:t>
            </w:r>
          </w:p>
        </w:tc>
        <w:tc>
          <w:tcPr>
            <w:tcW w:w="1384" w:type="dxa"/>
            <w:vAlign w:val="center"/>
          </w:tcPr>
          <w:p w14:paraId="475B08B2">
            <w:r>
              <w:rPr>
                <w:rFonts w:hint="eastAsia"/>
              </w:rPr>
              <w:t>688450</w:t>
            </w:r>
          </w:p>
        </w:tc>
        <w:tc>
          <w:tcPr>
            <w:tcW w:w="1384" w:type="dxa"/>
            <w:vAlign w:val="center"/>
          </w:tcPr>
          <w:p w14:paraId="6A5A6C25">
            <w:r>
              <w:rPr>
                <w:rFonts w:hint="eastAsia"/>
              </w:rPr>
              <w:t>光格科技</w:t>
            </w:r>
          </w:p>
        </w:tc>
        <w:tc>
          <w:tcPr>
            <w:tcW w:w="1384" w:type="dxa"/>
            <w:vAlign w:val="center"/>
          </w:tcPr>
          <w:p w14:paraId="2915A9F3">
            <w:pPr>
              <w:jc w:val="right"/>
            </w:pPr>
            <w:r>
              <w:rPr>
                <w:rFonts w:hint="eastAsia"/>
              </w:rPr>
              <w:t>3,626</w:t>
            </w:r>
          </w:p>
        </w:tc>
        <w:tc>
          <w:tcPr>
            <w:tcW w:w="1384" w:type="dxa"/>
            <w:vAlign w:val="center"/>
          </w:tcPr>
          <w:p w14:paraId="5BF903CE">
            <w:pPr>
              <w:jc w:val="right"/>
            </w:pPr>
            <w:r>
              <w:rPr>
                <w:rFonts w:hint="eastAsia"/>
              </w:rPr>
              <w:t>100,005.08</w:t>
            </w:r>
          </w:p>
        </w:tc>
        <w:tc>
          <w:tcPr>
            <w:tcW w:w="1384" w:type="dxa"/>
            <w:vAlign w:val="center"/>
          </w:tcPr>
          <w:p w14:paraId="7435A348">
            <w:pPr>
              <w:jc w:val="right"/>
            </w:pPr>
            <w:r>
              <w:rPr>
                <w:rFonts w:hint="eastAsia"/>
              </w:rPr>
              <w:t>0.02</w:t>
            </w:r>
          </w:p>
        </w:tc>
      </w:tr>
      <w:tr w14:paraId="7F8D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7F5B7">
            <w:pPr>
              <w:jc w:val="center"/>
            </w:pPr>
            <w:r>
              <w:rPr>
                <w:rFonts w:hint="eastAsia"/>
              </w:rPr>
              <w:t>565</w:t>
            </w:r>
          </w:p>
        </w:tc>
        <w:tc>
          <w:tcPr>
            <w:tcW w:w="1384" w:type="dxa"/>
            <w:vAlign w:val="center"/>
          </w:tcPr>
          <w:p w14:paraId="3A501E0C">
            <w:r>
              <w:rPr>
                <w:rFonts w:hint="eastAsia"/>
              </w:rPr>
              <w:t>688067</w:t>
            </w:r>
          </w:p>
        </w:tc>
        <w:tc>
          <w:tcPr>
            <w:tcW w:w="1384" w:type="dxa"/>
            <w:vAlign w:val="center"/>
          </w:tcPr>
          <w:p w14:paraId="0C3F2935">
            <w:r>
              <w:rPr>
                <w:rFonts w:hint="eastAsia"/>
              </w:rPr>
              <w:t>爱威科技</w:t>
            </w:r>
          </w:p>
        </w:tc>
        <w:tc>
          <w:tcPr>
            <w:tcW w:w="1384" w:type="dxa"/>
            <w:vAlign w:val="center"/>
          </w:tcPr>
          <w:p w14:paraId="32B94C7D">
            <w:pPr>
              <w:jc w:val="right"/>
            </w:pPr>
            <w:r>
              <w:rPr>
                <w:rFonts w:hint="eastAsia"/>
              </w:rPr>
              <w:t>4,025</w:t>
            </w:r>
          </w:p>
        </w:tc>
        <w:tc>
          <w:tcPr>
            <w:tcW w:w="1384" w:type="dxa"/>
            <w:vAlign w:val="center"/>
          </w:tcPr>
          <w:p w14:paraId="2DAA68A8">
            <w:pPr>
              <w:jc w:val="right"/>
            </w:pPr>
            <w:r>
              <w:rPr>
                <w:rFonts w:hint="eastAsia"/>
              </w:rPr>
              <w:t>98,854.00</w:t>
            </w:r>
          </w:p>
        </w:tc>
        <w:tc>
          <w:tcPr>
            <w:tcW w:w="1384" w:type="dxa"/>
            <w:vAlign w:val="center"/>
          </w:tcPr>
          <w:p w14:paraId="06748405">
            <w:pPr>
              <w:jc w:val="right"/>
            </w:pPr>
            <w:r>
              <w:rPr>
                <w:rFonts w:hint="eastAsia"/>
              </w:rPr>
              <w:t>0.02</w:t>
            </w:r>
          </w:p>
        </w:tc>
      </w:tr>
      <w:tr w14:paraId="3029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1AE34">
            <w:pPr>
              <w:jc w:val="center"/>
            </w:pPr>
            <w:r>
              <w:rPr>
                <w:rFonts w:hint="eastAsia"/>
              </w:rPr>
              <w:t>566</w:t>
            </w:r>
          </w:p>
        </w:tc>
        <w:tc>
          <w:tcPr>
            <w:tcW w:w="1384" w:type="dxa"/>
            <w:vAlign w:val="center"/>
          </w:tcPr>
          <w:p w14:paraId="1E20A9F4">
            <w:r>
              <w:rPr>
                <w:rFonts w:hint="eastAsia"/>
              </w:rPr>
              <w:t>688616</w:t>
            </w:r>
          </w:p>
        </w:tc>
        <w:tc>
          <w:tcPr>
            <w:tcW w:w="1384" w:type="dxa"/>
            <w:vAlign w:val="center"/>
          </w:tcPr>
          <w:p w14:paraId="3D0A49D3">
            <w:r>
              <w:rPr>
                <w:rFonts w:hint="eastAsia"/>
              </w:rPr>
              <w:t>西力科技</w:t>
            </w:r>
          </w:p>
        </w:tc>
        <w:tc>
          <w:tcPr>
            <w:tcW w:w="1384" w:type="dxa"/>
            <w:vAlign w:val="center"/>
          </w:tcPr>
          <w:p w14:paraId="58227CC2">
            <w:pPr>
              <w:jc w:val="right"/>
            </w:pPr>
            <w:r>
              <w:rPr>
                <w:rFonts w:hint="eastAsia"/>
              </w:rPr>
              <w:t>8,055</w:t>
            </w:r>
          </w:p>
        </w:tc>
        <w:tc>
          <w:tcPr>
            <w:tcW w:w="1384" w:type="dxa"/>
            <w:vAlign w:val="center"/>
          </w:tcPr>
          <w:p w14:paraId="306D8F60">
            <w:pPr>
              <w:jc w:val="right"/>
            </w:pPr>
            <w:r>
              <w:rPr>
                <w:rFonts w:hint="eastAsia"/>
              </w:rPr>
              <w:t>98,512.65</w:t>
            </w:r>
          </w:p>
        </w:tc>
        <w:tc>
          <w:tcPr>
            <w:tcW w:w="1384" w:type="dxa"/>
            <w:vAlign w:val="center"/>
          </w:tcPr>
          <w:p w14:paraId="26353D3F">
            <w:pPr>
              <w:jc w:val="right"/>
            </w:pPr>
            <w:r>
              <w:rPr>
                <w:rFonts w:hint="eastAsia"/>
              </w:rPr>
              <w:t>0.02</w:t>
            </w:r>
          </w:p>
        </w:tc>
      </w:tr>
      <w:tr w14:paraId="5EF8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0EDF9">
            <w:pPr>
              <w:jc w:val="center"/>
            </w:pPr>
            <w:r>
              <w:rPr>
                <w:rFonts w:hint="eastAsia"/>
              </w:rPr>
              <w:t>567</w:t>
            </w:r>
          </w:p>
        </w:tc>
        <w:tc>
          <w:tcPr>
            <w:tcW w:w="1384" w:type="dxa"/>
            <w:vAlign w:val="center"/>
          </w:tcPr>
          <w:p w14:paraId="14E2277B">
            <w:r>
              <w:rPr>
                <w:rFonts w:hint="eastAsia"/>
              </w:rPr>
              <w:t>688329</w:t>
            </w:r>
          </w:p>
        </w:tc>
        <w:tc>
          <w:tcPr>
            <w:tcW w:w="1384" w:type="dxa"/>
            <w:vAlign w:val="center"/>
          </w:tcPr>
          <w:p w14:paraId="7D6429F3">
            <w:r>
              <w:rPr>
                <w:rFonts w:hint="eastAsia"/>
              </w:rPr>
              <w:t>艾隆科技</w:t>
            </w:r>
          </w:p>
        </w:tc>
        <w:tc>
          <w:tcPr>
            <w:tcW w:w="1384" w:type="dxa"/>
            <w:vAlign w:val="center"/>
          </w:tcPr>
          <w:p w14:paraId="722E7CBC">
            <w:pPr>
              <w:jc w:val="right"/>
            </w:pPr>
            <w:r>
              <w:rPr>
                <w:rFonts w:hint="eastAsia"/>
              </w:rPr>
              <w:t>4,241</w:t>
            </w:r>
          </w:p>
        </w:tc>
        <w:tc>
          <w:tcPr>
            <w:tcW w:w="1384" w:type="dxa"/>
            <w:vAlign w:val="center"/>
          </w:tcPr>
          <w:p w14:paraId="3F1AF689">
            <w:pPr>
              <w:jc w:val="right"/>
            </w:pPr>
            <w:r>
              <w:rPr>
                <w:rFonts w:hint="eastAsia"/>
              </w:rPr>
              <w:t>90,290.89</w:t>
            </w:r>
          </w:p>
        </w:tc>
        <w:tc>
          <w:tcPr>
            <w:tcW w:w="1384" w:type="dxa"/>
            <w:vAlign w:val="center"/>
          </w:tcPr>
          <w:p w14:paraId="38846C21">
            <w:pPr>
              <w:jc w:val="right"/>
            </w:pPr>
            <w:r>
              <w:rPr>
                <w:rFonts w:hint="eastAsia"/>
              </w:rPr>
              <w:t>0.02</w:t>
            </w:r>
          </w:p>
        </w:tc>
      </w:tr>
      <w:tr w14:paraId="630F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89976">
            <w:pPr>
              <w:jc w:val="center"/>
            </w:pPr>
            <w:r>
              <w:rPr>
                <w:rFonts w:hint="eastAsia"/>
              </w:rPr>
              <w:t>568</w:t>
            </w:r>
          </w:p>
        </w:tc>
        <w:tc>
          <w:tcPr>
            <w:tcW w:w="1384" w:type="dxa"/>
            <w:vAlign w:val="center"/>
          </w:tcPr>
          <w:p w14:paraId="1694E5AE">
            <w:r>
              <w:rPr>
                <w:rFonts w:hint="eastAsia"/>
              </w:rPr>
              <w:t>688156</w:t>
            </w:r>
          </w:p>
        </w:tc>
        <w:tc>
          <w:tcPr>
            <w:tcW w:w="1384" w:type="dxa"/>
            <w:vAlign w:val="center"/>
          </w:tcPr>
          <w:p w14:paraId="3CBF6372">
            <w:r>
              <w:rPr>
                <w:rFonts w:hint="eastAsia"/>
              </w:rPr>
              <w:t>路德科技</w:t>
            </w:r>
          </w:p>
        </w:tc>
        <w:tc>
          <w:tcPr>
            <w:tcW w:w="1384" w:type="dxa"/>
            <w:vAlign w:val="center"/>
          </w:tcPr>
          <w:p w14:paraId="3244C5B3">
            <w:pPr>
              <w:jc w:val="right"/>
            </w:pPr>
            <w:r>
              <w:rPr>
                <w:rFonts w:hint="eastAsia"/>
              </w:rPr>
              <w:t>5,533</w:t>
            </w:r>
          </w:p>
        </w:tc>
        <w:tc>
          <w:tcPr>
            <w:tcW w:w="1384" w:type="dxa"/>
            <w:vAlign w:val="center"/>
          </w:tcPr>
          <w:p w14:paraId="1AC56C55">
            <w:pPr>
              <w:jc w:val="right"/>
            </w:pPr>
            <w:r>
              <w:rPr>
                <w:rFonts w:hint="eastAsia"/>
              </w:rPr>
              <w:t>88,583.33</w:t>
            </w:r>
          </w:p>
        </w:tc>
        <w:tc>
          <w:tcPr>
            <w:tcW w:w="1384" w:type="dxa"/>
            <w:vAlign w:val="center"/>
          </w:tcPr>
          <w:p w14:paraId="51A861CA">
            <w:pPr>
              <w:jc w:val="right"/>
            </w:pPr>
            <w:r>
              <w:rPr>
                <w:rFonts w:hint="eastAsia"/>
              </w:rPr>
              <w:t>0.02</w:t>
            </w:r>
          </w:p>
        </w:tc>
      </w:tr>
      <w:tr w14:paraId="603F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5403C">
            <w:pPr>
              <w:jc w:val="center"/>
            </w:pPr>
            <w:r>
              <w:rPr>
                <w:rFonts w:hint="eastAsia"/>
              </w:rPr>
              <w:t>569</w:t>
            </w:r>
          </w:p>
        </w:tc>
        <w:tc>
          <w:tcPr>
            <w:tcW w:w="1384" w:type="dxa"/>
            <w:vAlign w:val="center"/>
          </w:tcPr>
          <w:p w14:paraId="35BAA0E3">
            <w:r>
              <w:rPr>
                <w:rFonts w:hint="eastAsia"/>
              </w:rPr>
              <w:t>688096</w:t>
            </w:r>
          </w:p>
        </w:tc>
        <w:tc>
          <w:tcPr>
            <w:tcW w:w="1384" w:type="dxa"/>
            <w:vAlign w:val="center"/>
          </w:tcPr>
          <w:p w14:paraId="54B843BF">
            <w:r>
              <w:rPr>
                <w:rFonts w:hint="eastAsia"/>
              </w:rPr>
              <w:t>京源环保</w:t>
            </w:r>
          </w:p>
        </w:tc>
        <w:tc>
          <w:tcPr>
            <w:tcW w:w="1384" w:type="dxa"/>
            <w:vAlign w:val="center"/>
          </w:tcPr>
          <w:p w14:paraId="36664FD6">
            <w:pPr>
              <w:jc w:val="right"/>
            </w:pPr>
            <w:r>
              <w:rPr>
                <w:rFonts w:hint="eastAsia"/>
              </w:rPr>
              <w:t>10,928</w:t>
            </w:r>
          </w:p>
        </w:tc>
        <w:tc>
          <w:tcPr>
            <w:tcW w:w="1384" w:type="dxa"/>
            <w:vAlign w:val="center"/>
          </w:tcPr>
          <w:p w14:paraId="115A1033">
            <w:pPr>
              <w:jc w:val="right"/>
            </w:pPr>
            <w:r>
              <w:rPr>
                <w:rFonts w:hint="eastAsia"/>
              </w:rPr>
              <w:t>86,331.20</w:t>
            </w:r>
          </w:p>
        </w:tc>
        <w:tc>
          <w:tcPr>
            <w:tcW w:w="1384" w:type="dxa"/>
            <w:vAlign w:val="center"/>
          </w:tcPr>
          <w:p w14:paraId="4EF64727">
            <w:pPr>
              <w:jc w:val="right"/>
            </w:pPr>
            <w:r>
              <w:rPr>
                <w:rFonts w:hint="eastAsia"/>
              </w:rPr>
              <w:t>0.02</w:t>
            </w:r>
          </w:p>
        </w:tc>
      </w:tr>
      <w:tr w14:paraId="3AE3117F">
        <w:tblPrEx>
          <w:tblCellMar>
            <w:top w:w="0" w:type="dxa"/>
            <w:left w:w="108" w:type="dxa"/>
            <w:bottom w:w="0" w:type="dxa"/>
            <w:right w:w="108" w:type="dxa"/>
          </w:tblCellMar>
        </w:tblPrEx>
        <w:trPr>
          <w:jc w:val="center"/>
        </w:trPr>
        <w:tc>
          <w:tcPr>
            <w:tcW w:w="1384" w:type="dxa"/>
            <w:vAlign w:val="center"/>
          </w:tcPr>
          <w:p w14:paraId="0DED265E">
            <w:pPr>
              <w:jc w:val="center"/>
            </w:pPr>
            <w:r>
              <w:rPr>
                <w:rFonts w:hint="eastAsia"/>
              </w:rPr>
              <w:t>570</w:t>
            </w:r>
          </w:p>
        </w:tc>
        <w:tc>
          <w:tcPr>
            <w:tcW w:w="1384" w:type="dxa"/>
            <w:vAlign w:val="center"/>
          </w:tcPr>
          <w:p w14:paraId="1C051116">
            <w:r>
              <w:rPr>
                <w:rFonts w:hint="eastAsia"/>
              </w:rPr>
              <w:t>688021</w:t>
            </w:r>
          </w:p>
        </w:tc>
        <w:tc>
          <w:tcPr>
            <w:tcW w:w="1384" w:type="dxa"/>
            <w:vAlign w:val="center"/>
          </w:tcPr>
          <w:p w14:paraId="4F7FF16B">
            <w:r>
              <w:rPr>
                <w:rFonts w:hint="eastAsia"/>
              </w:rPr>
              <w:t>奥福科技</w:t>
            </w:r>
          </w:p>
        </w:tc>
        <w:tc>
          <w:tcPr>
            <w:tcW w:w="1384" w:type="dxa"/>
            <w:vAlign w:val="center"/>
          </w:tcPr>
          <w:p w14:paraId="01B2F35D">
            <w:pPr>
              <w:jc w:val="right"/>
            </w:pPr>
            <w:r>
              <w:rPr>
                <w:rFonts w:hint="eastAsia"/>
              </w:rPr>
              <w:t>4,523</w:t>
            </w:r>
          </w:p>
        </w:tc>
        <w:tc>
          <w:tcPr>
            <w:tcW w:w="1384" w:type="dxa"/>
            <w:vAlign w:val="center"/>
          </w:tcPr>
          <w:p w14:paraId="6892F6D5">
            <w:pPr>
              <w:jc w:val="right"/>
            </w:pPr>
            <w:r>
              <w:rPr>
                <w:rFonts w:hint="eastAsia"/>
              </w:rPr>
              <w:t>82,997.05</w:t>
            </w:r>
          </w:p>
        </w:tc>
        <w:tc>
          <w:tcPr>
            <w:tcW w:w="1384" w:type="dxa"/>
            <w:vAlign w:val="center"/>
          </w:tcPr>
          <w:p w14:paraId="34ABE002">
            <w:pPr>
              <w:jc w:val="right"/>
            </w:pPr>
            <w:r>
              <w:rPr>
                <w:rFonts w:hint="eastAsia"/>
              </w:rPr>
              <w:t>0.02</w:t>
            </w:r>
          </w:p>
        </w:tc>
      </w:tr>
      <w:tr w14:paraId="1267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9825C">
            <w:pPr>
              <w:jc w:val="center"/>
            </w:pPr>
            <w:r>
              <w:rPr>
                <w:rFonts w:hint="eastAsia"/>
              </w:rPr>
              <w:t>571</w:t>
            </w:r>
          </w:p>
        </w:tc>
        <w:tc>
          <w:tcPr>
            <w:tcW w:w="1384" w:type="dxa"/>
            <w:vAlign w:val="center"/>
          </w:tcPr>
          <w:p w14:paraId="50F74A40">
            <w:r>
              <w:rPr>
                <w:rFonts w:hint="eastAsia"/>
              </w:rPr>
              <w:t>688217</w:t>
            </w:r>
          </w:p>
        </w:tc>
        <w:tc>
          <w:tcPr>
            <w:tcW w:w="1384" w:type="dxa"/>
            <w:vAlign w:val="center"/>
          </w:tcPr>
          <w:p w14:paraId="359E358D">
            <w:r>
              <w:rPr>
                <w:rFonts w:hint="eastAsia"/>
              </w:rPr>
              <w:t>睿昂基因</w:t>
            </w:r>
          </w:p>
        </w:tc>
        <w:tc>
          <w:tcPr>
            <w:tcW w:w="1384" w:type="dxa"/>
            <w:vAlign w:val="center"/>
          </w:tcPr>
          <w:p w14:paraId="5EFF96D8">
            <w:pPr>
              <w:jc w:val="right"/>
            </w:pPr>
            <w:r>
              <w:rPr>
                <w:rFonts w:hint="eastAsia"/>
              </w:rPr>
              <w:t>3,069</w:t>
            </w:r>
          </w:p>
        </w:tc>
        <w:tc>
          <w:tcPr>
            <w:tcW w:w="1384" w:type="dxa"/>
            <w:vAlign w:val="center"/>
          </w:tcPr>
          <w:p w14:paraId="621194E8">
            <w:pPr>
              <w:jc w:val="right"/>
            </w:pPr>
            <w:r>
              <w:rPr>
                <w:rFonts w:hint="eastAsia"/>
              </w:rPr>
              <w:t>80,868.15</w:t>
            </w:r>
          </w:p>
        </w:tc>
        <w:tc>
          <w:tcPr>
            <w:tcW w:w="1384" w:type="dxa"/>
            <w:vAlign w:val="center"/>
          </w:tcPr>
          <w:p w14:paraId="04B7D61E">
            <w:pPr>
              <w:jc w:val="right"/>
            </w:pPr>
            <w:r>
              <w:rPr>
                <w:rFonts w:hint="eastAsia"/>
              </w:rPr>
              <w:t>0.02</w:t>
            </w:r>
          </w:p>
        </w:tc>
      </w:tr>
      <w:tr w14:paraId="3EBB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12E67">
            <w:pPr>
              <w:jc w:val="center"/>
            </w:pPr>
            <w:r>
              <w:rPr>
                <w:rFonts w:hint="eastAsia"/>
              </w:rPr>
              <w:t>572</w:t>
            </w:r>
          </w:p>
        </w:tc>
        <w:tc>
          <w:tcPr>
            <w:tcW w:w="1384" w:type="dxa"/>
            <w:vAlign w:val="center"/>
          </w:tcPr>
          <w:p w14:paraId="0BCCD50C">
            <w:r>
              <w:rPr>
                <w:rFonts w:hint="eastAsia"/>
              </w:rPr>
              <w:t>688296</w:t>
            </w:r>
          </w:p>
        </w:tc>
        <w:tc>
          <w:tcPr>
            <w:tcW w:w="1384" w:type="dxa"/>
            <w:vAlign w:val="center"/>
          </w:tcPr>
          <w:p w14:paraId="2451E9D5">
            <w:r>
              <w:rPr>
                <w:rFonts w:hint="eastAsia"/>
              </w:rPr>
              <w:t>和达科技</w:t>
            </w:r>
          </w:p>
        </w:tc>
        <w:tc>
          <w:tcPr>
            <w:tcW w:w="1384" w:type="dxa"/>
            <w:vAlign w:val="center"/>
          </w:tcPr>
          <w:p w14:paraId="11734535">
            <w:pPr>
              <w:jc w:val="right"/>
            </w:pPr>
            <w:r>
              <w:rPr>
                <w:rFonts w:hint="eastAsia"/>
              </w:rPr>
              <w:t>5,946</w:t>
            </w:r>
          </w:p>
        </w:tc>
        <w:tc>
          <w:tcPr>
            <w:tcW w:w="1384" w:type="dxa"/>
            <w:vAlign w:val="center"/>
          </w:tcPr>
          <w:p w14:paraId="721B22D6">
            <w:pPr>
              <w:jc w:val="right"/>
            </w:pPr>
            <w:r>
              <w:rPr>
                <w:rFonts w:hint="eastAsia"/>
              </w:rPr>
              <w:t>78,784.50</w:t>
            </w:r>
          </w:p>
        </w:tc>
        <w:tc>
          <w:tcPr>
            <w:tcW w:w="1384" w:type="dxa"/>
            <w:vAlign w:val="center"/>
          </w:tcPr>
          <w:p w14:paraId="11D44673">
            <w:pPr>
              <w:jc w:val="right"/>
            </w:pPr>
            <w:r>
              <w:rPr>
                <w:rFonts w:hint="eastAsia"/>
              </w:rPr>
              <w:t>0.02</w:t>
            </w:r>
          </w:p>
        </w:tc>
      </w:tr>
      <w:tr w14:paraId="0B6B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D6D03">
            <w:pPr>
              <w:jc w:val="center"/>
            </w:pPr>
            <w:r>
              <w:rPr>
                <w:rFonts w:hint="eastAsia"/>
              </w:rPr>
              <w:t>573</w:t>
            </w:r>
          </w:p>
        </w:tc>
        <w:tc>
          <w:tcPr>
            <w:tcW w:w="1384" w:type="dxa"/>
            <w:vAlign w:val="center"/>
          </w:tcPr>
          <w:p w14:paraId="2D5E5007">
            <w:r>
              <w:rPr>
                <w:rFonts w:hint="eastAsia"/>
              </w:rPr>
              <w:t>688528</w:t>
            </w:r>
          </w:p>
        </w:tc>
        <w:tc>
          <w:tcPr>
            <w:tcW w:w="1384" w:type="dxa"/>
            <w:vAlign w:val="center"/>
          </w:tcPr>
          <w:p w14:paraId="187E9499">
            <w:r>
              <w:rPr>
                <w:rFonts w:hint="eastAsia"/>
              </w:rPr>
              <w:t>秦川物联</w:t>
            </w:r>
          </w:p>
        </w:tc>
        <w:tc>
          <w:tcPr>
            <w:tcW w:w="1384" w:type="dxa"/>
            <w:vAlign w:val="center"/>
          </w:tcPr>
          <w:p w14:paraId="2F90A69D">
            <w:pPr>
              <w:jc w:val="right"/>
            </w:pPr>
            <w:r>
              <w:rPr>
                <w:rFonts w:hint="eastAsia"/>
              </w:rPr>
              <w:t>7,284</w:t>
            </w:r>
          </w:p>
        </w:tc>
        <w:tc>
          <w:tcPr>
            <w:tcW w:w="1384" w:type="dxa"/>
            <w:vAlign w:val="center"/>
          </w:tcPr>
          <w:p w14:paraId="494694FC">
            <w:pPr>
              <w:jc w:val="right"/>
            </w:pPr>
            <w:r>
              <w:rPr>
                <w:rFonts w:hint="eastAsia"/>
              </w:rPr>
              <w:t>78,448.68</w:t>
            </w:r>
          </w:p>
        </w:tc>
        <w:tc>
          <w:tcPr>
            <w:tcW w:w="1384" w:type="dxa"/>
            <w:vAlign w:val="center"/>
          </w:tcPr>
          <w:p w14:paraId="0246E5C5">
            <w:pPr>
              <w:jc w:val="right"/>
            </w:pPr>
            <w:r>
              <w:rPr>
                <w:rFonts w:hint="eastAsia"/>
              </w:rPr>
              <w:t>0.02</w:t>
            </w:r>
          </w:p>
        </w:tc>
      </w:tr>
      <w:tr w14:paraId="7930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F5BF0">
            <w:pPr>
              <w:jc w:val="center"/>
            </w:pPr>
            <w:r>
              <w:rPr>
                <w:rFonts w:hint="eastAsia"/>
              </w:rPr>
              <w:t>574</w:t>
            </w:r>
          </w:p>
        </w:tc>
        <w:tc>
          <w:tcPr>
            <w:tcW w:w="1384" w:type="dxa"/>
            <w:vAlign w:val="center"/>
          </w:tcPr>
          <w:p w14:paraId="60868B97">
            <w:r>
              <w:rPr>
                <w:rFonts w:hint="eastAsia"/>
              </w:rPr>
              <w:t>688565</w:t>
            </w:r>
          </w:p>
        </w:tc>
        <w:tc>
          <w:tcPr>
            <w:tcW w:w="1384" w:type="dxa"/>
            <w:vAlign w:val="center"/>
          </w:tcPr>
          <w:p w14:paraId="6E66A164">
            <w:r>
              <w:rPr>
                <w:rFonts w:hint="eastAsia"/>
              </w:rPr>
              <w:t>力源科技</w:t>
            </w:r>
          </w:p>
        </w:tc>
        <w:tc>
          <w:tcPr>
            <w:tcW w:w="1384" w:type="dxa"/>
            <w:vAlign w:val="center"/>
          </w:tcPr>
          <w:p w14:paraId="766ED323">
            <w:pPr>
              <w:jc w:val="right"/>
            </w:pPr>
            <w:r>
              <w:rPr>
                <w:rFonts w:hint="eastAsia"/>
              </w:rPr>
              <w:t>6,933</w:t>
            </w:r>
          </w:p>
        </w:tc>
        <w:tc>
          <w:tcPr>
            <w:tcW w:w="1384" w:type="dxa"/>
            <w:vAlign w:val="center"/>
          </w:tcPr>
          <w:p w14:paraId="40C0F397">
            <w:pPr>
              <w:jc w:val="right"/>
            </w:pPr>
            <w:r>
              <w:rPr>
                <w:rFonts w:hint="eastAsia"/>
              </w:rPr>
              <w:t>77,580.27</w:t>
            </w:r>
          </w:p>
        </w:tc>
        <w:tc>
          <w:tcPr>
            <w:tcW w:w="1384" w:type="dxa"/>
            <w:vAlign w:val="center"/>
          </w:tcPr>
          <w:p w14:paraId="6AB56FE7">
            <w:pPr>
              <w:jc w:val="right"/>
            </w:pPr>
            <w:r>
              <w:rPr>
                <w:rFonts w:hint="eastAsia"/>
              </w:rPr>
              <w:t>0.02</w:t>
            </w:r>
          </w:p>
        </w:tc>
      </w:tr>
      <w:tr w14:paraId="11E340D2">
        <w:tblPrEx>
          <w:tblCellMar>
            <w:top w:w="0" w:type="dxa"/>
            <w:left w:w="108" w:type="dxa"/>
            <w:bottom w:w="0" w:type="dxa"/>
            <w:right w:w="108" w:type="dxa"/>
          </w:tblCellMar>
        </w:tblPrEx>
        <w:trPr>
          <w:jc w:val="center"/>
        </w:trPr>
        <w:tc>
          <w:tcPr>
            <w:tcW w:w="1384" w:type="dxa"/>
            <w:vAlign w:val="center"/>
          </w:tcPr>
          <w:p w14:paraId="05A51123">
            <w:pPr>
              <w:jc w:val="center"/>
            </w:pPr>
            <w:r>
              <w:rPr>
                <w:rFonts w:hint="eastAsia"/>
              </w:rPr>
              <w:t>575</w:t>
            </w:r>
          </w:p>
        </w:tc>
        <w:tc>
          <w:tcPr>
            <w:tcW w:w="1384" w:type="dxa"/>
            <w:vAlign w:val="center"/>
          </w:tcPr>
          <w:p w14:paraId="70A5EB40">
            <w:r>
              <w:rPr>
                <w:rFonts w:hint="eastAsia"/>
              </w:rPr>
              <w:t>688659</w:t>
            </w:r>
          </w:p>
        </w:tc>
        <w:tc>
          <w:tcPr>
            <w:tcW w:w="1384" w:type="dxa"/>
            <w:vAlign w:val="center"/>
          </w:tcPr>
          <w:p w14:paraId="40D78CE4">
            <w:r>
              <w:rPr>
                <w:rFonts w:hint="eastAsia"/>
              </w:rPr>
              <w:t>元琛科技</w:t>
            </w:r>
          </w:p>
        </w:tc>
        <w:tc>
          <w:tcPr>
            <w:tcW w:w="1384" w:type="dxa"/>
            <w:vAlign w:val="center"/>
          </w:tcPr>
          <w:p w14:paraId="5306264A">
            <w:pPr>
              <w:jc w:val="right"/>
            </w:pPr>
            <w:r>
              <w:rPr>
                <w:rFonts w:hint="eastAsia"/>
              </w:rPr>
              <w:t>6,990</w:t>
            </w:r>
          </w:p>
        </w:tc>
        <w:tc>
          <w:tcPr>
            <w:tcW w:w="1384" w:type="dxa"/>
            <w:vAlign w:val="center"/>
          </w:tcPr>
          <w:p w14:paraId="4A5463E3">
            <w:pPr>
              <w:jc w:val="right"/>
            </w:pPr>
            <w:r>
              <w:rPr>
                <w:rFonts w:hint="eastAsia"/>
              </w:rPr>
              <w:t>66,055.50</w:t>
            </w:r>
          </w:p>
        </w:tc>
        <w:tc>
          <w:tcPr>
            <w:tcW w:w="1384" w:type="dxa"/>
            <w:vAlign w:val="center"/>
          </w:tcPr>
          <w:p w14:paraId="3A9F5C6F">
            <w:pPr>
              <w:jc w:val="right"/>
            </w:pPr>
            <w:r>
              <w:rPr>
                <w:rFonts w:hint="eastAsia"/>
              </w:rPr>
              <w:t>0.01</w:t>
            </w:r>
          </w:p>
        </w:tc>
      </w:tr>
      <w:tr w14:paraId="7A8B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B79A3">
            <w:pPr>
              <w:jc w:val="center"/>
            </w:pPr>
            <w:r>
              <w:rPr>
                <w:rFonts w:hint="eastAsia"/>
              </w:rPr>
              <w:t>576</w:t>
            </w:r>
          </w:p>
        </w:tc>
        <w:tc>
          <w:tcPr>
            <w:tcW w:w="1384" w:type="dxa"/>
            <w:vAlign w:val="center"/>
          </w:tcPr>
          <w:p w14:paraId="5F394831">
            <w:r>
              <w:rPr>
                <w:rFonts w:hint="eastAsia"/>
              </w:rPr>
              <w:t>688701</w:t>
            </w:r>
          </w:p>
        </w:tc>
        <w:tc>
          <w:tcPr>
            <w:tcW w:w="1384" w:type="dxa"/>
            <w:vAlign w:val="center"/>
          </w:tcPr>
          <w:p w14:paraId="17C50E1F">
            <w:r>
              <w:rPr>
                <w:rFonts w:hint="eastAsia"/>
              </w:rPr>
              <w:t>卓锦股份</w:t>
            </w:r>
          </w:p>
        </w:tc>
        <w:tc>
          <w:tcPr>
            <w:tcW w:w="1384" w:type="dxa"/>
            <w:vAlign w:val="center"/>
          </w:tcPr>
          <w:p w14:paraId="452FA5D2">
            <w:pPr>
              <w:jc w:val="right"/>
            </w:pPr>
            <w:r>
              <w:rPr>
                <w:rFonts w:hint="eastAsia"/>
              </w:rPr>
              <w:t>6,925</w:t>
            </w:r>
          </w:p>
        </w:tc>
        <w:tc>
          <w:tcPr>
            <w:tcW w:w="1384" w:type="dxa"/>
            <w:vAlign w:val="center"/>
          </w:tcPr>
          <w:p w14:paraId="196D5693">
            <w:pPr>
              <w:jc w:val="right"/>
            </w:pPr>
            <w:r>
              <w:rPr>
                <w:rFonts w:hint="eastAsia"/>
              </w:rPr>
              <w:t>56,438.75</w:t>
            </w:r>
          </w:p>
        </w:tc>
        <w:tc>
          <w:tcPr>
            <w:tcW w:w="1384" w:type="dxa"/>
            <w:vAlign w:val="center"/>
          </w:tcPr>
          <w:p w14:paraId="3D0A9F0D">
            <w:pPr>
              <w:jc w:val="right"/>
            </w:pPr>
            <w:r>
              <w:rPr>
                <w:rFonts w:hint="eastAsia"/>
              </w:rPr>
              <w:t>0.01</w:t>
            </w:r>
          </w:p>
        </w:tc>
      </w:tr>
    </w:tbl>
    <w:p w14:paraId="45FD6929">
      <w:pPr>
        <w:pStyle w:val="28"/>
      </w:pPr>
      <w:bookmarkStart w:id="167" w:name="_Toc167"/>
      <w:r>
        <w:t>期末积极投资按公允价值占基金资产净值比例大小排序的所有股票投资明细</w:t>
      </w:r>
      <w:bookmarkEnd w:id="167"/>
    </w:p>
    <w:p w14:paraId="77A3C2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26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0650C15">
            <w:pPr>
              <w:jc w:val="center"/>
            </w:pPr>
            <w:r>
              <w:rPr>
                <w:rFonts w:hint="eastAsia"/>
                <w:b/>
              </w:rPr>
              <w:t>序号</w:t>
            </w:r>
          </w:p>
        </w:tc>
        <w:tc>
          <w:tcPr>
            <w:tcW w:w="1384" w:type="dxa"/>
            <w:shd w:val="clear" w:color="auto" w:fill="BFBFBF"/>
            <w:vAlign w:val="center"/>
          </w:tcPr>
          <w:p w14:paraId="2D198DFB">
            <w:pPr>
              <w:jc w:val="center"/>
            </w:pPr>
            <w:r>
              <w:rPr>
                <w:rFonts w:hint="eastAsia"/>
                <w:b/>
              </w:rPr>
              <w:t>股票代码</w:t>
            </w:r>
          </w:p>
        </w:tc>
        <w:tc>
          <w:tcPr>
            <w:tcW w:w="1384" w:type="dxa"/>
            <w:shd w:val="clear" w:color="auto" w:fill="BFBFBF"/>
            <w:vAlign w:val="center"/>
          </w:tcPr>
          <w:p w14:paraId="18EEC941">
            <w:pPr>
              <w:jc w:val="center"/>
            </w:pPr>
            <w:r>
              <w:rPr>
                <w:rFonts w:hint="eastAsia"/>
                <w:b/>
              </w:rPr>
              <w:t>股票名称</w:t>
            </w:r>
          </w:p>
        </w:tc>
        <w:tc>
          <w:tcPr>
            <w:tcW w:w="1384" w:type="dxa"/>
            <w:shd w:val="clear" w:color="auto" w:fill="BFBFBF"/>
            <w:vAlign w:val="center"/>
          </w:tcPr>
          <w:p w14:paraId="3CAB2DD0">
            <w:pPr>
              <w:jc w:val="center"/>
            </w:pPr>
            <w:r>
              <w:rPr>
                <w:rFonts w:hint="eastAsia"/>
                <w:b/>
              </w:rPr>
              <w:t>数量（股）</w:t>
            </w:r>
          </w:p>
        </w:tc>
        <w:tc>
          <w:tcPr>
            <w:tcW w:w="1384" w:type="dxa"/>
            <w:shd w:val="clear" w:color="auto" w:fill="BFBFBF"/>
            <w:vAlign w:val="center"/>
          </w:tcPr>
          <w:p w14:paraId="5EE61301">
            <w:pPr>
              <w:jc w:val="center"/>
            </w:pPr>
            <w:r>
              <w:rPr>
                <w:rFonts w:hint="eastAsia"/>
                <w:b/>
              </w:rPr>
              <w:t>公允价值（元）</w:t>
            </w:r>
          </w:p>
        </w:tc>
        <w:tc>
          <w:tcPr>
            <w:tcW w:w="1384" w:type="dxa"/>
            <w:shd w:val="clear" w:color="auto" w:fill="BFBFBF"/>
            <w:vAlign w:val="center"/>
          </w:tcPr>
          <w:p w14:paraId="50EBCFF1">
            <w:pPr>
              <w:jc w:val="center"/>
            </w:pPr>
            <w:r>
              <w:rPr>
                <w:rFonts w:hint="eastAsia"/>
                <w:b/>
              </w:rPr>
              <w:t>占基金资产净值比例（％）</w:t>
            </w:r>
          </w:p>
        </w:tc>
      </w:tr>
      <w:tr w14:paraId="0130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24087">
            <w:pPr>
              <w:jc w:val="center"/>
            </w:pPr>
            <w:r>
              <w:rPr>
                <w:rFonts w:hint="eastAsia"/>
              </w:rPr>
              <w:t>1</w:t>
            </w:r>
          </w:p>
        </w:tc>
        <w:tc>
          <w:tcPr>
            <w:tcW w:w="1384" w:type="dxa"/>
            <w:vAlign w:val="center"/>
          </w:tcPr>
          <w:p w14:paraId="0F3C8275">
            <w:r>
              <w:rPr>
                <w:rFonts w:hint="eastAsia"/>
              </w:rPr>
              <w:t>688729</w:t>
            </w:r>
          </w:p>
        </w:tc>
        <w:tc>
          <w:tcPr>
            <w:tcW w:w="1384" w:type="dxa"/>
            <w:vAlign w:val="center"/>
          </w:tcPr>
          <w:p w14:paraId="6230DEF0">
            <w:r>
              <w:rPr>
                <w:rFonts w:hint="eastAsia"/>
              </w:rPr>
              <w:t>屹唐股份</w:t>
            </w:r>
          </w:p>
        </w:tc>
        <w:tc>
          <w:tcPr>
            <w:tcW w:w="1384" w:type="dxa"/>
            <w:vAlign w:val="center"/>
          </w:tcPr>
          <w:p w14:paraId="611E9810">
            <w:pPr>
              <w:jc w:val="right"/>
            </w:pPr>
            <w:r>
              <w:rPr>
                <w:rFonts w:hint="eastAsia"/>
              </w:rPr>
              <w:t>3,505</w:t>
            </w:r>
          </w:p>
        </w:tc>
        <w:tc>
          <w:tcPr>
            <w:tcW w:w="1384" w:type="dxa"/>
            <w:vAlign w:val="center"/>
          </w:tcPr>
          <w:p w14:paraId="32436682">
            <w:pPr>
              <w:jc w:val="right"/>
            </w:pPr>
            <w:r>
              <w:rPr>
                <w:rFonts w:hint="eastAsia"/>
              </w:rPr>
              <w:t>85,101.40</w:t>
            </w:r>
          </w:p>
        </w:tc>
        <w:tc>
          <w:tcPr>
            <w:tcW w:w="1384" w:type="dxa"/>
            <w:vAlign w:val="center"/>
          </w:tcPr>
          <w:p w14:paraId="0418E780">
            <w:pPr>
              <w:jc w:val="right"/>
            </w:pPr>
            <w:r>
              <w:rPr>
                <w:rFonts w:hint="eastAsia"/>
              </w:rPr>
              <w:t>0.02</w:t>
            </w:r>
          </w:p>
        </w:tc>
      </w:tr>
      <w:tr w14:paraId="42A7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F94CD">
            <w:pPr>
              <w:jc w:val="center"/>
            </w:pPr>
            <w:r>
              <w:rPr>
                <w:rFonts w:hint="eastAsia"/>
              </w:rPr>
              <w:t>2</w:t>
            </w:r>
          </w:p>
        </w:tc>
        <w:tc>
          <w:tcPr>
            <w:tcW w:w="1384" w:type="dxa"/>
            <w:vAlign w:val="center"/>
          </w:tcPr>
          <w:p w14:paraId="342937A2">
            <w:r>
              <w:rPr>
                <w:rFonts w:hint="eastAsia"/>
              </w:rPr>
              <w:t>688809</w:t>
            </w:r>
          </w:p>
        </w:tc>
        <w:tc>
          <w:tcPr>
            <w:tcW w:w="1384" w:type="dxa"/>
            <w:vAlign w:val="center"/>
          </w:tcPr>
          <w:p w14:paraId="1892D50C">
            <w:r>
              <w:rPr>
                <w:rFonts w:hint="eastAsia"/>
              </w:rPr>
              <w:t>强一股份</w:t>
            </w:r>
          </w:p>
        </w:tc>
        <w:tc>
          <w:tcPr>
            <w:tcW w:w="1384" w:type="dxa"/>
            <w:vAlign w:val="center"/>
          </w:tcPr>
          <w:p w14:paraId="24DB1EFE">
            <w:pPr>
              <w:jc w:val="right"/>
            </w:pPr>
            <w:r>
              <w:rPr>
                <w:rFonts w:hint="eastAsia"/>
              </w:rPr>
              <w:t>132</w:t>
            </w:r>
          </w:p>
        </w:tc>
        <w:tc>
          <w:tcPr>
            <w:tcW w:w="1384" w:type="dxa"/>
            <w:vAlign w:val="center"/>
          </w:tcPr>
          <w:p w14:paraId="1505282E">
            <w:pPr>
              <w:jc w:val="right"/>
            </w:pPr>
            <w:r>
              <w:rPr>
                <w:rFonts w:hint="eastAsia"/>
              </w:rPr>
              <w:t>26,836.92</w:t>
            </w:r>
          </w:p>
        </w:tc>
        <w:tc>
          <w:tcPr>
            <w:tcW w:w="1384" w:type="dxa"/>
            <w:vAlign w:val="center"/>
          </w:tcPr>
          <w:p w14:paraId="7BBDEC66">
            <w:pPr>
              <w:jc w:val="right"/>
            </w:pPr>
            <w:r>
              <w:rPr>
                <w:rFonts w:hint="eastAsia"/>
              </w:rPr>
              <w:t>0.01</w:t>
            </w:r>
          </w:p>
        </w:tc>
      </w:tr>
      <w:tr w14:paraId="19F2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7044F">
            <w:pPr>
              <w:jc w:val="center"/>
            </w:pPr>
            <w:r>
              <w:rPr>
                <w:rFonts w:hint="eastAsia"/>
              </w:rPr>
              <w:t>3</w:t>
            </w:r>
          </w:p>
        </w:tc>
        <w:tc>
          <w:tcPr>
            <w:tcW w:w="1384" w:type="dxa"/>
            <w:vAlign w:val="center"/>
          </w:tcPr>
          <w:p w14:paraId="3D160AC6">
            <w:r>
              <w:rPr>
                <w:rFonts w:hint="eastAsia"/>
              </w:rPr>
              <w:t>688795</w:t>
            </w:r>
          </w:p>
        </w:tc>
        <w:tc>
          <w:tcPr>
            <w:tcW w:w="1384" w:type="dxa"/>
            <w:vAlign w:val="center"/>
          </w:tcPr>
          <w:p w14:paraId="163E7B55">
            <w:r>
              <w:rPr>
                <w:rFonts w:hint="eastAsia"/>
              </w:rPr>
              <w:t>摩尔线程</w:t>
            </w:r>
          </w:p>
        </w:tc>
        <w:tc>
          <w:tcPr>
            <w:tcW w:w="1384" w:type="dxa"/>
            <w:vAlign w:val="center"/>
          </w:tcPr>
          <w:p w14:paraId="05541707">
            <w:pPr>
              <w:jc w:val="right"/>
            </w:pPr>
            <w:r>
              <w:rPr>
                <w:rFonts w:hint="eastAsia"/>
              </w:rPr>
              <w:t>55</w:t>
            </w:r>
          </w:p>
        </w:tc>
        <w:tc>
          <w:tcPr>
            <w:tcW w:w="1384" w:type="dxa"/>
            <w:vAlign w:val="center"/>
          </w:tcPr>
          <w:p w14:paraId="12381FBF">
            <w:pPr>
              <w:jc w:val="right"/>
            </w:pPr>
            <w:r>
              <w:rPr>
                <w:rFonts w:hint="eastAsia"/>
              </w:rPr>
              <w:t>22,889.90</w:t>
            </w:r>
          </w:p>
        </w:tc>
        <w:tc>
          <w:tcPr>
            <w:tcW w:w="1384" w:type="dxa"/>
            <w:vAlign w:val="center"/>
          </w:tcPr>
          <w:p w14:paraId="57CABAAE">
            <w:pPr>
              <w:jc w:val="right"/>
            </w:pPr>
            <w:r>
              <w:rPr>
                <w:rFonts w:hint="eastAsia"/>
              </w:rPr>
              <w:t>0.00</w:t>
            </w:r>
          </w:p>
        </w:tc>
      </w:tr>
      <w:tr w14:paraId="4753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57EAC">
            <w:pPr>
              <w:jc w:val="center"/>
            </w:pPr>
            <w:r>
              <w:rPr>
                <w:rFonts w:hint="eastAsia"/>
              </w:rPr>
              <w:t>4</w:t>
            </w:r>
          </w:p>
        </w:tc>
        <w:tc>
          <w:tcPr>
            <w:tcW w:w="1384" w:type="dxa"/>
            <w:vAlign w:val="center"/>
          </w:tcPr>
          <w:p w14:paraId="0FA19624">
            <w:r>
              <w:rPr>
                <w:rFonts w:hint="eastAsia"/>
              </w:rPr>
              <w:t>688727</w:t>
            </w:r>
          </w:p>
        </w:tc>
        <w:tc>
          <w:tcPr>
            <w:tcW w:w="1384" w:type="dxa"/>
            <w:vAlign w:val="center"/>
          </w:tcPr>
          <w:p w14:paraId="5F19AC68">
            <w:r>
              <w:rPr>
                <w:rFonts w:hint="eastAsia"/>
              </w:rPr>
              <w:t>恒坤新材</w:t>
            </w:r>
          </w:p>
        </w:tc>
        <w:tc>
          <w:tcPr>
            <w:tcW w:w="1384" w:type="dxa"/>
            <w:vAlign w:val="center"/>
          </w:tcPr>
          <w:p w14:paraId="325F2E9C">
            <w:pPr>
              <w:jc w:val="right"/>
            </w:pPr>
            <w:r>
              <w:rPr>
                <w:rFonts w:hint="eastAsia"/>
              </w:rPr>
              <w:t>563</w:t>
            </w:r>
          </w:p>
        </w:tc>
        <w:tc>
          <w:tcPr>
            <w:tcW w:w="1384" w:type="dxa"/>
            <w:vAlign w:val="center"/>
          </w:tcPr>
          <w:p w14:paraId="6EA29B8D">
            <w:pPr>
              <w:jc w:val="right"/>
            </w:pPr>
            <w:r>
              <w:rPr>
                <w:rFonts w:hint="eastAsia"/>
              </w:rPr>
              <w:t>19,631.81</w:t>
            </w:r>
          </w:p>
        </w:tc>
        <w:tc>
          <w:tcPr>
            <w:tcW w:w="1384" w:type="dxa"/>
            <w:vAlign w:val="center"/>
          </w:tcPr>
          <w:p w14:paraId="7873076F">
            <w:pPr>
              <w:jc w:val="right"/>
            </w:pPr>
            <w:r>
              <w:rPr>
                <w:rFonts w:hint="eastAsia"/>
              </w:rPr>
              <w:t>0.00</w:t>
            </w:r>
          </w:p>
        </w:tc>
      </w:tr>
      <w:tr w14:paraId="3E61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4642E">
            <w:pPr>
              <w:jc w:val="center"/>
            </w:pPr>
            <w:r>
              <w:rPr>
                <w:rFonts w:hint="eastAsia"/>
              </w:rPr>
              <w:t>5</w:t>
            </w:r>
          </w:p>
        </w:tc>
        <w:tc>
          <w:tcPr>
            <w:tcW w:w="1384" w:type="dxa"/>
            <w:vAlign w:val="center"/>
          </w:tcPr>
          <w:p w14:paraId="679D6F25">
            <w:r>
              <w:rPr>
                <w:rFonts w:hint="eastAsia"/>
              </w:rPr>
              <w:t>688796</w:t>
            </w:r>
          </w:p>
        </w:tc>
        <w:tc>
          <w:tcPr>
            <w:tcW w:w="1384" w:type="dxa"/>
            <w:vAlign w:val="center"/>
          </w:tcPr>
          <w:p w14:paraId="69FC31A3">
            <w:r>
              <w:rPr>
                <w:rFonts w:hint="eastAsia"/>
              </w:rPr>
              <w:t>百奥赛图</w:t>
            </w:r>
          </w:p>
        </w:tc>
        <w:tc>
          <w:tcPr>
            <w:tcW w:w="1384" w:type="dxa"/>
            <w:vAlign w:val="center"/>
          </w:tcPr>
          <w:p w14:paraId="642A629B">
            <w:pPr>
              <w:jc w:val="right"/>
            </w:pPr>
            <w:r>
              <w:rPr>
                <w:rFonts w:hint="eastAsia"/>
              </w:rPr>
              <w:t>423</w:t>
            </w:r>
          </w:p>
        </w:tc>
        <w:tc>
          <w:tcPr>
            <w:tcW w:w="1384" w:type="dxa"/>
            <w:vAlign w:val="center"/>
          </w:tcPr>
          <w:p w14:paraId="669DA87F">
            <w:pPr>
              <w:jc w:val="right"/>
            </w:pPr>
            <w:r>
              <w:rPr>
                <w:rFonts w:hint="eastAsia"/>
              </w:rPr>
              <w:t>17,871.75</w:t>
            </w:r>
          </w:p>
        </w:tc>
        <w:tc>
          <w:tcPr>
            <w:tcW w:w="1384" w:type="dxa"/>
            <w:vAlign w:val="center"/>
          </w:tcPr>
          <w:p w14:paraId="04C246F9">
            <w:pPr>
              <w:jc w:val="right"/>
            </w:pPr>
            <w:r>
              <w:rPr>
                <w:rFonts w:hint="eastAsia"/>
              </w:rPr>
              <w:t>0.00</w:t>
            </w:r>
          </w:p>
        </w:tc>
      </w:tr>
      <w:tr w14:paraId="36E9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7A495">
            <w:pPr>
              <w:jc w:val="center"/>
            </w:pPr>
            <w:r>
              <w:rPr>
                <w:rFonts w:hint="eastAsia"/>
              </w:rPr>
              <w:t>6</w:t>
            </w:r>
          </w:p>
        </w:tc>
        <w:tc>
          <w:tcPr>
            <w:tcW w:w="1384" w:type="dxa"/>
            <w:vAlign w:val="center"/>
          </w:tcPr>
          <w:p w14:paraId="2EF91DA5">
            <w:r>
              <w:rPr>
                <w:rFonts w:hint="eastAsia"/>
              </w:rPr>
              <w:t>688807</w:t>
            </w:r>
          </w:p>
        </w:tc>
        <w:tc>
          <w:tcPr>
            <w:tcW w:w="1384" w:type="dxa"/>
            <w:vAlign w:val="center"/>
          </w:tcPr>
          <w:p w14:paraId="286617AA">
            <w:r>
              <w:rPr>
                <w:rFonts w:hint="eastAsia"/>
              </w:rPr>
              <w:t>优迅股份</w:t>
            </w:r>
          </w:p>
        </w:tc>
        <w:tc>
          <w:tcPr>
            <w:tcW w:w="1384" w:type="dxa"/>
            <w:vAlign w:val="center"/>
          </w:tcPr>
          <w:p w14:paraId="59D9E713">
            <w:pPr>
              <w:jc w:val="right"/>
            </w:pPr>
            <w:r>
              <w:rPr>
                <w:rFonts w:hint="eastAsia"/>
              </w:rPr>
              <w:t>131</w:t>
            </w:r>
          </w:p>
        </w:tc>
        <w:tc>
          <w:tcPr>
            <w:tcW w:w="1384" w:type="dxa"/>
            <w:vAlign w:val="center"/>
          </w:tcPr>
          <w:p w14:paraId="5783FA57">
            <w:pPr>
              <w:jc w:val="right"/>
            </w:pPr>
            <w:r>
              <w:rPr>
                <w:rFonts w:hint="eastAsia"/>
              </w:rPr>
              <w:t>17,758.36</w:t>
            </w:r>
          </w:p>
        </w:tc>
        <w:tc>
          <w:tcPr>
            <w:tcW w:w="1384" w:type="dxa"/>
            <w:vAlign w:val="center"/>
          </w:tcPr>
          <w:p w14:paraId="41162B1C">
            <w:pPr>
              <w:jc w:val="right"/>
            </w:pPr>
            <w:r>
              <w:rPr>
                <w:rFonts w:hint="eastAsia"/>
              </w:rPr>
              <w:t>0.00</w:t>
            </w:r>
          </w:p>
        </w:tc>
      </w:tr>
      <w:tr w14:paraId="4145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0781ED">
            <w:pPr>
              <w:jc w:val="center"/>
            </w:pPr>
            <w:r>
              <w:rPr>
                <w:rFonts w:hint="eastAsia"/>
              </w:rPr>
              <w:t>7</w:t>
            </w:r>
          </w:p>
        </w:tc>
        <w:tc>
          <w:tcPr>
            <w:tcW w:w="1384" w:type="dxa"/>
            <w:vAlign w:val="center"/>
          </w:tcPr>
          <w:p w14:paraId="6A81767D">
            <w:r>
              <w:rPr>
                <w:rFonts w:hint="eastAsia"/>
              </w:rPr>
              <w:t>688759</w:t>
            </w:r>
          </w:p>
        </w:tc>
        <w:tc>
          <w:tcPr>
            <w:tcW w:w="1384" w:type="dxa"/>
            <w:vAlign w:val="center"/>
          </w:tcPr>
          <w:p w14:paraId="354CE81A">
            <w:r>
              <w:rPr>
                <w:rFonts w:hint="eastAsia"/>
              </w:rPr>
              <w:t>必贝特</w:t>
            </w:r>
          </w:p>
        </w:tc>
        <w:tc>
          <w:tcPr>
            <w:tcW w:w="1384" w:type="dxa"/>
            <w:vAlign w:val="center"/>
          </w:tcPr>
          <w:p w14:paraId="433361D3">
            <w:pPr>
              <w:jc w:val="right"/>
            </w:pPr>
            <w:r>
              <w:rPr>
                <w:rFonts w:hint="eastAsia"/>
              </w:rPr>
              <w:t>465</w:t>
            </w:r>
          </w:p>
        </w:tc>
        <w:tc>
          <w:tcPr>
            <w:tcW w:w="1384" w:type="dxa"/>
            <w:vAlign w:val="center"/>
          </w:tcPr>
          <w:p w14:paraId="3415A6D9">
            <w:pPr>
              <w:jc w:val="right"/>
            </w:pPr>
            <w:r>
              <w:rPr>
                <w:rFonts w:hint="eastAsia"/>
              </w:rPr>
              <w:t>11,676.15</w:t>
            </w:r>
          </w:p>
        </w:tc>
        <w:tc>
          <w:tcPr>
            <w:tcW w:w="1384" w:type="dxa"/>
            <w:vAlign w:val="center"/>
          </w:tcPr>
          <w:p w14:paraId="4187E96B">
            <w:pPr>
              <w:jc w:val="right"/>
            </w:pPr>
            <w:r>
              <w:rPr>
                <w:rFonts w:hint="eastAsia"/>
              </w:rPr>
              <w:t>0.00</w:t>
            </w:r>
          </w:p>
        </w:tc>
      </w:tr>
      <w:tr w14:paraId="0DCA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63DD8">
            <w:pPr>
              <w:jc w:val="center"/>
            </w:pPr>
            <w:r>
              <w:rPr>
                <w:rFonts w:hint="eastAsia"/>
              </w:rPr>
              <w:t>8</w:t>
            </w:r>
          </w:p>
        </w:tc>
        <w:tc>
          <w:tcPr>
            <w:tcW w:w="1384" w:type="dxa"/>
            <w:vAlign w:val="center"/>
          </w:tcPr>
          <w:p w14:paraId="01578683">
            <w:r>
              <w:rPr>
                <w:rFonts w:hint="eastAsia"/>
              </w:rPr>
              <w:t>688765</w:t>
            </w:r>
          </w:p>
        </w:tc>
        <w:tc>
          <w:tcPr>
            <w:tcW w:w="1384" w:type="dxa"/>
            <w:vAlign w:val="center"/>
          </w:tcPr>
          <w:p w14:paraId="0A725D0D">
            <w:r>
              <w:rPr>
                <w:rFonts w:hint="eastAsia"/>
              </w:rPr>
              <w:t>禾元生物</w:t>
            </w:r>
          </w:p>
        </w:tc>
        <w:tc>
          <w:tcPr>
            <w:tcW w:w="1384" w:type="dxa"/>
            <w:vAlign w:val="center"/>
          </w:tcPr>
          <w:p w14:paraId="658BDB93">
            <w:pPr>
              <w:jc w:val="right"/>
            </w:pPr>
            <w:r>
              <w:rPr>
                <w:rFonts w:hint="eastAsia"/>
              </w:rPr>
              <w:t>164</w:t>
            </w:r>
          </w:p>
        </w:tc>
        <w:tc>
          <w:tcPr>
            <w:tcW w:w="1384" w:type="dxa"/>
            <w:vAlign w:val="center"/>
          </w:tcPr>
          <w:p w14:paraId="4536F7A0">
            <w:pPr>
              <w:jc w:val="right"/>
            </w:pPr>
            <w:r>
              <w:rPr>
                <w:rFonts w:hint="eastAsia"/>
              </w:rPr>
              <w:t>8,629.68</w:t>
            </w:r>
          </w:p>
        </w:tc>
        <w:tc>
          <w:tcPr>
            <w:tcW w:w="1384" w:type="dxa"/>
            <w:vAlign w:val="center"/>
          </w:tcPr>
          <w:p w14:paraId="53E8551E">
            <w:pPr>
              <w:jc w:val="right"/>
            </w:pPr>
            <w:r>
              <w:rPr>
                <w:rFonts w:hint="eastAsia"/>
              </w:rPr>
              <w:t>0.00</w:t>
            </w:r>
          </w:p>
        </w:tc>
      </w:tr>
      <w:tr w14:paraId="00F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29391">
            <w:pPr>
              <w:jc w:val="center"/>
            </w:pPr>
            <w:r>
              <w:rPr>
                <w:rFonts w:hint="eastAsia"/>
              </w:rPr>
              <w:t>9</w:t>
            </w:r>
          </w:p>
        </w:tc>
        <w:tc>
          <w:tcPr>
            <w:tcW w:w="1384" w:type="dxa"/>
            <w:vAlign w:val="center"/>
          </w:tcPr>
          <w:p w14:paraId="31646F9D">
            <w:r>
              <w:rPr>
                <w:rFonts w:hint="eastAsia"/>
              </w:rPr>
              <w:t>688805</w:t>
            </w:r>
          </w:p>
        </w:tc>
        <w:tc>
          <w:tcPr>
            <w:tcW w:w="1384" w:type="dxa"/>
            <w:vAlign w:val="center"/>
          </w:tcPr>
          <w:p w14:paraId="60A17647">
            <w:r>
              <w:rPr>
                <w:rFonts w:hint="eastAsia"/>
              </w:rPr>
              <w:t>健信超导</w:t>
            </w:r>
          </w:p>
        </w:tc>
        <w:tc>
          <w:tcPr>
            <w:tcW w:w="1384" w:type="dxa"/>
            <w:vAlign w:val="center"/>
          </w:tcPr>
          <w:p w14:paraId="15CF1CE2">
            <w:pPr>
              <w:jc w:val="right"/>
            </w:pPr>
            <w:r>
              <w:rPr>
                <w:rFonts w:hint="eastAsia"/>
              </w:rPr>
              <w:t>265</w:t>
            </w:r>
          </w:p>
        </w:tc>
        <w:tc>
          <w:tcPr>
            <w:tcW w:w="1384" w:type="dxa"/>
            <w:vAlign w:val="center"/>
          </w:tcPr>
          <w:p w14:paraId="0F90BD18">
            <w:pPr>
              <w:jc w:val="right"/>
            </w:pPr>
            <w:r>
              <w:rPr>
                <w:rFonts w:hint="eastAsia"/>
              </w:rPr>
              <w:t>8,578.05</w:t>
            </w:r>
          </w:p>
        </w:tc>
        <w:tc>
          <w:tcPr>
            <w:tcW w:w="1384" w:type="dxa"/>
            <w:vAlign w:val="center"/>
          </w:tcPr>
          <w:p w14:paraId="5E9E7D48">
            <w:pPr>
              <w:jc w:val="right"/>
            </w:pPr>
            <w:r>
              <w:rPr>
                <w:rFonts w:hint="eastAsia"/>
              </w:rPr>
              <w:t>0.00</w:t>
            </w:r>
          </w:p>
        </w:tc>
      </w:tr>
      <w:tr w14:paraId="5868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5E44F">
            <w:pPr>
              <w:jc w:val="center"/>
            </w:pPr>
            <w:r>
              <w:rPr>
                <w:rFonts w:hint="eastAsia"/>
              </w:rPr>
              <w:t>10</w:t>
            </w:r>
          </w:p>
        </w:tc>
        <w:tc>
          <w:tcPr>
            <w:tcW w:w="1384" w:type="dxa"/>
            <w:vAlign w:val="center"/>
          </w:tcPr>
          <w:p w14:paraId="38849F22">
            <w:r>
              <w:rPr>
                <w:rFonts w:hint="eastAsia"/>
              </w:rPr>
              <w:t>603175</w:t>
            </w:r>
          </w:p>
        </w:tc>
        <w:tc>
          <w:tcPr>
            <w:tcW w:w="1384" w:type="dxa"/>
            <w:vAlign w:val="center"/>
          </w:tcPr>
          <w:p w14:paraId="3C7D01EF">
            <w:r>
              <w:rPr>
                <w:rFonts w:hint="eastAsia"/>
              </w:rPr>
              <w:t>超颖电子</w:t>
            </w:r>
          </w:p>
        </w:tc>
        <w:tc>
          <w:tcPr>
            <w:tcW w:w="1384" w:type="dxa"/>
            <w:vAlign w:val="center"/>
          </w:tcPr>
          <w:p w14:paraId="16C3CCD3">
            <w:pPr>
              <w:jc w:val="right"/>
            </w:pPr>
            <w:r>
              <w:rPr>
                <w:rFonts w:hint="eastAsia"/>
              </w:rPr>
              <w:t>169</w:t>
            </w:r>
          </w:p>
        </w:tc>
        <w:tc>
          <w:tcPr>
            <w:tcW w:w="1384" w:type="dxa"/>
            <w:vAlign w:val="center"/>
          </w:tcPr>
          <w:p w14:paraId="4BCA88C5">
            <w:pPr>
              <w:jc w:val="right"/>
            </w:pPr>
            <w:r>
              <w:rPr>
                <w:rFonts w:hint="eastAsia"/>
              </w:rPr>
              <w:t>8,206.64</w:t>
            </w:r>
          </w:p>
        </w:tc>
        <w:tc>
          <w:tcPr>
            <w:tcW w:w="1384" w:type="dxa"/>
            <w:vAlign w:val="center"/>
          </w:tcPr>
          <w:p w14:paraId="06D6B30B">
            <w:pPr>
              <w:jc w:val="right"/>
            </w:pPr>
            <w:r>
              <w:rPr>
                <w:rFonts w:hint="eastAsia"/>
              </w:rPr>
              <w:t>0.00</w:t>
            </w:r>
          </w:p>
        </w:tc>
      </w:tr>
      <w:tr w14:paraId="32B7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5EBF6">
            <w:pPr>
              <w:jc w:val="center"/>
            </w:pPr>
            <w:r>
              <w:rPr>
                <w:rFonts w:hint="eastAsia"/>
              </w:rPr>
              <w:t>11</w:t>
            </w:r>
          </w:p>
        </w:tc>
        <w:tc>
          <w:tcPr>
            <w:tcW w:w="1384" w:type="dxa"/>
            <w:vAlign w:val="center"/>
          </w:tcPr>
          <w:p w14:paraId="11154245">
            <w:r>
              <w:rPr>
                <w:rFonts w:hint="eastAsia"/>
              </w:rPr>
              <w:t>603418</w:t>
            </w:r>
          </w:p>
        </w:tc>
        <w:tc>
          <w:tcPr>
            <w:tcW w:w="1384" w:type="dxa"/>
            <w:vAlign w:val="center"/>
          </w:tcPr>
          <w:p w14:paraId="20F6E34B">
            <w:r>
              <w:rPr>
                <w:rFonts w:hint="eastAsia"/>
              </w:rPr>
              <w:t>友升股份</w:t>
            </w:r>
          </w:p>
        </w:tc>
        <w:tc>
          <w:tcPr>
            <w:tcW w:w="1384" w:type="dxa"/>
            <w:vAlign w:val="center"/>
          </w:tcPr>
          <w:p w14:paraId="711B9A46">
            <w:pPr>
              <w:jc w:val="right"/>
            </w:pPr>
            <w:r>
              <w:rPr>
                <w:rFonts w:hint="eastAsia"/>
              </w:rPr>
              <w:t>136</w:t>
            </w:r>
          </w:p>
        </w:tc>
        <w:tc>
          <w:tcPr>
            <w:tcW w:w="1384" w:type="dxa"/>
            <w:vAlign w:val="center"/>
          </w:tcPr>
          <w:p w14:paraId="3BB9EC6E">
            <w:pPr>
              <w:jc w:val="right"/>
            </w:pPr>
            <w:r>
              <w:rPr>
                <w:rFonts w:hint="eastAsia"/>
              </w:rPr>
              <w:t>8,032.16</w:t>
            </w:r>
          </w:p>
        </w:tc>
        <w:tc>
          <w:tcPr>
            <w:tcW w:w="1384" w:type="dxa"/>
            <w:vAlign w:val="center"/>
          </w:tcPr>
          <w:p w14:paraId="789DD6CE">
            <w:pPr>
              <w:jc w:val="right"/>
            </w:pPr>
            <w:r>
              <w:rPr>
                <w:rFonts w:hint="eastAsia"/>
              </w:rPr>
              <w:t>0.00</w:t>
            </w:r>
          </w:p>
        </w:tc>
      </w:tr>
      <w:tr w14:paraId="7C7B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C6489">
            <w:pPr>
              <w:jc w:val="center"/>
            </w:pPr>
            <w:r>
              <w:rPr>
                <w:rFonts w:hint="eastAsia"/>
              </w:rPr>
              <w:t>12</w:t>
            </w:r>
          </w:p>
        </w:tc>
        <w:tc>
          <w:tcPr>
            <w:tcW w:w="1384" w:type="dxa"/>
            <w:vAlign w:val="center"/>
          </w:tcPr>
          <w:p w14:paraId="5767B36A">
            <w:r>
              <w:rPr>
                <w:rFonts w:hint="eastAsia"/>
              </w:rPr>
              <w:t>603092</w:t>
            </w:r>
          </w:p>
        </w:tc>
        <w:tc>
          <w:tcPr>
            <w:tcW w:w="1384" w:type="dxa"/>
            <w:vAlign w:val="center"/>
          </w:tcPr>
          <w:p w14:paraId="751C5D4C">
            <w:r>
              <w:rPr>
                <w:rFonts w:hint="eastAsia"/>
              </w:rPr>
              <w:t>德力佳</w:t>
            </w:r>
          </w:p>
        </w:tc>
        <w:tc>
          <w:tcPr>
            <w:tcW w:w="1384" w:type="dxa"/>
            <w:vAlign w:val="center"/>
          </w:tcPr>
          <w:p w14:paraId="1716639F">
            <w:pPr>
              <w:jc w:val="right"/>
            </w:pPr>
            <w:r>
              <w:rPr>
                <w:rFonts w:hint="eastAsia"/>
              </w:rPr>
              <w:t>125</w:t>
            </w:r>
          </w:p>
        </w:tc>
        <w:tc>
          <w:tcPr>
            <w:tcW w:w="1384" w:type="dxa"/>
            <w:vAlign w:val="center"/>
          </w:tcPr>
          <w:p w14:paraId="311B2459">
            <w:pPr>
              <w:jc w:val="right"/>
            </w:pPr>
            <w:r>
              <w:rPr>
                <w:rFonts w:hint="eastAsia"/>
              </w:rPr>
              <w:t>6,957.50</w:t>
            </w:r>
          </w:p>
        </w:tc>
        <w:tc>
          <w:tcPr>
            <w:tcW w:w="1384" w:type="dxa"/>
            <w:vAlign w:val="center"/>
          </w:tcPr>
          <w:p w14:paraId="6DA2FFB7">
            <w:pPr>
              <w:jc w:val="right"/>
            </w:pPr>
            <w:r>
              <w:rPr>
                <w:rFonts w:hint="eastAsia"/>
              </w:rPr>
              <w:t>0.00</w:t>
            </w:r>
          </w:p>
        </w:tc>
      </w:tr>
      <w:tr w14:paraId="11DB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330C3">
            <w:pPr>
              <w:jc w:val="center"/>
            </w:pPr>
            <w:r>
              <w:rPr>
                <w:rFonts w:hint="eastAsia"/>
              </w:rPr>
              <w:t>13</w:t>
            </w:r>
          </w:p>
        </w:tc>
        <w:tc>
          <w:tcPr>
            <w:tcW w:w="1384" w:type="dxa"/>
            <w:vAlign w:val="center"/>
          </w:tcPr>
          <w:p w14:paraId="556D6D14">
            <w:r>
              <w:rPr>
                <w:rFonts w:hint="eastAsia"/>
              </w:rPr>
              <w:t>601026</w:t>
            </w:r>
          </w:p>
        </w:tc>
        <w:tc>
          <w:tcPr>
            <w:tcW w:w="1384" w:type="dxa"/>
            <w:vAlign w:val="center"/>
          </w:tcPr>
          <w:p w14:paraId="11CE8537">
            <w:r>
              <w:rPr>
                <w:rFonts w:hint="eastAsia"/>
              </w:rPr>
              <w:t>道生天合</w:t>
            </w:r>
          </w:p>
        </w:tc>
        <w:tc>
          <w:tcPr>
            <w:tcW w:w="1384" w:type="dxa"/>
            <w:vAlign w:val="center"/>
          </w:tcPr>
          <w:p w14:paraId="3F4C61EC">
            <w:pPr>
              <w:jc w:val="right"/>
            </w:pPr>
            <w:r>
              <w:rPr>
                <w:rFonts w:hint="eastAsia"/>
              </w:rPr>
              <w:t>451</w:t>
            </w:r>
          </w:p>
        </w:tc>
        <w:tc>
          <w:tcPr>
            <w:tcW w:w="1384" w:type="dxa"/>
            <w:vAlign w:val="center"/>
          </w:tcPr>
          <w:p w14:paraId="3D3C85C7">
            <w:pPr>
              <w:jc w:val="right"/>
            </w:pPr>
            <w:r>
              <w:rPr>
                <w:rFonts w:hint="eastAsia"/>
              </w:rPr>
              <w:t>6,440.28</w:t>
            </w:r>
          </w:p>
        </w:tc>
        <w:tc>
          <w:tcPr>
            <w:tcW w:w="1384" w:type="dxa"/>
            <w:vAlign w:val="center"/>
          </w:tcPr>
          <w:p w14:paraId="75A83D20">
            <w:pPr>
              <w:jc w:val="right"/>
            </w:pPr>
            <w:r>
              <w:rPr>
                <w:rFonts w:hint="eastAsia"/>
              </w:rPr>
              <w:t>0.00</w:t>
            </w:r>
          </w:p>
        </w:tc>
      </w:tr>
      <w:tr w14:paraId="7A2F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F38E7">
            <w:pPr>
              <w:jc w:val="center"/>
            </w:pPr>
            <w:r>
              <w:rPr>
                <w:rFonts w:hint="eastAsia"/>
              </w:rPr>
              <w:t>14</w:t>
            </w:r>
          </w:p>
        </w:tc>
        <w:tc>
          <w:tcPr>
            <w:tcW w:w="1384" w:type="dxa"/>
            <w:vAlign w:val="center"/>
          </w:tcPr>
          <w:p w14:paraId="2F592706">
            <w:r>
              <w:rPr>
                <w:rFonts w:hint="eastAsia"/>
              </w:rPr>
              <w:t>603406</w:t>
            </w:r>
          </w:p>
        </w:tc>
        <w:tc>
          <w:tcPr>
            <w:tcW w:w="1384" w:type="dxa"/>
            <w:vAlign w:val="center"/>
          </w:tcPr>
          <w:p w14:paraId="4B6DCE9F">
            <w:r>
              <w:rPr>
                <w:rFonts w:hint="eastAsia"/>
              </w:rPr>
              <w:t>天富龙</w:t>
            </w:r>
          </w:p>
        </w:tc>
        <w:tc>
          <w:tcPr>
            <w:tcW w:w="1384" w:type="dxa"/>
            <w:vAlign w:val="center"/>
          </w:tcPr>
          <w:p w14:paraId="02104C22">
            <w:pPr>
              <w:jc w:val="right"/>
            </w:pPr>
            <w:r>
              <w:rPr>
                <w:rFonts w:hint="eastAsia"/>
              </w:rPr>
              <w:t>153</w:t>
            </w:r>
          </w:p>
        </w:tc>
        <w:tc>
          <w:tcPr>
            <w:tcW w:w="1384" w:type="dxa"/>
            <w:vAlign w:val="center"/>
          </w:tcPr>
          <w:p w14:paraId="3185A452">
            <w:pPr>
              <w:jc w:val="right"/>
            </w:pPr>
            <w:r>
              <w:rPr>
                <w:rFonts w:hint="eastAsia"/>
              </w:rPr>
              <w:t>6,144.48</w:t>
            </w:r>
          </w:p>
        </w:tc>
        <w:tc>
          <w:tcPr>
            <w:tcW w:w="1384" w:type="dxa"/>
            <w:vAlign w:val="center"/>
          </w:tcPr>
          <w:p w14:paraId="01E78232">
            <w:pPr>
              <w:jc w:val="right"/>
            </w:pPr>
            <w:r>
              <w:rPr>
                <w:rFonts w:hint="eastAsia"/>
              </w:rPr>
              <w:t>0.00</w:t>
            </w:r>
          </w:p>
        </w:tc>
      </w:tr>
      <w:tr w14:paraId="1489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F2BB5">
            <w:pPr>
              <w:jc w:val="center"/>
            </w:pPr>
            <w:r>
              <w:rPr>
                <w:rFonts w:hint="eastAsia"/>
              </w:rPr>
              <w:t>15</w:t>
            </w:r>
          </w:p>
        </w:tc>
        <w:tc>
          <w:tcPr>
            <w:tcW w:w="1384" w:type="dxa"/>
            <w:vAlign w:val="center"/>
          </w:tcPr>
          <w:p w14:paraId="6204CEF2">
            <w:r>
              <w:rPr>
                <w:rFonts w:hint="eastAsia"/>
              </w:rPr>
              <w:t>603248</w:t>
            </w:r>
          </w:p>
        </w:tc>
        <w:tc>
          <w:tcPr>
            <w:tcW w:w="1384" w:type="dxa"/>
            <w:vAlign w:val="center"/>
          </w:tcPr>
          <w:p w14:paraId="4F6BA306">
            <w:r>
              <w:rPr>
                <w:rFonts w:hint="eastAsia"/>
              </w:rPr>
              <w:t>锡华科技</w:t>
            </w:r>
          </w:p>
        </w:tc>
        <w:tc>
          <w:tcPr>
            <w:tcW w:w="1384" w:type="dxa"/>
            <w:vAlign w:val="center"/>
          </w:tcPr>
          <w:p w14:paraId="0F8D6BDD">
            <w:pPr>
              <w:jc w:val="right"/>
            </w:pPr>
            <w:r>
              <w:rPr>
                <w:rFonts w:hint="eastAsia"/>
              </w:rPr>
              <w:t>260</w:t>
            </w:r>
          </w:p>
        </w:tc>
        <w:tc>
          <w:tcPr>
            <w:tcW w:w="1384" w:type="dxa"/>
            <w:vAlign w:val="center"/>
          </w:tcPr>
          <w:p w14:paraId="46ED287D">
            <w:pPr>
              <w:jc w:val="right"/>
            </w:pPr>
            <w:r>
              <w:rPr>
                <w:rFonts w:hint="eastAsia"/>
              </w:rPr>
              <w:t>4,238.00</w:t>
            </w:r>
          </w:p>
        </w:tc>
        <w:tc>
          <w:tcPr>
            <w:tcW w:w="1384" w:type="dxa"/>
            <w:vAlign w:val="center"/>
          </w:tcPr>
          <w:p w14:paraId="59A65E8B">
            <w:pPr>
              <w:jc w:val="right"/>
            </w:pPr>
            <w:r>
              <w:rPr>
                <w:rFonts w:hint="eastAsia"/>
              </w:rPr>
              <w:t>0.00</w:t>
            </w:r>
          </w:p>
        </w:tc>
      </w:tr>
      <w:tr w14:paraId="5594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1A170">
            <w:pPr>
              <w:jc w:val="center"/>
            </w:pPr>
            <w:r>
              <w:rPr>
                <w:rFonts w:hint="eastAsia"/>
              </w:rPr>
              <w:t>16</w:t>
            </w:r>
          </w:p>
        </w:tc>
        <w:tc>
          <w:tcPr>
            <w:tcW w:w="1384" w:type="dxa"/>
            <w:vAlign w:val="center"/>
          </w:tcPr>
          <w:p w14:paraId="2A8E2BF5">
            <w:r>
              <w:rPr>
                <w:rFonts w:hint="eastAsia"/>
              </w:rPr>
              <w:t>603376</w:t>
            </w:r>
          </w:p>
        </w:tc>
        <w:tc>
          <w:tcPr>
            <w:tcW w:w="1384" w:type="dxa"/>
            <w:vAlign w:val="center"/>
          </w:tcPr>
          <w:p w14:paraId="4FC507ED">
            <w:r>
              <w:rPr>
                <w:rFonts w:hint="eastAsia"/>
              </w:rPr>
              <w:t>大明电子</w:t>
            </w:r>
          </w:p>
        </w:tc>
        <w:tc>
          <w:tcPr>
            <w:tcW w:w="1384" w:type="dxa"/>
            <w:vAlign w:val="center"/>
          </w:tcPr>
          <w:p w14:paraId="485AC9D6">
            <w:pPr>
              <w:jc w:val="right"/>
            </w:pPr>
            <w:r>
              <w:rPr>
                <w:rFonts w:hint="eastAsia"/>
              </w:rPr>
              <w:t>111</w:t>
            </w:r>
          </w:p>
        </w:tc>
        <w:tc>
          <w:tcPr>
            <w:tcW w:w="1384" w:type="dxa"/>
            <w:vAlign w:val="center"/>
          </w:tcPr>
          <w:p w14:paraId="1D07FAFA">
            <w:pPr>
              <w:jc w:val="right"/>
            </w:pPr>
            <w:r>
              <w:rPr>
                <w:rFonts w:hint="eastAsia"/>
              </w:rPr>
              <w:t>2,909.31</w:t>
            </w:r>
          </w:p>
        </w:tc>
        <w:tc>
          <w:tcPr>
            <w:tcW w:w="1384" w:type="dxa"/>
            <w:vAlign w:val="center"/>
          </w:tcPr>
          <w:p w14:paraId="0D258F79">
            <w:pPr>
              <w:jc w:val="right"/>
            </w:pPr>
            <w:r>
              <w:rPr>
                <w:rFonts w:hint="eastAsia"/>
              </w:rPr>
              <w:t>0.00</w:t>
            </w:r>
          </w:p>
        </w:tc>
      </w:tr>
    </w:tbl>
    <w:p w14:paraId="3FDC99D6">
      <w:pPr>
        <w:pStyle w:val="23"/>
      </w:pPr>
      <w:bookmarkStart w:id="168" w:name="_Toc21224"/>
      <w:r>
        <w:t>报告期内股票投资组合的重大变动</w:t>
      </w:r>
      <w:bookmarkEnd w:id="168"/>
    </w:p>
    <w:p w14:paraId="3952C6B1">
      <w:pPr>
        <w:pStyle w:val="28"/>
      </w:pPr>
      <w:bookmarkStart w:id="169" w:name="_Toc169"/>
      <w:r>
        <w:t>累计买入金额超出期末基金资产净值2%或前20名的股票明细</w:t>
      </w:r>
      <w:bookmarkEnd w:id="169"/>
    </w:p>
    <w:p w14:paraId="31F1E5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E5F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2C610C2">
            <w:pPr>
              <w:jc w:val="center"/>
            </w:pPr>
            <w:r>
              <w:rPr>
                <w:rFonts w:hint="eastAsia"/>
                <w:b/>
              </w:rPr>
              <w:t>序号</w:t>
            </w:r>
          </w:p>
        </w:tc>
        <w:tc>
          <w:tcPr>
            <w:tcW w:w="1113" w:type="dxa"/>
            <w:shd w:val="clear" w:color="auto" w:fill="BFBFBF"/>
            <w:vAlign w:val="center"/>
          </w:tcPr>
          <w:p w14:paraId="04BCAAEF">
            <w:pPr>
              <w:jc w:val="center"/>
            </w:pPr>
            <w:r>
              <w:rPr>
                <w:rFonts w:hint="eastAsia"/>
                <w:b/>
              </w:rPr>
              <w:t>股票代码</w:t>
            </w:r>
          </w:p>
        </w:tc>
        <w:tc>
          <w:tcPr>
            <w:tcW w:w="1738" w:type="dxa"/>
            <w:shd w:val="clear" w:color="auto" w:fill="BFBFBF"/>
            <w:vAlign w:val="center"/>
          </w:tcPr>
          <w:p w14:paraId="43CA3A3A">
            <w:pPr>
              <w:jc w:val="center"/>
            </w:pPr>
            <w:r>
              <w:rPr>
                <w:rFonts w:hint="eastAsia"/>
                <w:b/>
              </w:rPr>
              <w:t>股票名称</w:t>
            </w:r>
          </w:p>
        </w:tc>
        <w:tc>
          <w:tcPr>
            <w:tcW w:w="2995" w:type="dxa"/>
            <w:shd w:val="clear" w:color="auto" w:fill="BFBFBF"/>
            <w:vAlign w:val="center"/>
          </w:tcPr>
          <w:p w14:paraId="16423522">
            <w:pPr>
              <w:jc w:val="center"/>
            </w:pPr>
            <w:r>
              <w:rPr>
                <w:rFonts w:hint="eastAsia"/>
                <w:b/>
              </w:rPr>
              <w:t>本期累计买入金额</w:t>
            </w:r>
          </w:p>
        </w:tc>
        <w:tc>
          <w:tcPr>
            <w:tcW w:w="1716" w:type="dxa"/>
            <w:shd w:val="clear" w:color="auto" w:fill="BFBFBF"/>
            <w:vAlign w:val="center"/>
          </w:tcPr>
          <w:p w14:paraId="40B24807">
            <w:pPr>
              <w:jc w:val="center"/>
            </w:pPr>
            <w:r>
              <w:rPr>
                <w:rFonts w:hint="eastAsia"/>
                <w:b/>
              </w:rPr>
              <w:t>占期末基金资产净值比例（％）</w:t>
            </w:r>
          </w:p>
        </w:tc>
      </w:tr>
      <w:tr w14:paraId="5A75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50A6A9">
            <w:pPr>
              <w:jc w:val="center"/>
            </w:pPr>
            <w:r>
              <w:rPr>
                <w:rFonts w:hint="eastAsia"/>
              </w:rPr>
              <w:t>1</w:t>
            </w:r>
          </w:p>
        </w:tc>
        <w:tc>
          <w:tcPr>
            <w:tcW w:w="1113" w:type="dxa"/>
            <w:vAlign w:val="center"/>
          </w:tcPr>
          <w:p w14:paraId="71A8ABB5">
            <w:r>
              <w:rPr>
                <w:rFonts w:hint="eastAsia"/>
              </w:rPr>
              <w:t>688256</w:t>
            </w:r>
          </w:p>
        </w:tc>
        <w:tc>
          <w:tcPr>
            <w:tcW w:w="1738" w:type="dxa"/>
            <w:vAlign w:val="center"/>
          </w:tcPr>
          <w:p w14:paraId="51FACEDB">
            <w:r>
              <w:rPr>
                <w:rFonts w:hint="eastAsia"/>
              </w:rPr>
              <w:t>寒武纪</w:t>
            </w:r>
          </w:p>
        </w:tc>
        <w:tc>
          <w:tcPr>
            <w:tcW w:w="2995" w:type="dxa"/>
            <w:vAlign w:val="center"/>
          </w:tcPr>
          <w:p w14:paraId="79CF34A0">
            <w:pPr>
              <w:jc w:val="right"/>
            </w:pPr>
            <w:r>
              <w:rPr>
                <w:rFonts w:hint="eastAsia"/>
              </w:rPr>
              <w:t>82,205,958.37</w:t>
            </w:r>
          </w:p>
        </w:tc>
        <w:tc>
          <w:tcPr>
            <w:tcW w:w="1716" w:type="dxa"/>
            <w:vAlign w:val="center"/>
          </w:tcPr>
          <w:p w14:paraId="0C546C7B">
            <w:pPr>
              <w:jc w:val="right"/>
            </w:pPr>
            <w:r>
              <w:rPr>
                <w:rFonts w:hint="eastAsia"/>
              </w:rPr>
              <w:t>17.74</w:t>
            </w:r>
          </w:p>
        </w:tc>
      </w:tr>
      <w:tr w14:paraId="03CF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0E4D87">
            <w:pPr>
              <w:jc w:val="center"/>
            </w:pPr>
            <w:r>
              <w:rPr>
                <w:rFonts w:hint="eastAsia"/>
              </w:rPr>
              <w:t>2</w:t>
            </w:r>
          </w:p>
        </w:tc>
        <w:tc>
          <w:tcPr>
            <w:tcW w:w="1113" w:type="dxa"/>
            <w:vAlign w:val="center"/>
          </w:tcPr>
          <w:p w14:paraId="541DA937">
            <w:r>
              <w:rPr>
                <w:rFonts w:hint="eastAsia"/>
              </w:rPr>
              <w:t>688041</w:t>
            </w:r>
          </w:p>
        </w:tc>
        <w:tc>
          <w:tcPr>
            <w:tcW w:w="1738" w:type="dxa"/>
            <w:vAlign w:val="center"/>
          </w:tcPr>
          <w:p w14:paraId="6CCA0F7D">
            <w:r>
              <w:rPr>
                <w:rFonts w:hint="eastAsia"/>
              </w:rPr>
              <w:t>海光信息</w:t>
            </w:r>
          </w:p>
        </w:tc>
        <w:tc>
          <w:tcPr>
            <w:tcW w:w="2995" w:type="dxa"/>
            <w:vAlign w:val="center"/>
          </w:tcPr>
          <w:p w14:paraId="00F399A7">
            <w:pPr>
              <w:jc w:val="right"/>
            </w:pPr>
            <w:r>
              <w:rPr>
                <w:rFonts w:hint="eastAsia"/>
              </w:rPr>
              <w:t>82,155,964.74</w:t>
            </w:r>
          </w:p>
        </w:tc>
        <w:tc>
          <w:tcPr>
            <w:tcW w:w="1716" w:type="dxa"/>
            <w:vAlign w:val="center"/>
          </w:tcPr>
          <w:p w14:paraId="24DA6696">
            <w:pPr>
              <w:jc w:val="right"/>
            </w:pPr>
            <w:r>
              <w:rPr>
                <w:rFonts w:hint="eastAsia"/>
              </w:rPr>
              <w:t>17.73</w:t>
            </w:r>
          </w:p>
        </w:tc>
      </w:tr>
      <w:tr w14:paraId="0DB5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101F9C">
            <w:pPr>
              <w:jc w:val="center"/>
            </w:pPr>
            <w:r>
              <w:rPr>
                <w:rFonts w:hint="eastAsia"/>
              </w:rPr>
              <w:t>3</w:t>
            </w:r>
          </w:p>
        </w:tc>
        <w:tc>
          <w:tcPr>
            <w:tcW w:w="1113" w:type="dxa"/>
            <w:vAlign w:val="center"/>
          </w:tcPr>
          <w:p w14:paraId="55E7A730">
            <w:r>
              <w:rPr>
                <w:rFonts w:hint="eastAsia"/>
              </w:rPr>
              <w:t>688981</w:t>
            </w:r>
          </w:p>
        </w:tc>
        <w:tc>
          <w:tcPr>
            <w:tcW w:w="1738" w:type="dxa"/>
            <w:vAlign w:val="center"/>
          </w:tcPr>
          <w:p w14:paraId="38E32B49">
            <w:r>
              <w:rPr>
                <w:rFonts w:hint="eastAsia"/>
              </w:rPr>
              <w:t>中芯国际</w:t>
            </w:r>
          </w:p>
        </w:tc>
        <w:tc>
          <w:tcPr>
            <w:tcW w:w="2995" w:type="dxa"/>
            <w:vAlign w:val="center"/>
          </w:tcPr>
          <w:p w14:paraId="7D8EDFD3">
            <w:pPr>
              <w:jc w:val="right"/>
            </w:pPr>
            <w:r>
              <w:rPr>
                <w:rFonts w:hint="eastAsia"/>
              </w:rPr>
              <w:t>45,541,648.41</w:t>
            </w:r>
          </w:p>
        </w:tc>
        <w:tc>
          <w:tcPr>
            <w:tcW w:w="1716" w:type="dxa"/>
            <w:vAlign w:val="center"/>
          </w:tcPr>
          <w:p w14:paraId="6305E7E6">
            <w:pPr>
              <w:jc w:val="right"/>
            </w:pPr>
            <w:r>
              <w:rPr>
                <w:rFonts w:hint="eastAsia"/>
              </w:rPr>
              <w:t>9.83</w:t>
            </w:r>
          </w:p>
        </w:tc>
      </w:tr>
      <w:tr w14:paraId="16B4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AE0652">
            <w:pPr>
              <w:jc w:val="center"/>
            </w:pPr>
            <w:r>
              <w:rPr>
                <w:rFonts w:hint="eastAsia"/>
              </w:rPr>
              <w:t>4</w:t>
            </w:r>
          </w:p>
        </w:tc>
        <w:tc>
          <w:tcPr>
            <w:tcW w:w="1113" w:type="dxa"/>
            <w:vAlign w:val="center"/>
          </w:tcPr>
          <w:p w14:paraId="55CBE3CD">
            <w:r>
              <w:rPr>
                <w:rFonts w:hint="eastAsia"/>
              </w:rPr>
              <w:t>688111</w:t>
            </w:r>
          </w:p>
        </w:tc>
        <w:tc>
          <w:tcPr>
            <w:tcW w:w="1738" w:type="dxa"/>
            <w:vAlign w:val="center"/>
          </w:tcPr>
          <w:p w14:paraId="58B6CDB0">
            <w:r>
              <w:rPr>
                <w:rFonts w:hint="eastAsia"/>
              </w:rPr>
              <w:t>金山办公</w:t>
            </w:r>
          </w:p>
        </w:tc>
        <w:tc>
          <w:tcPr>
            <w:tcW w:w="2995" w:type="dxa"/>
            <w:vAlign w:val="center"/>
          </w:tcPr>
          <w:p w14:paraId="44E8A121">
            <w:pPr>
              <w:jc w:val="right"/>
            </w:pPr>
            <w:r>
              <w:rPr>
                <w:rFonts w:hint="eastAsia"/>
              </w:rPr>
              <w:t>39,859,634.64</w:t>
            </w:r>
          </w:p>
        </w:tc>
        <w:tc>
          <w:tcPr>
            <w:tcW w:w="1716" w:type="dxa"/>
            <w:vAlign w:val="center"/>
          </w:tcPr>
          <w:p w14:paraId="3E158607">
            <w:pPr>
              <w:jc w:val="right"/>
            </w:pPr>
            <w:r>
              <w:rPr>
                <w:rFonts w:hint="eastAsia"/>
              </w:rPr>
              <w:t>8.60</w:t>
            </w:r>
          </w:p>
        </w:tc>
      </w:tr>
      <w:tr w14:paraId="5709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0AA8BB">
            <w:pPr>
              <w:jc w:val="center"/>
            </w:pPr>
            <w:r>
              <w:rPr>
                <w:rFonts w:hint="eastAsia"/>
              </w:rPr>
              <w:t>5</w:t>
            </w:r>
          </w:p>
        </w:tc>
        <w:tc>
          <w:tcPr>
            <w:tcW w:w="1113" w:type="dxa"/>
            <w:vAlign w:val="center"/>
          </w:tcPr>
          <w:p w14:paraId="502815B0">
            <w:r>
              <w:rPr>
                <w:rFonts w:hint="eastAsia"/>
              </w:rPr>
              <w:t>688012</w:t>
            </w:r>
          </w:p>
        </w:tc>
        <w:tc>
          <w:tcPr>
            <w:tcW w:w="1738" w:type="dxa"/>
            <w:vAlign w:val="center"/>
          </w:tcPr>
          <w:p w14:paraId="4362BC78">
            <w:r>
              <w:rPr>
                <w:rFonts w:hint="eastAsia"/>
              </w:rPr>
              <w:t>中微公司</w:t>
            </w:r>
          </w:p>
        </w:tc>
        <w:tc>
          <w:tcPr>
            <w:tcW w:w="2995" w:type="dxa"/>
            <w:vAlign w:val="center"/>
          </w:tcPr>
          <w:p w14:paraId="1C54FD9A">
            <w:pPr>
              <w:jc w:val="right"/>
            </w:pPr>
            <w:r>
              <w:rPr>
                <w:rFonts w:hint="eastAsia"/>
              </w:rPr>
              <w:t>32,763,304.37</w:t>
            </w:r>
          </w:p>
        </w:tc>
        <w:tc>
          <w:tcPr>
            <w:tcW w:w="1716" w:type="dxa"/>
            <w:vAlign w:val="center"/>
          </w:tcPr>
          <w:p w14:paraId="659DD65C">
            <w:pPr>
              <w:jc w:val="right"/>
            </w:pPr>
            <w:r>
              <w:rPr>
                <w:rFonts w:hint="eastAsia"/>
              </w:rPr>
              <w:t>7.07</w:t>
            </w:r>
          </w:p>
        </w:tc>
      </w:tr>
      <w:tr w14:paraId="0E72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F17CD">
            <w:pPr>
              <w:jc w:val="center"/>
            </w:pPr>
            <w:r>
              <w:rPr>
                <w:rFonts w:hint="eastAsia"/>
              </w:rPr>
              <w:t>6</w:t>
            </w:r>
          </w:p>
        </w:tc>
        <w:tc>
          <w:tcPr>
            <w:tcW w:w="1113" w:type="dxa"/>
            <w:vAlign w:val="center"/>
          </w:tcPr>
          <w:p w14:paraId="5EBDE73D">
            <w:r>
              <w:rPr>
                <w:rFonts w:hint="eastAsia"/>
              </w:rPr>
              <w:t>688008</w:t>
            </w:r>
          </w:p>
        </w:tc>
        <w:tc>
          <w:tcPr>
            <w:tcW w:w="1738" w:type="dxa"/>
            <w:vAlign w:val="center"/>
          </w:tcPr>
          <w:p w14:paraId="3F0B716C">
            <w:r>
              <w:rPr>
                <w:rFonts w:hint="eastAsia"/>
              </w:rPr>
              <w:t>澜起科技</w:t>
            </w:r>
          </w:p>
        </w:tc>
        <w:tc>
          <w:tcPr>
            <w:tcW w:w="2995" w:type="dxa"/>
            <w:vAlign w:val="center"/>
          </w:tcPr>
          <w:p w14:paraId="369F1CA3">
            <w:pPr>
              <w:jc w:val="right"/>
            </w:pPr>
            <w:r>
              <w:rPr>
                <w:rFonts w:hint="eastAsia"/>
              </w:rPr>
              <w:t>27,433,835.98</w:t>
            </w:r>
          </w:p>
        </w:tc>
        <w:tc>
          <w:tcPr>
            <w:tcW w:w="1716" w:type="dxa"/>
            <w:vAlign w:val="center"/>
          </w:tcPr>
          <w:p w14:paraId="40EDCC36">
            <w:pPr>
              <w:jc w:val="right"/>
            </w:pPr>
            <w:r>
              <w:rPr>
                <w:rFonts w:hint="eastAsia"/>
              </w:rPr>
              <w:t>5.92</w:t>
            </w:r>
          </w:p>
        </w:tc>
      </w:tr>
      <w:tr w14:paraId="3AFE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EC77A0">
            <w:pPr>
              <w:jc w:val="center"/>
            </w:pPr>
            <w:r>
              <w:rPr>
                <w:rFonts w:hint="eastAsia"/>
              </w:rPr>
              <w:t>7</w:t>
            </w:r>
          </w:p>
        </w:tc>
        <w:tc>
          <w:tcPr>
            <w:tcW w:w="1113" w:type="dxa"/>
            <w:vAlign w:val="center"/>
          </w:tcPr>
          <w:p w14:paraId="1F30FF1B">
            <w:r>
              <w:rPr>
                <w:rFonts w:hint="eastAsia"/>
              </w:rPr>
              <w:t>688271</w:t>
            </w:r>
          </w:p>
        </w:tc>
        <w:tc>
          <w:tcPr>
            <w:tcW w:w="1738" w:type="dxa"/>
            <w:vAlign w:val="center"/>
          </w:tcPr>
          <w:p w14:paraId="51986A11">
            <w:r>
              <w:rPr>
                <w:rFonts w:hint="eastAsia"/>
              </w:rPr>
              <w:t>联影医疗</w:t>
            </w:r>
          </w:p>
        </w:tc>
        <w:tc>
          <w:tcPr>
            <w:tcW w:w="2995" w:type="dxa"/>
            <w:vAlign w:val="center"/>
          </w:tcPr>
          <w:p w14:paraId="417CAB00">
            <w:pPr>
              <w:jc w:val="right"/>
            </w:pPr>
            <w:r>
              <w:rPr>
                <w:rFonts w:hint="eastAsia"/>
              </w:rPr>
              <w:t>25,645,196.37</w:t>
            </w:r>
          </w:p>
        </w:tc>
        <w:tc>
          <w:tcPr>
            <w:tcW w:w="1716" w:type="dxa"/>
            <w:vAlign w:val="center"/>
          </w:tcPr>
          <w:p w14:paraId="5E3E9676">
            <w:pPr>
              <w:jc w:val="right"/>
            </w:pPr>
            <w:r>
              <w:rPr>
                <w:rFonts w:hint="eastAsia"/>
              </w:rPr>
              <w:t>5.53</w:t>
            </w:r>
          </w:p>
        </w:tc>
      </w:tr>
      <w:tr w14:paraId="2F73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F64EB">
            <w:pPr>
              <w:jc w:val="center"/>
            </w:pPr>
            <w:r>
              <w:rPr>
                <w:rFonts w:hint="eastAsia"/>
              </w:rPr>
              <w:t>8</w:t>
            </w:r>
          </w:p>
        </w:tc>
        <w:tc>
          <w:tcPr>
            <w:tcW w:w="1113" w:type="dxa"/>
            <w:vAlign w:val="center"/>
          </w:tcPr>
          <w:p w14:paraId="31F117B9">
            <w:r>
              <w:rPr>
                <w:rFonts w:hint="eastAsia"/>
              </w:rPr>
              <w:t>688036</w:t>
            </w:r>
          </w:p>
        </w:tc>
        <w:tc>
          <w:tcPr>
            <w:tcW w:w="1738" w:type="dxa"/>
            <w:vAlign w:val="center"/>
          </w:tcPr>
          <w:p w14:paraId="7A56EF07">
            <w:r>
              <w:rPr>
                <w:rFonts w:hint="eastAsia"/>
              </w:rPr>
              <w:t>传音控股</w:t>
            </w:r>
          </w:p>
        </w:tc>
        <w:tc>
          <w:tcPr>
            <w:tcW w:w="2995" w:type="dxa"/>
            <w:vAlign w:val="center"/>
          </w:tcPr>
          <w:p w14:paraId="102CF3AF">
            <w:pPr>
              <w:jc w:val="right"/>
            </w:pPr>
            <w:r>
              <w:rPr>
                <w:rFonts w:hint="eastAsia"/>
              </w:rPr>
              <w:t>25,114,118.53</w:t>
            </w:r>
          </w:p>
        </w:tc>
        <w:tc>
          <w:tcPr>
            <w:tcW w:w="1716" w:type="dxa"/>
            <w:vAlign w:val="center"/>
          </w:tcPr>
          <w:p w14:paraId="422EFDD2">
            <w:pPr>
              <w:jc w:val="right"/>
            </w:pPr>
            <w:r>
              <w:rPr>
                <w:rFonts w:hint="eastAsia"/>
              </w:rPr>
              <w:t>5.42</w:t>
            </w:r>
          </w:p>
        </w:tc>
      </w:tr>
      <w:tr w14:paraId="633C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E0167">
            <w:pPr>
              <w:jc w:val="center"/>
            </w:pPr>
            <w:r>
              <w:rPr>
                <w:rFonts w:hint="eastAsia"/>
              </w:rPr>
              <w:t>9</w:t>
            </w:r>
          </w:p>
        </w:tc>
        <w:tc>
          <w:tcPr>
            <w:tcW w:w="1113" w:type="dxa"/>
            <w:vAlign w:val="center"/>
          </w:tcPr>
          <w:p w14:paraId="406F0D6D">
            <w:r>
              <w:rPr>
                <w:rFonts w:hint="eastAsia"/>
              </w:rPr>
              <w:t>688506</w:t>
            </w:r>
          </w:p>
        </w:tc>
        <w:tc>
          <w:tcPr>
            <w:tcW w:w="1738" w:type="dxa"/>
            <w:vAlign w:val="center"/>
          </w:tcPr>
          <w:p w14:paraId="70FB0E0C">
            <w:r>
              <w:rPr>
                <w:rFonts w:hint="eastAsia"/>
              </w:rPr>
              <w:t>百利天恒</w:t>
            </w:r>
          </w:p>
        </w:tc>
        <w:tc>
          <w:tcPr>
            <w:tcW w:w="2995" w:type="dxa"/>
            <w:vAlign w:val="center"/>
          </w:tcPr>
          <w:p w14:paraId="6C0112AB">
            <w:pPr>
              <w:jc w:val="right"/>
            </w:pPr>
            <w:r>
              <w:rPr>
                <w:rFonts w:hint="eastAsia"/>
              </w:rPr>
              <w:t>23,437,223.87</w:t>
            </w:r>
          </w:p>
        </w:tc>
        <w:tc>
          <w:tcPr>
            <w:tcW w:w="1716" w:type="dxa"/>
            <w:vAlign w:val="center"/>
          </w:tcPr>
          <w:p w14:paraId="5556367F">
            <w:pPr>
              <w:jc w:val="right"/>
            </w:pPr>
            <w:r>
              <w:rPr>
                <w:rFonts w:hint="eastAsia"/>
              </w:rPr>
              <w:t>5.06</w:t>
            </w:r>
          </w:p>
        </w:tc>
      </w:tr>
      <w:tr w14:paraId="238E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FB09B3">
            <w:pPr>
              <w:jc w:val="center"/>
            </w:pPr>
            <w:r>
              <w:rPr>
                <w:rFonts w:hint="eastAsia"/>
              </w:rPr>
              <w:t>10</w:t>
            </w:r>
          </w:p>
        </w:tc>
        <w:tc>
          <w:tcPr>
            <w:tcW w:w="1113" w:type="dxa"/>
            <w:vAlign w:val="center"/>
          </w:tcPr>
          <w:p w14:paraId="595476E6">
            <w:r>
              <w:rPr>
                <w:rFonts w:hint="eastAsia"/>
              </w:rPr>
              <w:t>688169</w:t>
            </w:r>
          </w:p>
        </w:tc>
        <w:tc>
          <w:tcPr>
            <w:tcW w:w="1738" w:type="dxa"/>
            <w:vAlign w:val="center"/>
          </w:tcPr>
          <w:p w14:paraId="1A7FEFAC">
            <w:r>
              <w:rPr>
                <w:rFonts w:hint="eastAsia"/>
              </w:rPr>
              <w:t>石头科技</w:t>
            </w:r>
          </w:p>
        </w:tc>
        <w:tc>
          <w:tcPr>
            <w:tcW w:w="2995" w:type="dxa"/>
            <w:vAlign w:val="center"/>
          </w:tcPr>
          <w:p w14:paraId="70E94868">
            <w:pPr>
              <w:jc w:val="right"/>
            </w:pPr>
            <w:r>
              <w:rPr>
                <w:rFonts w:hint="eastAsia"/>
              </w:rPr>
              <w:t>18,466,893.34</w:t>
            </w:r>
          </w:p>
        </w:tc>
        <w:tc>
          <w:tcPr>
            <w:tcW w:w="1716" w:type="dxa"/>
            <w:vAlign w:val="center"/>
          </w:tcPr>
          <w:p w14:paraId="2B8721D6">
            <w:pPr>
              <w:jc w:val="right"/>
            </w:pPr>
            <w:r>
              <w:rPr>
                <w:rFonts w:hint="eastAsia"/>
              </w:rPr>
              <w:t>3.98</w:t>
            </w:r>
          </w:p>
        </w:tc>
      </w:tr>
      <w:tr w14:paraId="7815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95F13">
            <w:pPr>
              <w:jc w:val="center"/>
            </w:pPr>
            <w:r>
              <w:rPr>
                <w:rFonts w:hint="eastAsia"/>
              </w:rPr>
              <w:t>11</w:t>
            </w:r>
          </w:p>
        </w:tc>
        <w:tc>
          <w:tcPr>
            <w:tcW w:w="1113" w:type="dxa"/>
            <w:vAlign w:val="center"/>
          </w:tcPr>
          <w:p w14:paraId="2F341519">
            <w:r>
              <w:rPr>
                <w:rFonts w:hint="eastAsia"/>
              </w:rPr>
              <w:t>688608</w:t>
            </w:r>
          </w:p>
        </w:tc>
        <w:tc>
          <w:tcPr>
            <w:tcW w:w="1738" w:type="dxa"/>
            <w:vAlign w:val="center"/>
          </w:tcPr>
          <w:p w14:paraId="1B69B4DD">
            <w:r>
              <w:rPr>
                <w:rFonts w:hint="eastAsia"/>
              </w:rPr>
              <w:t>恒玄科技</w:t>
            </w:r>
          </w:p>
        </w:tc>
        <w:tc>
          <w:tcPr>
            <w:tcW w:w="2995" w:type="dxa"/>
            <w:vAlign w:val="center"/>
          </w:tcPr>
          <w:p w14:paraId="59360F02">
            <w:pPr>
              <w:jc w:val="right"/>
            </w:pPr>
            <w:r>
              <w:rPr>
                <w:rFonts w:hint="eastAsia"/>
              </w:rPr>
              <w:t>16,148,936.69</w:t>
            </w:r>
          </w:p>
        </w:tc>
        <w:tc>
          <w:tcPr>
            <w:tcW w:w="1716" w:type="dxa"/>
            <w:vAlign w:val="center"/>
          </w:tcPr>
          <w:p w14:paraId="07D1E2C7">
            <w:pPr>
              <w:jc w:val="right"/>
            </w:pPr>
            <w:r>
              <w:rPr>
                <w:rFonts w:hint="eastAsia"/>
              </w:rPr>
              <w:t>3.48</w:t>
            </w:r>
          </w:p>
        </w:tc>
      </w:tr>
      <w:tr w14:paraId="5640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11797">
            <w:pPr>
              <w:jc w:val="center"/>
            </w:pPr>
            <w:r>
              <w:rPr>
                <w:rFonts w:hint="eastAsia"/>
              </w:rPr>
              <w:t>12</w:t>
            </w:r>
          </w:p>
        </w:tc>
        <w:tc>
          <w:tcPr>
            <w:tcW w:w="1113" w:type="dxa"/>
            <w:vAlign w:val="center"/>
          </w:tcPr>
          <w:p w14:paraId="3F6CB59B">
            <w:r>
              <w:rPr>
                <w:rFonts w:hint="eastAsia"/>
              </w:rPr>
              <w:t>688223</w:t>
            </w:r>
          </w:p>
        </w:tc>
        <w:tc>
          <w:tcPr>
            <w:tcW w:w="1738" w:type="dxa"/>
            <w:vAlign w:val="center"/>
          </w:tcPr>
          <w:p w14:paraId="40EA9F72">
            <w:r>
              <w:rPr>
                <w:rFonts w:hint="eastAsia"/>
              </w:rPr>
              <w:t>晶科能源</w:t>
            </w:r>
          </w:p>
        </w:tc>
        <w:tc>
          <w:tcPr>
            <w:tcW w:w="2995" w:type="dxa"/>
            <w:vAlign w:val="center"/>
          </w:tcPr>
          <w:p w14:paraId="0B33CBFF">
            <w:pPr>
              <w:jc w:val="right"/>
            </w:pPr>
            <w:r>
              <w:rPr>
                <w:rFonts w:hint="eastAsia"/>
              </w:rPr>
              <w:t>15,234,610.27</w:t>
            </w:r>
          </w:p>
        </w:tc>
        <w:tc>
          <w:tcPr>
            <w:tcW w:w="1716" w:type="dxa"/>
            <w:vAlign w:val="center"/>
          </w:tcPr>
          <w:p w14:paraId="59FB64E6">
            <w:pPr>
              <w:jc w:val="right"/>
            </w:pPr>
            <w:r>
              <w:rPr>
                <w:rFonts w:hint="eastAsia"/>
              </w:rPr>
              <w:t>3.29</w:t>
            </w:r>
          </w:p>
        </w:tc>
      </w:tr>
      <w:tr w14:paraId="6104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8E5D15">
            <w:pPr>
              <w:jc w:val="center"/>
            </w:pPr>
            <w:r>
              <w:rPr>
                <w:rFonts w:hint="eastAsia"/>
              </w:rPr>
              <w:t>13</w:t>
            </w:r>
          </w:p>
        </w:tc>
        <w:tc>
          <w:tcPr>
            <w:tcW w:w="1113" w:type="dxa"/>
            <w:vAlign w:val="center"/>
          </w:tcPr>
          <w:p w14:paraId="7E3131E9">
            <w:r>
              <w:rPr>
                <w:rFonts w:hint="eastAsia"/>
              </w:rPr>
              <w:t>688396</w:t>
            </w:r>
          </w:p>
        </w:tc>
        <w:tc>
          <w:tcPr>
            <w:tcW w:w="1738" w:type="dxa"/>
            <w:vAlign w:val="center"/>
          </w:tcPr>
          <w:p w14:paraId="3A7DD134">
            <w:r>
              <w:rPr>
                <w:rFonts w:hint="eastAsia"/>
              </w:rPr>
              <w:t>华润微</w:t>
            </w:r>
          </w:p>
        </w:tc>
        <w:tc>
          <w:tcPr>
            <w:tcW w:w="2995" w:type="dxa"/>
            <w:vAlign w:val="center"/>
          </w:tcPr>
          <w:p w14:paraId="06551D54">
            <w:pPr>
              <w:jc w:val="right"/>
            </w:pPr>
            <w:r>
              <w:rPr>
                <w:rFonts w:hint="eastAsia"/>
              </w:rPr>
              <w:t>14,776,341.34</w:t>
            </w:r>
          </w:p>
        </w:tc>
        <w:tc>
          <w:tcPr>
            <w:tcW w:w="1716" w:type="dxa"/>
            <w:vAlign w:val="center"/>
          </w:tcPr>
          <w:p w14:paraId="6BDBFBF4">
            <w:pPr>
              <w:jc w:val="right"/>
            </w:pPr>
            <w:r>
              <w:rPr>
                <w:rFonts w:hint="eastAsia"/>
              </w:rPr>
              <w:t>3.19</w:t>
            </w:r>
          </w:p>
        </w:tc>
      </w:tr>
      <w:tr w14:paraId="4273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77A1A">
            <w:pPr>
              <w:jc w:val="center"/>
            </w:pPr>
            <w:r>
              <w:rPr>
                <w:rFonts w:hint="eastAsia"/>
              </w:rPr>
              <w:t>14</w:t>
            </w:r>
          </w:p>
        </w:tc>
        <w:tc>
          <w:tcPr>
            <w:tcW w:w="1113" w:type="dxa"/>
            <w:vAlign w:val="center"/>
          </w:tcPr>
          <w:p w14:paraId="6B8CF3ED">
            <w:r>
              <w:rPr>
                <w:rFonts w:hint="eastAsia"/>
              </w:rPr>
              <w:t>688082</w:t>
            </w:r>
          </w:p>
        </w:tc>
        <w:tc>
          <w:tcPr>
            <w:tcW w:w="1738" w:type="dxa"/>
            <w:vAlign w:val="center"/>
          </w:tcPr>
          <w:p w14:paraId="532F6D7F">
            <w:r>
              <w:rPr>
                <w:rFonts w:hint="eastAsia"/>
              </w:rPr>
              <w:t>盛美上海</w:t>
            </w:r>
          </w:p>
        </w:tc>
        <w:tc>
          <w:tcPr>
            <w:tcW w:w="2995" w:type="dxa"/>
            <w:vAlign w:val="center"/>
          </w:tcPr>
          <w:p w14:paraId="50002F00">
            <w:pPr>
              <w:jc w:val="right"/>
            </w:pPr>
            <w:r>
              <w:rPr>
                <w:rFonts w:hint="eastAsia"/>
              </w:rPr>
              <w:t>14,464,348.92</w:t>
            </w:r>
          </w:p>
        </w:tc>
        <w:tc>
          <w:tcPr>
            <w:tcW w:w="1716" w:type="dxa"/>
            <w:vAlign w:val="center"/>
          </w:tcPr>
          <w:p w14:paraId="554776C3">
            <w:pPr>
              <w:jc w:val="right"/>
            </w:pPr>
            <w:r>
              <w:rPr>
                <w:rFonts w:hint="eastAsia"/>
              </w:rPr>
              <w:t>3.12</w:t>
            </w:r>
          </w:p>
        </w:tc>
      </w:tr>
      <w:tr w14:paraId="3CD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C63DCE">
            <w:pPr>
              <w:jc w:val="center"/>
            </w:pPr>
            <w:r>
              <w:rPr>
                <w:rFonts w:hint="eastAsia"/>
              </w:rPr>
              <w:t>15</w:t>
            </w:r>
          </w:p>
        </w:tc>
        <w:tc>
          <w:tcPr>
            <w:tcW w:w="1113" w:type="dxa"/>
            <w:vAlign w:val="center"/>
          </w:tcPr>
          <w:p w14:paraId="7B7F9785">
            <w:r>
              <w:rPr>
                <w:rFonts w:hint="eastAsia"/>
              </w:rPr>
              <w:t>688072</w:t>
            </w:r>
          </w:p>
        </w:tc>
        <w:tc>
          <w:tcPr>
            <w:tcW w:w="1738" w:type="dxa"/>
            <w:vAlign w:val="center"/>
          </w:tcPr>
          <w:p w14:paraId="5853DBAC">
            <w:r>
              <w:rPr>
                <w:rFonts w:hint="eastAsia"/>
              </w:rPr>
              <w:t>拓荆科技</w:t>
            </w:r>
          </w:p>
        </w:tc>
        <w:tc>
          <w:tcPr>
            <w:tcW w:w="2995" w:type="dxa"/>
            <w:vAlign w:val="center"/>
          </w:tcPr>
          <w:p w14:paraId="0CA48315">
            <w:pPr>
              <w:jc w:val="right"/>
            </w:pPr>
            <w:r>
              <w:rPr>
                <w:rFonts w:hint="eastAsia"/>
              </w:rPr>
              <w:t>13,796,519.02</w:t>
            </w:r>
          </w:p>
        </w:tc>
        <w:tc>
          <w:tcPr>
            <w:tcW w:w="1716" w:type="dxa"/>
            <w:vAlign w:val="center"/>
          </w:tcPr>
          <w:p w14:paraId="2AE18BA4">
            <w:pPr>
              <w:jc w:val="right"/>
            </w:pPr>
            <w:r>
              <w:rPr>
                <w:rFonts w:hint="eastAsia"/>
              </w:rPr>
              <w:t>2.98</w:t>
            </w:r>
          </w:p>
        </w:tc>
      </w:tr>
      <w:tr w14:paraId="0F59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08CD4">
            <w:pPr>
              <w:jc w:val="center"/>
            </w:pPr>
            <w:r>
              <w:rPr>
                <w:rFonts w:hint="eastAsia"/>
              </w:rPr>
              <w:t>16</w:t>
            </w:r>
          </w:p>
        </w:tc>
        <w:tc>
          <w:tcPr>
            <w:tcW w:w="1113" w:type="dxa"/>
            <w:vAlign w:val="center"/>
          </w:tcPr>
          <w:p w14:paraId="56867AC7">
            <w:r>
              <w:rPr>
                <w:rFonts w:hint="eastAsia"/>
              </w:rPr>
              <w:t>688188</w:t>
            </w:r>
          </w:p>
        </w:tc>
        <w:tc>
          <w:tcPr>
            <w:tcW w:w="1738" w:type="dxa"/>
            <w:vAlign w:val="center"/>
          </w:tcPr>
          <w:p w14:paraId="224107F3">
            <w:r>
              <w:rPr>
                <w:rFonts w:hint="eastAsia"/>
              </w:rPr>
              <w:t>柏楚电子</w:t>
            </w:r>
          </w:p>
        </w:tc>
        <w:tc>
          <w:tcPr>
            <w:tcW w:w="2995" w:type="dxa"/>
            <w:vAlign w:val="center"/>
          </w:tcPr>
          <w:p w14:paraId="28AB074D">
            <w:pPr>
              <w:jc w:val="right"/>
            </w:pPr>
            <w:r>
              <w:rPr>
                <w:rFonts w:hint="eastAsia"/>
              </w:rPr>
              <w:t>13,590,278.08</w:t>
            </w:r>
          </w:p>
        </w:tc>
        <w:tc>
          <w:tcPr>
            <w:tcW w:w="1716" w:type="dxa"/>
            <w:vAlign w:val="center"/>
          </w:tcPr>
          <w:p w14:paraId="2DD3F49C">
            <w:pPr>
              <w:jc w:val="right"/>
            </w:pPr>
            <w:r>
              <w:rPr>
                <w:rFonts w:hint="eastAsia"/>
              </w:rPr>
              <w:t>2.93</w:t>
            </w:r>
          </w:p>
        </w:tc>
      </w:tr>
      <w:tr w14:paraId="4484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A02162">
            <w:pPr>
              <w:jc w:val="center"/>
            </w:pPr>
            <w:r>
              <w:rPr>
                <w:rFonts w:hint="eastAsia"/>
              </w:rPr>
              <w:t>17</w:t>
            </w:r>
          </w:p>
        </w:tc>
        <w:tc>
          <w:tcPr>
            <w:tcW w:w="1113" w:type="dxa"/>
            <w:vAlign w:val="center"/>
          </w:tcPr>
          <w:p w14:paraId="0BA64355">
            <w:r>
              <w:rPr>
                <w:rFonts w:hint="eastAsia"/>
              </w:rPr>
              <w:t>688047</w:t>
            </w:r>
          </w:p>
        </w:tc>
        <w:tc>
          <w:tcPr>
            <w:tcW w:w="1738" w:type="dxa"/>
            <w:vAlign w:val="center"/>
          </w:tcPr>
          <w:p w14:paraId="6A2974E3">
            <w:r>
              <w:rPr>
                <w:rFonts w:hint="eastAsia"/>
              </w:rPr>
              <w:t>龙芯中科</w:t>
            </w:r>
          </w:p>
        </w:tc>
        <w:tc>
          <w:tcPr>
            <w:tcW w:w="2995" w:type="dxa"/>
            <w:vAlign w:val="center"/>
          </w:tcPr>
          <w:p w14:paraId="7FBE8691">
            <w:pPr>
              <w:jc w:val="right"/>
            </w:pPr>
            <w:r>
              <w:rPr>
                <w:rFonts w:hint="eastAsia"/>
              </w:rPr>
              <w:t>13,521,439.96</w:t>
            </w:r>
          </w:p>
        </w:tc>
        <w:tc>
          <w:tcPr>
            <w:tcW w:w="1716" w:type="dxa"/>
            <w:vAlign w:val="center"/>
          </w:tcPr>
          <w:p w14:paraId="6E52B10C">
            <w:pPr>
              <w:jc w:val="right"/>
            </w:pPr>
            <w:r>
              <w:rPr>
                <w:rFonts w:hint="eastAsia"/>
              </w:rPr>
              <w:t>2.92</w:t>
            </w:r>
          </w:p>
        </w:tc>
      </w:tr>
      <w:tr w14:paraId="20CE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F5207">
            <w:pPr>
              <w:jc w:val="center"/>
            </w:pPr>
            <w:r>
              <w:rPr>
                <w:rFonts w:hint="eastAsia"/>
              </w:rPr>
              <w:t>18</w:t>
            </w:r>
          </w:p>
        </w:tc>
        <w:tc>
          <w:tcPr>
            <w:tcW w:w="1113" w:type="dxa"/>
            <w:vAlign w:val="center"/>
          </w:tcPr>
          <w:p w14:paraId="1B8CD275">
            <w:r>
              <w:rPr>
                <w:rFonts w:hint="eastAsia"/>
              </w:rPr>
              <w:t>688017</w:t>
            </w:r>
          </w:p>
        </w:tc>
        <w:tc>
          <w:tcPr>
            <w:tcW w:w="1738" w:type="dxa"/>
            <w:vAlign w:val="center"/>
          </w:tcPr>
          <w:p w14:paraId="6A99A170">
            <w:r>
              <w:rPr>
                <w:rFonts w:hint="eastAsia"/>
              </w:rPr>
              <w:t>绿的谐波</w:t>
            </w:r>
          </w:p>
        </w:tc>
        <w:tc>
          <w:tcPr>
            <w:tcW w:w="2995" w:type="dxa"/>
            <w:vAlign w:val="center"/>
          </w:tcPr>
          <w:p w14:paraId="0F34B7E6">
            <w:pPr>
              <w:jc w:val="right"/>
            </w:pPr>
            <w:r>
              <w:rPr>
                <w:rFonts w:hint="eastAsia"/>
              </w:rPr>
              <w:t>12,311,145.68</w:t>
            </w:r>
          </w:p>
        </w:tc>
        <w:tc>
          <w:tcPr>
            <w:tcW w:w="1716" w:type="dxa"/>
            <w:vAlign w:val="center"/>
          </w:tcPr>
          <w:p w14:paraId="113C5BF3">
            <w:pPr>
              <w:jc w:val="right"/>
            </w:pPr>
            <w:r>
              <w:rPr>
                <w:rFonts w:hint="eastAsia"/>
              </w:rPr>
              <w:t>2.66</w:t>
            </w:r>
          </w:p>
        </w:tc>
      </w:tr>
      <w:tr w14:paraId="75CA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608F8A">
            <w:pPr>
              <w:jc w:val="center"/>
            </w:pPr>
            <w:r>
              <w:rPr>
                <w:rFonts w:hint="eastAsia"/>
              </w:rPr>
              <w:t>19</w:t>
            </w:r>
          </w:p>
        </w:tc>
        <w:tc>
          <w:tcPr>
            <w:tcW w:w="1113" w:type="dxa"/>
            <w:vAlign w:val="center"/>
          </w:tcPr>
          <w:p w14:paraId="1C7A73D6">
            <w:r>
              <w:rPr>
                <w:rFonts w:hint="eastAsia"/>
              </w:rPr>
              <w:t>688120</w:t>
            </w:r>
          </w:p>
        </w:tc>
        <w:tc>
          <w:tcPr>
            <w:tcW w:w="1738" w:type="dxa"/>
            <w:vAlign w:val="center"/>
          </w:tcPr>
          <w:p w14:paraId="368631A6">
            <w:r>
              <w:rPr>
                <w:rFonts w:hint="eastAsia"/>
              </w:rPr>
              <w:t>华海清科</w:t>
            </w:r>
          </w:p>
        </w:tc>
        <w:tc>
          <w:tcPr>
            <w:tcW w:w="2995" w:type="dxa"/>
            <w:vAlign w:val="center"/>
          </w:tcPr>
          <w:p w14:paraId="022C5D27">
            <w:pPr>
              <w:jc w:val="right"/>
            </w:pPr>
            <w:r>
              <w:rPr>
                <w:rFonts w:hint="eastAsia"/>
              </w:rPr>
              <w:t>12,212,699.75</w:t>
            </w:r>
          </w:p>
        </w:tc>
        <w:tc>
          <w:tcPr>
            <w:tcW w:w="1716" w:type="dxa"/>
            <w:vAlign w:val="center"/>
          </w:tcPr>
          <w:p w14:paraId="243DEB8C">
            <w:pPr>
              <w:jc w:val="right"/>
            </w:pPr>
            <w:r>
              <w:rPr>
                <w:rFonts w:hint="eastAsia"/>
              </w:rPr>
              <w:t>2.64</w:t>
            </w:r>
          </w:p>
        </w:tc>
      </w:tr>
      <w:tr w14:paraId="6584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17214E">
            <w:pPr>
              <w:jc w:val="center"/>
            </w:pPr>
            <w:r>
              <w:rPr>
                <w:rFonts w:hint="eastAsia"/>
              </w:rPr>
              <w:t>20</w:t>
            </w:r>
          </w:p>
        </w:tc>
        <w:tc>
          <w:tcPr>
            <w:tcW w:w="1113" w:type="dxa"/>
            <w:vAlign w:val="center"/>
          </w:tcPr>
          <w:p w14:paraId="7D6CF375">
            <w:r>
              <w:rPr>
                <w:rFonts w:hint="eastAsia"/>
              </w:rPr>
              <w:t>688617</w:t>
            </w:r>
          </w:p>
        </w:tc>
        <w:tc>
          <w:tcPr>
            <w:tcW w:w="1738" w:type="dxa"/>
            <w:vAlign w:val="center"/>
          </w:tcPr>
          <w:p w14:paraId="340280F2">
            <w:r>
              <w:rPr>
                <w:rFonts w:hint="eastAsia"/>
              </w:rPr>
              <w:t>惠泰医疗</w:t>
            </w:r>
          </w:p>
        </w:tc>
        <w:tc>
          <w:tcPr>
            <w:tcW w:w="2995" w:type="dxa"/>
            <w:vAlign w:val="center"/>
          </w:tcPr>
          <w:p w14:paraId="5DB516A4">
            <w:pPr>
              <w:jc w:val="right"/>
            </w:pPr>
            <w:r>
              <w:rPr>
                <w:rFonts w:hint="eastAsia"/>
              </w:rPr>
              <w:t>11,994,498.10</w:t>
            </w:r>
          </w:p>
        </w:tc>
        <w:tc>
          <w:tcPr>
            <w:tcW w:w="1716" w:type="dxa"/>
            <w:vAlign w:val="center"/>
          </w:tcPr>
          <w:p w14:paraId="179C4BA2">
            <w:pPr>
              <w:jc w:val="right"/>
            </w:pPr>
            <w:r>
              <w:rPr>
                <w:rFonts w:hint="eastAsia"/>
              </w:rPr>
              <w:t>2.59</w:t>
            </w:r>
          </w:p>
        </w:tc>
      </w:tr>
      <w:tr w14:paraId="5EDC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C2F9F">
            <w:pPr>
              <w:jc w:val="center"/>
            </w:pPr>
            <w:r>
              <w:rPr>
                <w:rFonts w:hint="eastAsia"/>
              </w:rPr>
              <w:t>21</w:t>
            </w:r>
          </w:p>
        </w:tc>
        <w:tc>
          <w:tcPr>
            <w:tcW w:w="1113" w:type="dxa"/>
            <w:vAlign w:val="center"/>
          </w:tcPr>
          <w:p w14:paraId="5F4BD396">
            <w:r>
              <w:rPr>
                <w:rFonts w:hint="eastAsia"/>
              </w:rPr>
              <w:t>688303</w:t>
            </w:r>
          </w:p>
        </w:tc>
        <w:tc>
          <w:tcPr>
            <w:tcW w:w="1738" w:type="dxa"/>
            <w:vAlign w:val="center"/>
          </w:tcPr>
          <w:p w14:paraId="1E240554">
            <w:r>
              <w:rPr>
                <w:rFonts w:hint="eastAsia"/>
              </w:rPr>
              <w:t>大全能源</w:t>
            </w:r>
          </w:p>
        </w:tc>
        <w:tc>
          <w:tcPr>
            <w:tcW w:w="2995" w:type="dxa"/>
            <w:vAlign w:val="center"/>
          </w:tcPr>
          <w:p w14:paraId="44A5B45B">
            <w:pPr>
              <w:jc w:val="right"/>
            </w:pPr>
            <w:r>
              <w:rPr>
                <w:rFonts w:hint="eastAsia"/>
              </w:rPr>
              <w:t>11,788,302.55</w:t>
            </w:r>
          </w:p>
        </w:tc>
        <w:tc>
          <w:tcPr>
            <w:tcW w:w="1716" w:type="dxa"/>
            <w:vAlign w:val="center"/>
          </w:tcPr>
          <w:p w14:paraId="1F744C09">
            <w:pPr>
              <w:jc w:val="right"/>
            </w:pPr>
            <w:r>
              <w:rPr>
                <w:rFonts w:hint="eastAsia"/>
              </w:rPr>
              <w:t>2.54</w:t>
            </w:r>
          </w:p>
        </w:tc>
      </w:tr>
      <w:tr w14:paraId="3025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2FC7E">
            <w:pPr>
              <w:jc w:val="center"/>
            </w:pPr>
            <w:r>
              <w:rPr>
                <w:rFonts w:hint="eastAsia"/>
              </w:rPr>
              <w:t>22</w:t>
            </w:r>
          </w:p>
        </w:tc>
        <w:tc>
          <w:tcPr>
            <w:tcW w:w="1113" w:type="dxa"/>
            <w:vAlign w:val="center"/>
          </w:tcPr>
          <w:p w14:paraId="4B0D6477">
            <w:r>
              <w:rPr>
                <w:rFonts w:hint="eastAsia"/>
              </w:rPr>
              <w:t>688318</w:t>
            </w:r>
          </w:p>
        </w:tc>
        <w:tc>
          <w:tcPr>
            <w:tcW w:w="1738" w:type="dxa"/>
            <w:vAlign w:val="center"/>
          </w:tcPr>
          <w:p w14:paraId="390E6CF7">
            <w:r>
              <w:rPr>
                <w:rFonts w:hint="eastAsia"/>
              </w:rPr>
              <w:t>财富趋势</w:t>
            </w:r>
          </w:p>
        </w:tc>
        <w:tc>
          <w:tcPr>
            <w:tcW w:w="2995" w:type="dxa"/>
            <w:vAlign w:val="center"/>
          </w:tcPr>
          <w:p w14:paraId="1872CD4C">
            <w:pPr>
              <w:jc w:val="right"/>
            </w:pPr>
            <w:r>
              <w:rPr>
                <w:rFonts w:hint="eastAsia"/>
              </w:rPr>
              <w:t>11,773,587.44</w:t>
            </w:r>
          </w:p>
        </w:tc>
        <w:tc>
          <w:tcPr>
            <w:tcW w:w="1716" w:type="dxa"/>
            <w:vAlign w:val="center"/>
          </w:tcPr>
          <w:p w14:paraId="3B341677">
            <w:pPr>
              <w:jc w:val="right"/>
            </w:pPr>
            <w:r>
              <w:rPr>
                <w:rFonts w:hint="eastAsia"/>
              </w:rPr>
              <w:t>2.54</w:t>
            </w:r>
          </w:p>
        </w:tc>
      </w:tr>
      <w:tr w14:paraId="64BD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1C1C3">
            <w:pPr>
              <w:jc w:val="center"/>
            </w:pPr>
            <w:r>
              <w:rPr>
                <w:rFonts w:hint="eastAsia"/>
              </w:rPr>
              <w:t>23</w:t>
            </w:r>
          </w:p>
        </w:tc>
        <w:tc>
          <w:tcPr>
            <w:tcW w:w="1113" w:type="dxa"/>
            <w:vAlign w:val="center"/>
          </w:tcPr>
          <w:p w14:paraId="09C78C07">
            <w:r>
              <w:rPr>
                <w:rFonts w:hint="eastAsia"/>
              </w:rPr>
              <w:t>688009</w:t>
            </w:r>
          </w:p>
        </w:tc>
        <w:tc>
          <w:tcPr>
            <w:tcW w:w="1738" w:type="dxa"/>
            <w:vAlign w:val="center"/>
          </w:tcPr>
          <w:p w14:paraId="2E5D9084">
            <w:r>
              <w:rPr>
                <w:rFonts w:hint="eastAsia"/>
              </w:rPr>
              <w:t>中国通号</w:t>
            </w:r>
          </w:p>
        </w:tc>
        <w:tc>
          <w:tcPr>
            <w:tcW w:w="2995" w:type="dxa"/>
            <w:vAlign w:val="center"/>
          </w:tcPr>
          <w:p w14:paraId="22E684C0">
            <w:pPr>
              <w:jc w:val="right"/>
            </w:pPr>
            <w:r>
              <w:rPr>
                <w:rFonts w:hint="eastAsia"/>
              </w:rPr>
              <w:t>11,733,574.57</w:t>
            </w:r>
          </w:p>
        </w:tc>
        <w:tc>
          <w:tcPr>
            <w:tcW w:w="1716" w:type="dxa"/>
            <w:vAlign w:val="center"/>
          </w:tcPr>
          <w:p w14:paraId="0F11F733">
            <w:pPr>
              <w:jc w:val="right"/>
            </w:pPr>
            <w:r>
              <w:rPr>
                <w:rFonts w:hint="eastAsia"/>
              </w:rPr>
              <w:t>2.53</w:t>
            </w:r>
          </w:p>
        </w:tc>
      </w:tr>
      <w:tr w14:paraId="29D6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E564DE">
            <w:pPr>
              <w:jc w:val="center"/>
            </w:pPr>
            <w:r>
              <w:rPr>
                <w:rFonts w:hint="eastAsia"/>
              </w:rPr>
              <w:t>24</w:t>
            </w:r>
          </w:p>
        </w:tc>
        <w:tc>
          <w:tcPr>
            <w:tcW w:w="1113" w:type="dxa"/>
            <w:vAlign w:val="center"/>
          </w:tcPr>
          <w:p w14:paraId="4EE47C21">
            <w:r>
              <w:rPr>
                <w:rFonts w:hint="eastAsia"/>
              </w:rPr>
              <w:t>688220</w:t>
            </w:r>
          </w:p>
        </w:tc>
        <w:tc>
          <w:tcPr>
            <w:tcW w:w="1738" w:type="dxa"/>
            <w:vAlign w:val="center"/>
          </w:tcPr>
          <w:p w14:paraId="74CC7E1E">
            <w:r>
              <w:rPr>
                <w:rFonts w:hint="eastAsia"/>
              </w:rPr>
              <w:t>翱捷科技</w:t>
            </w:r>
          </w:p>
        </w:tc>
        <w:tc>
          <w:tcPr>
            <w:tcW w:w="2995" w:type="dxa"/>
            <w:vAlign w:val="center"/>
          </w:tcPr>
          <w:p w14:paraId="775FCCD9">
            <w:pPr>
              <w:jc w:val="right"/>
            </w:pPr>
            <w:r>
              <w:rPr>
                <w:rFonts w:hint="eastAsia"/>
              </w:rPr>
              <w:t>11,602,986.89</w:t>
            </w:r>
          </w:p>
        </w:tc>
        <w:tc>
          <w:tcPr>
            <w:tcW w:w="1716" w:type="dxa"/>
            <w:vAlign w:val="center"/>
          </w:tcPr>
          <w:p w14:paraId="6DBACD76">
            <w:pPr>
              <w:jc w:val="right"/>
            </w:pPr>
            <w:r>
              <w:rPr>
                <w:rFonts w:hint="eastAsia"/>
              </w:rPr>
              <w:t>2.50</w:t>
            </w:r>
          </w:p>
        </w:tc>
      </w:tr>
      <w:tr w14:paraId="6E3F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2E68E">
            <w:pPr>
              <w:jc w:val="center"/>
            </w:pPr>
            <w:r>
              <w:rPr>
                <w:rFonts w:hint="eastAsia"/>
              </w:rPr>
              <w:t>25</w:t>
            </w:r>
          </w:p>
        </w:tc>
        <w:tc>
          <w:tcPr>
            <w:tcW w:w="1113" w:type="dxa"/>
            <w:vAlign w:val="center"/>
          </w:tcPr>
          <w:p w14:paraId="762030DA">
            <w:r>
              <w:rPr>
                <w:rFonts w:hint="eastAsia"/>
              </w:rPr>
              <w:t>688777</w:t>
            </w:r>
          </w:p>
        </w:tc>
        <w:tc>
          <w:tcPr>
            <w:tcW w:w="1738" w:type="dxa"/>
            <w:vAlign w:val="center"/>
          </w:tcPr>
          <w:p w14:paraId="11E355C2">
            <w:r>
              <w:rPr>
                <w:rFonts w:hint="eastAsia"/>
              </w:rPr>
              <w:t>中控技术</w:t>
            </w:r>
          </w:p>
        </w:tc>
        <w:tc>
          <w:tcPr>
            <w:tcW w:w="2995" w:type="dxa"/>
            <w:vAlign w:val="center"/>
          </w:tcPr>
          <w:p w14:paraId="66BB2979">
            <w:pPr>
              <w:jc w:val="right"/>
            </w:pPr>
            <w:r>
              <w:rPr>
                <w:rFonts w:hint="eastAsia"/>
              </w:rPr>
              <w:t>11,299,320.96</w:t>
            </w:r>
          </w:p>
        </w:tc>
        <w:tc>
          <w:tcPr>
            <w:tcW w:w="1716" w:type="dxa"/>
            <w:vAlign w:val="center"/>
          </w:tcPr>
          <w:p w14:paraId="2819B2F0">
            <w:pPr>
              <w:jc w:val="right"/>
            </w:pPr>
            <w:r>
              <w:rPr>
                <w:rFonts w:hint="eastAsia"/>
              </w:rPr>
              <w:t>2.44</w:t>
            </w:r>
          </w:p>
        </w:tc>
      </w:tr>
      <w:tr w14:paraId="5416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34C0C5">
            <w:pPr>
              <w:jc w:val="center"/>
            </w:pPr>
            <w:r>
              <w:rPr>
                <w:rFonts w:hint="eastAsia"/>
              </w:rPr>
              <w:t>26</w:t>
            </w:r>
          </w:p>
        </w:tc>
        <w:tc>
          <w:tcPr>
            <w:tcW w:w="1113" w:type="dxa"/>
            <w:vAlign w:val="center"/>
          </w:tcPr>
          <w:p w14:paraId="3580763E">
            <w:r>
              <w:rPr>
                <w:rFonts w:hint="eastAsia"/>
              </w:rPr>
              <w:t>688213</w:t>
            </w:r>
          </w:p>
        </w:tc>
        <w:tc>
          <w:tcPr>
            <w:tcW w:w="1738" w:type="dxa"/>
            <w:vAlign w:val="center"/>
          </w:tcPr>
          <w:p w14:paraId="36C53B7E">
            <w:r>
              <w:rPr>
                <w:rFonts w:hint="eastAsia"/>
              </w:rPr>
              <w:t>思特威</w:t>
            </w:r>
          </w:p>
        </w:tc>
        <w:tc>
          <w:tcPr>
            <w:tcW w:w="2995" w:type="dxa"/>
            <w:vAlign w:val="center"/>
          </w:tcPr>
          <w:p w14:paraId="65C2603D">
            <w:pPr>
              <w:jc w:val="right"/>
            </w:pPr>
            <w:r>
              <w:rPr>
                <w:rFonts w:hint="eastAsia"/>
              </w:rPr>
              <w:t>10,972,941.65</w:t>
            </w:r>
          </w:p>
        </w:tc>
        <w:tc>
          <w:tcPr>
            <w:tcW w:w="1716" w:type="dxa"/>
            <w:vAlign w:val="center"/>
          </w:tcPr>
          <w:p w14:paraId="34A0B87A">
            <w:pPr>
              <w:jc w:val="right"/>
            </w:pPr>
            <w:r>
              <w:rPr>
                <w:rFonts w:hint="eastAsia"/>
              </w:rPr>
              <w:t>2.37</w:t>
            </w:r>
          </w:p>
        </w:tc>
      </w:tr>
      <w:tr w14:paraId="509E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8D24A1">
            <w:pPr>
              <w:jc w:val="center"/>
            </w:pPr>
            <w:r>
              <w:rPr>
                <w:rFonts w:hint="eastAsia"/>
              </w:rPr>
              <w:t>27</w:t>
            </w:r>
          </w:p>
        </w:tc>
        <w:tc>
          <w:tcPr>
            <w:tcW w:w="1113" w:type="dxa"/>
            <w:vAlign w:val="center"/>
          </w:tcPr>
          <w:p w14:paraId="753C9263">
            <w:r>
              <w:rPr>
                <w:rFonts w:hint="eastAsia"/>
              </w:rPr>
              <w:t>688249</w:t>
            </w:r>
          </w:p>
        </w:tc>
        <w:tc>
          <w:tcPr>
            <w:tcW w:w="1738" w:type="dxa"/>
            <w:vAlign w:val="center"/>
          </w:tcPr>
          <w:p w14:paraId="6583E792">
            <w:r>
              <w:rPr>
                <w:rFonts w:hint="eastAsia"/>
              </w:rPr>
              <w:t>晶合集成</w:t>
            </w:r>
          </w:p>
        </w:tc>
        <w:tc>
          <w:tcPr>
            <w:tcW w:w="2995" w:type="dxa"/>
            <w:vAlign w:val="center"/>
          </w:tcPr>
          <w:p w14:paraId="4D869EF9">
            <w:pPr>
              <w:jc w:val="right"/>
            </w:pPr>
            <w:r>
              <w:rPr>
                <w:rFonts w:hint="eastAsia"/>
              </w:rPr>
              <w:t>10,884,051.89</w:t>
            </w:r>
          </w:p>
        </w:tc>
        <w:tc>
          <w:tcPr>
            <w:tcW w:w="1716" w:type="dxa"/>
            <w:vAlign w:val="center"/>
          </w:tcPr>
          <w:p w14:paraId="26AA614F">
            <w:pPr>
              <w:jc w:val="right"/>
            </w:pPr>
            <w:r>
              <w:rPr>
                <w:rFonts w:hint="eastAsia"/>
              </w:rPr>
              <w:t>2.35</w:t>
            </w:r>
          </w:p>
        </w:tc>
      </w:tr>
      <w:tr w14:paraId="4F00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A2465">
            <w:pPr>
              <w:jc w:val="center"/>
            </w:pPr>
            <w:r>
              <w:rPr>
                <w:rFonts w:hint="eastAsia"/>
              </w:rPr>
              <w:t>28</w:t>
            </w:r>
          </w:p>
        </w:tc>
        <w:tc>
          <w:tcPr>
            <w:tcW w:w="1113" w:type="dxa"/>
            <w:vAlign w:val="center"/>
          </w:tcPr>
          <w:p w14:paraId="1BD52B10">
            <w:r>
              <w:rPr>
                <w:rFonts w:hint="eastAsia"/>
              </w:rPr>
              <w:t>688099</w:t>
            </w:r>
          </w:p>
        </w:tc>
        <w:tc>
          <w:tcPr>
            <w:tcW w:w="1738" w:type="dxa"/>
            <w:vAlign w:val="center"/>
          </w:tcPr>
          <w:p w14:paraId="09BFEA01">
            <w:r>
              <w:rPr>
                <w:rFonts w:hint="eastAsia"/>
              </w:rPr>
              <w:t>晶晨股份</w:t>
            </w:r>
          </w:p>
        </w:tc>
        <w:tc>
          <w:tcPr>
            <w:tcW w:w="2995" w:type="dxa"/>
            <w:vAlign w:val="center"/>
          </w:tcPr>
          <w:p w14:paraId="6258D441">
            <w:pPr>
              <w:jc w:val="right"/>
            </w:pPr>
            <w:r>
              <w:rPr>
                <w:rFonts w:hint="eastAsia"/>
              </w:rPr>
              <w:t>10,544,449.10</w:t>
            </w:r>
          </w:p>
        </w:tc>
        <w:tc>
          <w:tcPr>
            <w:tcW w:w="1716" w:type="dxa"/>
            <w:vAlign w:val="center"/>
          </w:tcPr>
          <w:p w14:paraId="7168CA33">
            <w:pPr>
              <w:jc w:val="right"/>
            </w:pPr>
            <w:r>
              <w:rPr>
                <w:rFonts w:hint="eastAsia"/>
              </w:rPr>
              <w:t>2.28</w:t>
            </w:r>
          </w:p>
        </w:tc>
      </w:tr>
      <w:tr w14:paraId="0AE1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D5A98">
            <w:pPr>
              <w:jc w:val="center"/>
            </w:pPr>
            <w:r>
              <w:rPr>
                <w:rFonts w:hint="eastAsia"/>
              </w:rPr>
              <w:t>29</w:t>
            </w:r>
          </w:p>
        </w:tc>
        <w:tc>
          <w:tcPr>
            <w:tcW w:w="1113" w:type="dxa"/>
            <w:vAlign w:val="center"/>
          </w:tcPr>
          <w:p w14:paraId="1D2D67C5">
            <w:r>
              <w:rPr>
                <w:rFonts w:hint="eastAsia"/>
              </w:rPr>
              <w:t>689009</w:t>
            </w:r>
          </w:p>
        </w:tc>
        <w:tc>
          <w:tcPr>
            <w:tcW w:w="1738" w:type="dxa"/>
            <w:vAlign w:val="center"/>
          </w:tcPr>
          <w:p w14:paraId="3931B5F3">
            <w:r>
              <w:rPr>
                <w:rFonts w:hint="eastAsia"/>
              </w:rPr>
              <w:t>九号公司</w:t>
            </w:r>
          </w:p>
        </w:tc>
        <w:tc>
          <w:tcPr>
            <w:tcW w:w="2995" w:type="dxa"/>
            <w:vAlign w:val="center"/>
          </w:tcPr>
          <w:p w14:paraId="59A71927">
            <w:pPr>
              <w:jc w:val="right"/>
            </w:pPr>
            <w:r>
              <w:rPr>
                <w:rFonts w:hint="eastAsia"/>
              </w:rPr>
              <w:t>10,316,988.69</w:t>
            </w:r>
          </w:p>
        </w:tc>
        <w:tc>
          <w:tcPr>
            <w:tcW w:w="1716" w:type="dxa"/>
            <w:vAlign w:val="center"/>
          </w:tcPr>
          <w:p w14:paraId="2FEF587E">
            <w:pPr>
              <w:jc w:val="right"/>
            </w:pPr>
            <w:r>
              <w:rPr>
                <w:rFonts w:hint="eastAsia"/>
              </w:rPr>
              <w:t>2.23</w:t>
            </w:r>
          </w:p>
        </w:tc>
      </w:tr>
      <w:tr w14:paraId="0D14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BDA13">
            <w:pPr>
              <w:jc w:val="center"/>
            </w:pPr>
            <w:r>
              <w:rPr>
                <w:rFonts w:hint="eastAsia"/>
              </w:rPr>
              <w:t>30</w:t>
            </w:r>
          </w:p>
        </w:tc>
        <w:tc>
          <w:tcPr>
            <w:tcW w:w="1113" w:type="dxa"/>
            <w:vAlign w:val="center"/>
          </w:tcPr>
          <w:p w14:paraId="653184C2">
            <w:r>
              <w:rPr>
                <w:rFonts w:hint="eastAsia"/>
              </w:rPr>
              <w:t>688235</w:t>
            </w:r>
          </w:p>
        </w:tc>
        <w:tc>
          <w:tcPr>
            <w:tcW w:w="1738" w:type="dxa"/>
            <w:vAlign w:val="center"/>
          </w:tcPr>
          <w:p w14:paraId="3B33174C">
            <w:r>
              <w:rPr>
                <w:rFonts w:hint="eastAsia"/>
              </w:rPr>
              <w:t>百济神州</w:t>
            </w:r>
          </w:p>
        </w:tc>
        <w:tc>
          <w:tcPr>
            <w:tcW w:w="2995" w:type="dxa"/>
            <w:vAlign w:val="center"/>
          </w:tcPr>
          <w:p w14:paraId="65937E4A">
            <w:pPr>
              <w:jc w:val="right"/>
            </w:pPr>
            <w:r>
              <w:rPr>
                <w:rFonts w:hint="eastAsia"/>
              </w:rPr>
              <w:t>10,174,626.11</w:t>
            </w:r>
          </w:p>
        </w:tc>
        <w:tc>
          <w:tcPr>
            <w:tcW w:w="1716" w:type="dxa"/>
            <w:vAlign w:val="center"/>
          </w:tcPr>
          <w:p w14:paraId="187FCD90">
            <w:pPr>
              <w:jc w:val="right"/>
            </w:pPr>
            <w:r>
              <w:rPr>
                <w:rFonts w:hint="eastAsia"/>
              </w:rPr>
              <w:t>2.20</w:t>
            </w:r>
          </w:p>
        </w:tc>
      </w:tr>
      <w:tr w14:paraId="7AD3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68BDCC">
            <w:pPr>
              <w:jc w:val="center"/>
            </w:pPr>
            <w:r>
              <w:rPr>
                <w:rFonts w:hint="eastAsia"/>
              </w:rPr>
              <w:t>31</w:t>
            </w:r>
          </w:p>
        </w:tc>
        <w:tc>
          <w:tcPr>
            <w:tcW w:w="1113" w:type="dxa"/>
            <w:vAlign w:val="center"/>
          </w:tcPr>
          <w:p w14:paraId="1DF41154">
            <w:r>
              <w:rPr>
                <w:rFonts w:hint="eastAsia"/>
              </w:rPr>
              <w:t>688728</w:t>
            </w:r>
          </w:p>
        </w:tc>
        <w:tc>
          <w:tcPr>
            <w:tcW w:w="1738" w:type="dxa"/>
            <w:vAlign w:val="center"/>
          </w:tcPr>
          <w:p w14:paraId="0905622B">
            <w:r>
              <w:rPr>
                <w:rFonts w:hint="eastAsia"/>
              </w:rPr>
              <w:t>格科微</w:t>
            </w:r>
          </w:p>
        </w:tc>
        <w:tc>
          <w:tcPr>
            <w:tcW w:w="2995" w:type="dxa"/>
            <w:vAlign w:val="center"/>
          </w:tcPr>
          <w:p w14:paraId="7B777B0B">
            <w:pPr>
              <w:jc w:val="right"/>
            </w:pPr>
            <w:r>
              <w:rPr>
                <w:rFonts w:hint="eastAsia"/>
              </w:rPr>
              <w:t>9,945,834.81</w:t>
            </w:r>
          </w:p>
        </w:tc>
        <w:tc>
          <w:tcPr>
            <w:tcW w:w="1716" w:type="dxa"/>
            <w:vAlign w:val="center"/>
          </w:tcPr>
          <w:p w14:paraId="6EB64057">
            <w:pPr>
              <w:jc w:val="right"/>
            </w:pPr>
            <w:r>
              <w:rPr>
                <w:rFonts w:hint="eastAsia"/>
              </w:rPr>
              <w:t>2.15</w:t>
            </w:r>
          </w:p>
        </w:tc>
      </w:tr>
      <w:tr w14:paraId="7E8B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2008A">
            <w:pPr>
              <w:jc w:val="center"/>
            </w:pPr>
            <w:r>
              <w:rPr>
                <w:rFonts w:hint="eastAsia"/>
              </w:rPr>
              <w:t>32</w:t>
            </w:r>
          </w:p>
        </w:tc>
        <w:tc>
          <w:tcPr>
            <w:tcW w:w="1113" w:type="dxa"/>
            <w:vAlign w:val="center"/>
          </w:tcPr>
          <w:p w14:paraId="4D5939B9">
            <w:r>
              <w:rPr>
                <w:rFonts w:hint="eastAsia"/>
              </w:rPr>
              <w:t>688187</w:t>
            </w:r>
          </w:p>
        </w:tc>
        <w:tc>
          <w:tcPr>
            <w:tcW w:w="1738" w:type="dxa"/>
            <w:vAlign w:val="center"/>
          </w:tcPr>
          <w:p w14:paraId="30182007">
            <w:r>
              <w:rPr>
                <w:rFonts w:hint="eastAsia"/>
              </w:rPr>
              <w:t>时代电气</w:t>
            </w:r>
          </w:p>
        </w:tc>
        <w:tc>
          <w:tcPr>
            <w:tcW w:w="2995" w:type="dxa"/>
            <w:vAlign w:val="center"/>
          </w:tcPr>
          <w:p w14:paraId="7E3A62C6">
            <w:pPr>
              <w:jc w:val="right"/>
            </w:pPr>
            <w:r>
              <w:rPr>
                <w:rFonts w:hint="eastAsia"/>
              </w:rPr>
              <w:t>9,599,502.60</w:t>
            </w:r>
          </w:p>
        </w:tc>
        <w:tc>
          <w:tcPr>
            <w:tcW w:w="1716" w:type="dxa"/>
            <w:vAlign w:val="center"/>
          </w:tcPr>
          <w:p w14:paraId="57FE96DD">
            <w:pPr>
              <w:jc w:val="right"/>
            </w:pPr>
            <w:r>
              <w:rPr>
                <w:rFonts w:hint="eastAsia"/>
              </w:rPr>
              <w:t>2.07</w:t>
            </w:r>
          </w:p>
        </w:tc>
      </w:tr>
      <w:tr w14:paraId="0355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DB735B">
            <w:pPr>
              <w:jc w:val="center"/>
            </w:pPr>
            <w:r>
              <w:rPr>
                <w:rFonts w:hint="eastAsia"/>
              </w:rPr>
              <w:t>33</w:t>
            </w:r>
          </w:p>
        </w:tc>
        <w:tc>
          <w:tcPr>
            <w:tcW w:w="1113" w:type="dxa"/>
            <w:vAlign w:val="center"/>
          </w:tcPr>
          <w:p w14:paraId="00015278">
            <w:r>
              <w:rPr>
                <w:rFonts w:hint="eastAsia"/>
              </w:rPr>
              <w:t>688702</w:t>
            </w:r>
          </w:p>
        </w:tc>
        <w:tc>
          <w:tcPr>
            <w:tcW w:w="1738" w:type="dxa"/>
            <w:vAlign w:val="center"/>
          </w:tcPr>
          <w:p w14:paraId="065B3D79">
            <w:r>
              <w:rPr>
                <w:rFonts w:hint="eastAsia"/>
              </w:rPr>
              <w:t>盛科通信</w:t>
            </w:r>
          </w:p>
        </w:tc>
        <w:tc>
          <w:tcPr>
            <w:tcW w:w="2995" w:type="dxa"/>
            <w:vAlign w:val="center"/>
          </w:tcPr>
          <w:p w14:paraId="0FCB2AB0">
            <w:pPr>
              <w:jc w:val="right"/>
            </w:pPr>
            <w:r>
              <w:rPr>
                <w:rFonts w:hint="eastAsia"/>
              </w:rPr>
              <w:t>9,404,897.16</w:t>
            </w:r>
          </w:p>
        </w:tc>
        <w:tc>
          <w:tcPr>
            <w:tcW w:w="1716" w:type="dxa"/>
            <w:vAlign w:val="center"/>
          </w:tcPr>
          <w:p w14:paraId="2DC47897">
            <w:pPr>
              <w:jc w:val="right"/>
            </w:pPr>
            <w:r>
              <w:rPr>
                <w:rFonts w:hint="eastAsia"/>
              </w:rPr>
              <w:t>2.03</w:t>
            </w:r>
          </w:p>
        </w:tc>
      </w:tr>
      <w:tr w14:paraId="1E91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37BA44">
            <w:pPr>
              <w:jc w:val="center"/>
            </w:pPr>
            <w:r>
              <w:rPr>
                <w:rFonts w:hint="eastAsia"/>
              </w:rPr>
              <w:t>34</w:t>
            </w:r>
          </w:p>
        </w:tc>
        <w:tc>
          <w:tcPr>
            <w:tcW w:w="1113" w:type="dxa"/>
            <w:vAlign w:val="center"/>
          </w:tcPr>
          <w:p w14:paraId="688E9928">
            <w:r>
              <w:rPr>
                <w:rFonts w:hint="eastAsia"/>
              </w:rPr>
              <w:t>688027</w:t>
            </w:r>
          </w:p>
        </w:tc>
        <w:tc>
          <w:tcPr>
            <w:tcW w:w="1738" w:type="dxa"/>
            <w:vAlign w:val="center"/>
          </w:tcPr>
          <w:p w14:paraId="3677D057">
            <w:r>
              <w:rPr>
                <w:rFonts w:hint="eastAsia"/>
              </w:rPr>
              <w:t>国盾量子</w:t>
            </w:r>
          </w:p>
        </w:tc>
        <w:tc>
          <w:tcPr>
            <w:tcW w:w="2995" w:type="dxa"/>
            <w:vAlign w:val="center"/>
          </w:tcPr>
          <w:p w14:paraId="51D0C75C">
            <w:pPr>
              <w:jc w:val="right"/>
            </w:pPr>
            <w:r>
              <w:rPr>
                <w:rFonts w:hint="eastAsia"/>
              </w:rPr>
              <w:t>9,304,221.14</w:t>
            </w:r>
          </w:p>
        </w:tc>
        <w:tc>
          <w:tcPr>
            <w:tcW w:w="1716" w:type="dxa"/>
            <w:vAlign w:val="center"/>
          </w:tcPr>
          <w:p w14:paraId="2B74FE83">
            <w:pPr>
              <w:jc w:val="right"/>
            </w:pPr>
            <w:r>
              <w:rPr>
                <w:rFonts w:hint="eastAsia"/>
              </w:rPr>
              <w:t>2.01</w:t>
            </w:r>
          </w:p>
        </w:tc>
      </w:tr>
    </w:tbl>
    <w:p w14:paraId="2610C68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2941D1C">
      <w:pPr>
        <w:pStyle w:val="28"/>
      </w:pPr>
      <w:bookmarkStart w:id="170" w:name="_Toc170"/>
      <w:r>
        <w:t>累计卖出金额超出期末基金资产净值2%或前20名的股票明细</w:t>
      </w:r>
      <w:bookmarkEnd w:id="170"/>
    </w:p>
    <w:p w14:paraId="6926FB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24D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047685A">
            <w:pPr>
              <w:jc w:val="center"/>
            </w:pPr>
            <w:r>
              <w:rPr>
                <w:rFonts w:hint="eastAsia"/>
                <w:b/>
              </w:rPr>
              <w:t>序号</w:t>
            </w:r>
          </w:p>
        </w:tc>
        <w:tc>
          <w:tcPr>
            <w:tcW w:w="1113" w:type="dxa"/>
            <w:shd w:val="clear" w:color="auto" w:fill="BFBFBF"/>
            <w:vAlign w:val="center"/>
          </w:tcPr>
          <w:p w14:paraId="6AAE5178">
            <w:pPr>
              <w:jc w:val="center"/>
            </w:pPr>
            <w:r>
              <w:rPr>
                <w:rFonts w:hint="eastAsia"/>
                <w:b/>
              </w:rPr>
              <w:t>股票代码</w:t>
            </w:r>
          </w:p>
        </w:tc>
        <w:tc>
          <w:tcPr>
            <w:tcW w:w="1738" w:type="dxa"/>
            <w:shd w:val="clear" w:color="auto" w:fill="BFBFBF"/>
            <w:vAlign w:val="center"/>
          </w:tcPr>
          <w:p w14:paraId="21A137C6">
            <w:pPr>
              <w:jc w:val="center"/>
            </w:pPr>
            <w:r>
              <w:rPr>
                <w:rFonts w:hint="eastAsia"/>
                <w:b/>
              </w:rPr>
              <w:t>股票名称</w:t>
            </w:r>
          </w:p>
        </w:tc>
        <w:tc>
          <w:tcPr>
            <w:tcW w:w="2995" w:type="dxa"/>
            <w:shd w:val="clear" w:color="auto" w:fill="BFBFBF"/>
            <w:vAlign w:val="center"/>
          </w:tcPr>
          <w:p w14:paraId="58D60BA6">
            <w:pPr>
              <w:jc w:val="center"/>
            </w:pPr>
            <w:r>
              <w:rPr>
                <w:rFonts w:hint="eastAsia"/>
                <w:b/>
              </w:rPr>
              <w:t>本期累计卖出金额</w:t>
            </w:r>
          </w:p>
        </w:tc>
        <w:tc>
          <w:tcPr>
            <w:tcW w:w="1716" w:type="dxa"/>
            <w:shd w:val="clear" w:color="auto" w:fill="BFBFBF"/>
            <w:vAlign w:val="center"/>
          </w:tcPr>
          <w:p w14:paraId="38B688E4">
            <w:pPr>
              <w:jc w:val="center"/>
            </w:pPr>
            <w:r>
              <w:rPr>
                <w:rFonts w:hint="eastAsia"/>
                <w:b/>
              </w:rPr>
              <w:t>占期末基金资产净值比例（％）</w:t>
            </w:r>
          </w:p>
        </w:tc>
      </w:tr>
      <w:tr w14:paraId="3163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0E31D">
            <w:pPr>
              <w:jc w:val="center"/>
            </w:pPr>
            <w:r>
              <w:rPr>
                <w:rFonts w:hint="eastAsia"/>
              </w:rPr>
              <w:t>1</w:t>
            </w:r>
          </w:p>
        </w:tc>
        <w:tc>
          <w:tcPr>
            <w:tcW w:w="1113" w:type="dxa"/>
            <w:vAlign w:val="center"/>
          </w:tcPr>
          <w:p w14:paraId="0496FB5F">
            <w:r>
              <w:rPr>
                <w:rFonts w:hint="eastAsia"/>
              </w:rPr>
              <w:t>688617</w:t>
            </w:r>
          </w:p>
        </w:tc>
        <w:tc>
          <w:tcPr>
            <w:tcW w:w="1738" w:type="dxa"/>
            <w:vAlign w:val="center"/>
          </w:tcPr>
          <w:p w14:paraId="0C9BA568">
            <w:r>
              <w:rPr>
                <w:rFonts w:hint="eastAsia"/>
              </w:rPr>
              <w:t>惠泰医疗</w:t>
            </w:r>
          </w:p>
        </w:tc>
        <w:tc>
          <w:tcPr>
            <w:tcW w:w="2995" w:type="dxa"/>
            <w:vAlign w:val="center"/>
          </w:tcPr>
          <w:p w14:paraId="6628B226">
            <w:pPr>
              <w:jc w:val="right"/>
            </w:pPr>
            <w:r>
              <w:rPr>
                <w:rFonts w:hint="eastAsia"/>
              </w:rPr>
              <w:t>9,360,909.41</w:t>
            </w:r>
          </w:p>
        </w:tc>
        <w:tc>
          <w:tcPr>
            <w:tcW w:w="1716" w:type="dxa"/>
            <w:vAlign w:val="center"/>
          </w:tcPr>
          <w:p w14:paraId="1FEC370A">
            <w:pPr>
              <w:jc w:val="right"/>
            </w:pPr>
            <w:r>
              <w:rPr>
                <w:rFonts w:hint="eastAsia"/>
              </w:rPr>
              <w:t>2.02</w:t>
            </w:r>
          </w:p>
        </w:tc>
      </w:tr>
      <w:tr w14:paraId="409D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A4BEA">
            <w:pPr>
              <w:jc w:val="center"/>
            </w:pPr>
            <w:r>
              <w:rPr>
                <w:rFonts w:hint="eastAsia"/>
              </w:rPr>
              <w:t>2</w:t>
            </w:r>
          </w:p>
        </w:tc>
        <w:tc>
          <w:tcPr>
            <w:tcW w:w="1113" w:type="dxa"/>
            <w:vAlign w:val="center"/>
          </w:tcPr>
          <w:p w14:paraId="65A574D1">
            <w:r>
              <w:rPr>
                <w:rFonts w:hint="eastAsia"/>
              </w:rPr>
              <w:t>688256</w:t>
            </w:r>
          </w:p>
        </w:tc>
        <w:tc>
          <w:tcPr>
            <w:tcW w:w="1738" w:type="dxa"/>
            <w:vAlign w:val="center"/>
          </w:tcPr>
          <w:p w14:paraId="4BA6DEBA">
            <w:r>
              <w:rPr>
                <w:rFonts w:hint="eastAsia"/>
              </w:rPr>
              <w:t>寒武纪</w:t>
            </w:r>
          </w:p>
        </w:tc>
        <w:tc>
          <w:tcPr>
            <w:tcW w:w="2995" w:type="dxa"/>
            <w:vAlign w:val="center"/>
          </w:tcPr>
          <w:p w14:paraId="62F53408">
            <w:pPr>
              <w:jc w:val="right"/>
            </w:pPr>
            <w:r>
              <w:rPr>
                <w:rFonts w:hint="eastAsia"/>
              </w:rPr>
              <w:t>9,358,645.36</w:t>
            </w:r>
          </w:p>
        </w:tc>
        <w:tc>
          <w:tcPr>
            <w:tcW w:w="1716" w:type="dxa"/>
            <w:vAlign w:val="center"/>
          </w:tcPr>
          <w:p w14:paraId="44A7C651">
            <w:pPr>
              <w:jc w:val="right"/>
            </w:pPr>
            <w:r>
              <w:rPr>
                <w:rFonts w:hint="eastAsia"/>
              </w:rPr>
              <w:t>2.02</w:t>
            </w:r>
          </w:p>
        </w:tc>
      </w:tr>
      <w:tr w14:paraId="6D67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4E537A">
            <w:pPr>
              <w:jc w:val="center"/>
            </w:pPr>
            <w:r>
              <w:rPr>
                <w:rFonts w:hint="eastAsia"/>
              </w:rPr>
              <w:t>3</w:t>
            </w:r>
          </w:p>
        </w:tc>
        <w:tc>
          <w:tcPr>
            <w:tcW w:w="1113" w:type="dxa"/>
            <w:vAlign w:val="center"/>
          </w:tcPr>
          <w:p w14:paraId="6302F29A">
            <w:r>
              <w:rPr>
                <w:rFonts w:hint="eastAsia"/>
              </w:rPr>
              <w:t>688235</w:t>
            </w:r>
          </w:p>
        </w:tc>
        <w:tc>
          <w:tcPr>
            <w:tcW w:w="1738" w:type="dxa"/>
            <w:vAlign w:val="center"/>
          </w:tcPr>
          <w:p w14:paraId="695FB1DF">
            <w:r>
              <w:rPr>
                <w:rFonts w:hint="eastAsia"/>
              </w:rPr>
              <w:t>百济神州</w:t>
            </w:r>
          </w:p>
        </w:tc>
        <w:tc>
          <w:tcPr>
            <w:tcW w:w="2995" w:type="dxa"/>
            <w:vAlign w:val="center"/>
          </w:tcPr>
          <w:p w14:paraId="3BEA4B4D">
            <w:pPr>
              <w:jc w:val="right"/>
            </w:pPr>
            <w:r>
              <w:rPr>
                <w:rFonts w:hint="eastAsia"/>
              </w:rPr>
              <w:t>8,870,414.24</w:t>
            </w:r>
          </w:p>
        </w:tc>
        <w:tc>
          <w:tcPr>
            <w:tcW w:w="1716" w:type="dxa"/>
            <w:vAlign w:val="center"/>
          </w:tcPr>
          <w:p w14:paraId="2813A9F6">
            <w:pPr>
              <w:jc w:val="right"/>
            </w:pPr>
            <w:r>
              <w:rPr>
                <w:rFonts w:hint="eastAsia"/>
              </w:rPr>
              <w:t>1.91</w:t>
            </w:r>
          </w:p>
        </w:tc>
      </w:tr>
      <w:tr w14:paraId="56B6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73991">
            <w:pPr>
              <w:jc w:val="center"/>
            </w:pPr>
            <w:r>
              <w:rPr>
                <w:rFonts w:hint="eastAsia"/>
              </w:rPr>
              <w:t>4</w:t>
            </w:r>
          </w:p>
        </w:tc>
        <w:tc>
          <w:tcPr>
            <w:tcW w:w="1113" w:type="dxa"/>
            <w:vAlign w:val="center"/>
          </w:tcPr>
          <w:p w14:paraId="02CDA3B5">
            <w:r>
              <w:rPr>
                <w:rFonts w:hint="eastAsia"/>
              </w:rPr>
              <w:t>688027</w:t>
            </w:r>
          </w:p>
        </w:tc>
        <w:tc>
          <w:tcPr>
            <w:tcW w:w="1738" w:type="dxa"/>
            <w:vAlign w:val="center"/>
          </w:tcPr>
          <w:p w14:paraId="7B7A3A52">
            <w:r>
              <w:rPr>
                <w:rFonts w:hint="eastAsia"/>
              </w:rPr>
              <w:t>国盾量子</w:t>
            </w:r>
          </w:p>
        </w:tc>
        <w:tc>
          <w:tcPr>
            <w:tcW w:w="2995" w:type="dxa"/>
            <w:vAlign w:val="center"/>
          </w:tcPr>
          <w:p w14:paraId="1DB67144">
            <w:pPr>
              <w:jc w:val="right"/>
            </w:pPr>
            <w:r>
              <w:rPr>
                <w:rFonts w:hint="eastAsia"/>
              </w:rPr>
              <w:t>8,373,858.03</w:t>
            </w:r>
          </w:p>
        </w:tc>
        <w:tc>
          <w:tcPr>
            <w:tcW w:w="1716" w:type="dxa"/>
            <w:vAlign w:val="center"/>
          </w:tcPr>
          <w:p w14:paraId="60EBD4CF">
            <w:pPr>
              <w:jc w:val="right"/>
            </w:pPr>
            <w:r>
              <w:rPr>
                <w:rFonts w:hint="eastAsia"/>
              </w:rPr>
              <w:t>1.81</w:t>
            </w:r>
          </w:p>
        </w:tc>
      </w:tr>
      <w:tr w14:paraId="4A8C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2739EE">
            <w:pPr>
              <w:jc w:val="center"/>
            </w:pPr>
            <w:r>
              <w:rPr>
                <w:rFonts w:hint="eastAsia"/>
              </w:rPr>
              <w:t>5</w:t>
            </w:r>
          </w:p>
        </w:tc>
        <w:tc>
          <w:tcPr>
            <w:tcW w:w="1113" w:type="dxa"/>
            <w:vAlign w:val="center"/>
          </w:tcPr>
          <w:p w14:paraId="42E212F4">
            <w:r>
              <w:rPr>
                <w:rFonts w:hint="eastAsia"/>
              </w:rPr>
              <w:t>688008</w:t>
            </w:r>
          </w:p>
        </w:tc>
        <w:tc>
          <w:tcPr>
            <w:tcW w:w="1738" w:type="dxa"/>
            <w:vAlign w:val="center"/>
          </w:tcPr>
          <w:p w14:paraId="5D561323">
            <w:r>
              <w:rPr>
                <w:rFonts w:hint="eastAsia"/>
              </w:rPr>
              <w:t>澜起科技</w:t>
            </w:r>
          </w:p>
        </w:tc>
        <w:tc>
          <w:tcPr>
            <w:tcW w:w="2995" w:type="dxa"/>
            <w:vAlign w:val="center"/>
          </w:tcPr>
          <w:p w14:paraId="4C465764">
            <w:pPr>
              <w:jc w:val="right"/>
            </w:pPr>
            <w:r>
              <w:rPr>
                <w:rFonts w:hint="eastAsia"/>
              </w:rPr>
              <w:t>8,200,096.19</w:t>
            </w:r>
          </w:p>
        </w:tc>
        <w:tc>
          <w:tcPr>
            <w:tcW w:w="1716" w:type="dxa"/>
            <w:vAlign w:val="center"/>
          </w:tcPr>
          <w:p w14:paraId="09326C7C">
            <w:pPr>
              <w:jc w:val="right"/>
            </w:pPr>
            <w:r>
              <w:rPr>
                <w:rFonts w:hint="eastAsia"/>
              </w:rPr>
              <w:t>1.77</w:t>
            </w:r>
          </w:p>
        </w:tc>
      </w:tr>
      <w:tr w14:paraId="3262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42DF3B">
            <w:pPr>
              <w:jc w:val="center"/>
            </w:pPr>
            <w:r>
              <w:rPr>
                <w:rFonts w:hint="eastAsia"/>
              </w:rPr>
              <w:t>6</w:t>
            </w:r>
          </w:p>
        </w:tc>
        <w:tc>
          <w:tcPr>
            <w:tcW w:w="1113" w:type="dxa"/>
            <w:vAlign w:val="center"/>
          </w:tcPr>
          <w:p w14:paraId="075757A8">
            <w:r>
              <w:rPr>
                <w:rFonts w:hint="eastAsia"/>
              </w:rPr>
              <w:t>688018</w:t>
            </w:r>
          </w:p>
        </w:tc>
        <w:tc>
          <w:tcPr>
            <w:tcW w:w="1738" w:type="dxa"/>
            <w:vAlign w:val="center"/>
          </w:tcPr>
          <w:p w14:paraId="03ED999D">
            <w:r>
              <w:rPr>
                <w:rFonts w:hint="eastAsia"/>
              </w:rPr>
              <w:t>乐鑫科技</w:t>
            </w:r>
          </w:p>
        </w:tc>
        <w:tc>
          <w:tcPr>
            <w:tcW w:w="2995" w:type="dxa"/>
            <w:vAlign w:val="center"/>
          </w:tcPr>
          <w:p w14:paraId="7308E3F9">
            <w:pPr>
              <w:jc w:val="right"/>
            </w:pPr>
            <w:r>
              <w:rPr>
                <w:rFonts w:hint="eastAsia"/>
              </w:rPr>
              <w:t>5,788,678.12</w:t>
            </w:r>
          </w:p>
        </w:tc>
        <w:tc>
          <w:tcPr>
            <w:tcW w:w="1716" w:type="dxa"/>
            <w:vAlign w:val="center"/>
          </w:tcPr>
          <w:p w14:paraId="318B6997">
            <w:pPr>
              <w:jc w:val="right"/>
            </w:pPr>
            <w:r>
              <w:rPr>
                <w:rFonts w:hint="eastAsia"/>
              </w:rPr>
              <w:t>1.25</w:t>
            </w:r>
          </w:p>
        </w:tc>
      </w:tr>
      <w:tr w14:paraId="46C7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6114DA">
            <w:pPr>
              <w:jc w:val="center"/>
            </w:pPr>
            <w:r>
              <w:rPr>
                <w:rFonts w:hint="eastAsia"/>
              </w:rPr>
              <w:t>7</w:t>
            </w:r>
          </w:p>
        </w:tc>
        <w:tc>
          <w:tcPr>
            <w:tcW w:w="1113" w:type="dxa"/>
            <w:vAlign w:val="center"/>
          </w:tcPr>
          <w:p w14:paraId="1C076896">
            <w:r>
              <w:rPr>
                <w:rFonts w:hint="eastAsia"/>
              </w:rPr>
              <w:t>688279</w:t>
            </w:r>
          </w:p>
        </w:tc>
        <w:tc>
          <w:tcPr>
            <w:tcW w:w="1738" w:type="dxa"/>
            <w:vAlign w:val="center"/>
          </w:tcPr>
          <w:p w14:paraId="7BF58299">
            <w:r>
              <w:rPr>
                <w:rFonts w:hint="eastAsia"/>
              </w:rPr>
              <w:t>峰岹科技</w:t>
            </w:r>
          </w:p>
        </w:tc>
        <w:tc>
          <w:tcPr>
            <w:tcW w:w="2995" w:type="dxa"/>
            <w:vAlign w:val="center"/>
          </w:tcPr>
          <w:p w14:paraId="00AFB4E1">
            <w:pPr>
              <w:jc w:val="right"/>
            </w:pPr>
            <w:r>
              <w:rPr>
                <w:rFonts w:hint="eastAsia"/>
              </w:rPr>
              <w:t>5,456,720.15</w:t>
            </w:r>
          </w:p>
        </w:tc>
        <w:tc>
          <w:tcPr>
            <w:tcW w:w="1716" w:type="dxa"/>
            <w:vAlign w:val="center"/>
          </w:tcPr>
          <w:p w14:paraId="0CD6E123">
            <w:pPr>
              <w:jc w:val="right"/>
            </w:pPr>
            <w:r>
              <w:rPr>
                <w:rFonts w:hint="eastAsia"/>
              </w:rPr>
              <w:t>1.18</w:t>
            </w:r>
          </w:p>
        </w:tc>
      </w:tr>
      <w:tr w14:paraId="6E11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E59A66">
            <w:pPr>
              <w:jc w:val="center"/>
            </w:pPr>
            <w:r>
              <w:rPr>
                <w:rFonts w:hint="eastAsia"/>
              </w:rPr>
              <w:t>8</w:t>
            </w:r>
          </w:p>
        </w:tc>
        <w:tc>
          <w:tcPr>
            <w:tcW w:w="1113" w:type="dxa"/>
            <w:vAlign w:val="center"/>
          </w:tcPr>
          <w:p w14:paraId="28CDCDF4">
            <w:r>
              <w:rPr>
                <w:rFonts w:hint="eastAsia"/>
              </w:rPr>
              <w:t>688608</w:t>
            </w:r>
          </w:p>
        </w:tc>
        <w:tc>
          <w:tcPr>
            <w:tcW w:w="1738" w:type="dxa"/>
            <w:vAlign w:val="center"/>
          </w:tcPr>
          <w:p w14:paraId="225B4510">
            <w:r>
              <w:rPr>
                <w:rFonts w:hint="eastAsia"/>
              </w:rPr>
              <w:t>恒玄科技</w:t>
            </w:r>
          </w:p>
        </w:tc>
        <w:tc>
          <w:tcPr>
            <w:tcW w:w="2995" w:type="dxa"/>
            <w:vAlign w:val="center"/>
          </w:tcPr>
          <w:p w14:paraId="17381F77">
            <w:pPr>
              <w:jc w:val="right"/>
            </w:pPr>
            <w:r>
              <w:rPr>
                <w:rFonts w:hint="eastAsia"/>
              </w:rPr>
              <w:t>5,383,663.72</w:t>
            </w:r>
          </w:p>
        </w:tc>
        <w:tc>
          <w:tcPr>
            <w:tcW w:w="1716" w:type="dxa"/>
            <w:vAlign w:val="center"/>
          </w:tcPr>
          <w:p w14:paraId="59EFDCF1">
            <w:pPr>
              <w:jc w:val="right"/>
            </w:pPr>
            <w:r>
              <w:rPr>
                <w:rFonts w:hint="eastAsia"/>
              </w:rPr>
              <w:t>1.16</w:t>
            </w:r>
          </w:p>
        </w:tc>
      </w:tr>
      <w:tr w14:paraId="07E8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DBCDEB">
            <w:pPr>
              <w:jc w:val="center"/>
            </w:pPr>
            <w:r>
              <w:rPr>
                <w:rFonts w:hint="eastAsia"/>
              </w:rPr>
              <w:t>9</w:t>
            </w:r>
          </w:p>
        </w:tc>
        <w:tc>
          <w:tcPr>
            <w:tcW w:w="1113" w:type="dxa"/>
            <w:vAlign w:val="center"/>
          </w:tcPr>
          <w:p w14:paraId="6C8FFE5D">
            <w:r>
              <w:rPr>
                <w:rFonts w:hint="eastAsia"/>
              </w:rPr>
              <w:t>688498</w:t>
            </w:r>
          </w:p>
        </w:tc>
        <w:tc>
          <w:tcPr>
            <w:tcW w:w="1738" w:type="dxa"/>
            <w:vAlign w:val="center"/>
          </w:tcPr>
          <w:p w14:paraId="6DD0187B">
            <w:r>
              <w:rPr>
                <w:rFonts w:hint="eastAsia"/>
              </w:rPr>
              <w:t>源杰科技</w:t>
            </w:r>
          </w:p>
        </w:tc>
        <w:tc>
          <w:tcPr>
            <w:tcW w:w="2995" w:type="dxa"/>
            <w:vAlign w:val="center"/>
          </w:tcPr>
          <w:p w14:paraId="00B5C6F6">
            <w:pPr>
              <w:jc w:val="right"/>
            </w:pPr>
            <w:r>
              <w:rPr>
                <w:rFonts w:hint="eastAsia"/>
              </w:rPr>
              <w:t>4,674,866.82</w:t>
            </w:r>
          </w:p>
        </w:tc>
        <w:tc>
          <w:tcPr>
            <w:tcW w:w="1716" w:type="dxa"/>
            <w:vAlign w:val="center"/>
          </w:tcPr>
          <w:p w14:paraId="407947B7">
            <w:pPr>
              <w:jc w:val="right"/>
            </w:pPr>
            <w:r>
              <w:rPr>
                <w:rFonts w:hint="eastAsia"/>
              </w:rPr>
              <w:t>1.01</w:t>
            </w:r>
          </w:p>
        </w:tc>
      </w:tr>
      <w:tr w14:paraId="43EE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EC0BD">
            <w:pPr>
              <w:jc w:val="center"/>
            </w:pPr>
            <w:r>
              <w:rPr>
                <w:rFonts w:hint="eastAsia"/>
              </w:rPr>
              <w:t>10</w:t>
            </w:r>
          </w:p>
        </w:tc>
        <w:tc>
          <w:tcPr>
            <w:tcW w:w="1113" w:type="dxa"/>
            <w:vAlign w:val="center"/>
          </w:tcPr>
          <w:p w14:paraId="22B1D7E1">
            <w:r>
              <w:rPr>
                <w:rFonts w:hint="eastAsia"/>
              </w:rPr>
              <w:t>688502</w:t>
            </w:r>
          </w:p>
        </w:tc>
        <w:tc>
          <w:tcPr>
            <w:tcW w:w="1738" w:type="dxa"/>
            <w:vAlign w:val="center"/>
          </w:tcPr>
          <w:p w14:paraId="3AFA85C6">
            <w:r>
              <w:rPr>
                <w:rFonts w:hint="eastAsia"/>
              </w:rPr>
              <w:t>茂莱光学</w:t>
            </w:r>
          </w:p>
        </w:tc>
        <w:tc>
          <w:tcPr>
            <w:tcW w:w="2995" w:type="dxa"/>
            <w:vAlign w:val="center"/>
          </w:tcPr>
          <w:p w14:paraId="6434991B">
            <w:pPr>
              <w:jc w:val="right"/>
            </w:pPr>
            <w:r>
              <w:rPr>
                <w:rFonts w:hint="eastAsia"/>
              </w:rPr>
              <w:t>4,418,191.17</w:t>
            </w:r>
          </w:p>
        </w:tc>
        <w:tc>
          <w:tcPr>
            <w:tcW w:w="1716" w:type="dxa"/>
            <w:vAlign w:val="center"/>
          </w:tcPr>
          <w:p w14:paraId="1FF97235">
            <w:pPr>
              <w:jc w:val="right"/>
            </w:pPr>
            <w:r>
              <w:rPr>
                <w:rFonts w:hint="eastAsia"/>
              </w:rPr>
              <w:t>0.95</w:t>
            </w:r>
          </w:p>
        </w:tc>
      </w:tr>
      <w:tr w14:paraId="6C8C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A11EB3">
            <w:pPr>
              <w:jc w:val="center"/>
            </w:pPr>
            <w:r>
              <w:rPr>
                <w:rFonts w:hint="eastAsia"/>
              </w:rPr>
              <w:t>11</w:t>
            </w:r>
          </w:p>
        </w:tc>
        <w:tc>
          <w:tcPr>
            <w:tcW w:w="1113" w:type="dxa"/>
            <w:vAlign w:val="center"/>
          </w:tcPr>
          <w:p w14:paraId="574EF60F">
            <w:r>
              <w:rPr>
                <w:rFonts w:hint="eastAsia"/>
              </w:rPr>
              <w:t>688169</w:t>
            </w:r>
          </w:p>
        </w:tc>
        <w:tc>
          <w:tcPr>
            <w:tcW w:w="1738" w:type="dxa"/>
            <w:vAlign w:val="center"/>
          </w:tcPr>
          <w:p w14:paraId="3156DCE4">
            <w:r>
              <w:rPr>
                <w:rFonts w:hint="eastAsia"/>
              </w:rPr>
              <w:t>石头科技</w:t>
            </w:r>
          </w:p>
        </w:tc>
        <w:tc>
          <w:tcPr>
            <w:tcW w:w="2995" w:type="dxa"/>
            <w:vAlign w:val="center"/>
          </w:tcPr>
          <w:p w14:paraId="15047417">
            <w:pPr>
              <w:jc w:val="right"/>
            </w:pPr>
            <w:r>
              <w:rPr>
                <w:rFonts w:hint="eastAsia"/>
              </w:rPr>
              <w:t>4,414,827.16</w:t>
            </w:r>
          </w:p>
        </w:tc>
        <w:tc>
          <w:tcPr>
            <w:tcW w:w="1716" w:type="dxa"/>
            <w:vAlign w:val="center"/>
          </w:tcPr>
          <w:p w14:paraId="013712F6">
            <w:pPr>
              <w:jc w:val="right"/>
            </w:pPr>
            <w:r>
              <w:rPr>
                <w:rFonts w:hint="eastAsia"/>
              </w:rPr>
              <w:t>0.95</w:t>
            </w:r>
          </w:p>
        </w:tc>
      </w:tr>
      <w:tr w14:paraId="354B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60DE7F">
            <w:pPr>
              <w:jc w:val="center"/>
            </w:pPr>
            <w:r>
              <w:rPr>
                <w:rFonts w:hint="eastAsia"/>
              </w:rPr>
              <w:t>12</w:t>
            </w:r>
          </w:p>
        </w:tc>
        <w:tc>
          <w:tcPr>
            <w:tcW w:w="1113" w:type="dxa"/>
            <w:vAlign w:val="center"/>
          </w:tcPr>
          <w:p w14:paraId="4950905F">
            <w:r>
              <w:rPr>
                <w:rFonts w:hint="eastAsia"/>
              </w:rPr>
              <w:t>688012</w:t>
            </w:r>
          </w:p>
        </w:tc>
        <w:tc>
          <w:tcPr>
            <w:tcW w:w="1738" w:type="dxa"/>
            <w:vAlign w:val="center"/>
          </w:tcPr>
          <w:p w14:paraId="02A0E918">
            <w:r>
              <w:rPr>
                <w:rFonts w:hint="eastAsia"/>
              </w:rPr>
              <w:t>中微公司</w:t>
            </w:r>
          </w:p>
        </w:tc>
        <w:tc>
          <w:tcPr>
            <w:tcW w:w="2995" w:type="dxa"/>
            <w:vAlign w:val="center"/>
          </w:tcPr>
          <w:p w14:paraId="47AA6239">
            <w:pPr>
              <w:jc w:val="right"/>
            </w:pPr>
            <w:r>
              <w:rPr>
                <w:rFonts w:hint="eastAsia"/>
              </w:rPr>
              <w:t>4,379,023.50</w:t>
            </w:r>
          </w:p>
        </w:tc>
        <w:tc>
          <w:tcPr>
            <w:tcW w:w="1716" w:type="dxa"/>
            <w:vAlign w:val="center"/>
          </w:tcPr>
          <w:p w14:paraId="6A1F7CE3">
            <w:pPr>
              <w:jc w:val="right"/>
            </w:pPr>
            <w:r>
              <w:rPr>
                <w:rFonts w:hint="eastAsia"/>
              </w:rPr>
              <w:t>0.94</w:t>
            </w:r>
          </w:p>
        </w:tc>
      </w:tr>
      <w:tr w14:paraId="7F97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26FB8F">
            <w:pPr>
              <w:jc w:val="center"/>
            </w:pPr>
            <w:r>
              <w:rPr>
                <w:rFonts w:hint="eastAsia"/>
              </w:rPr>
              <w:t>13</w:t>
            </w:r>
          </w:p>
        </w:tc>
        <w:tc>
          <w:tcPr>
            <w:tcW w:w="1113" w:type="dxa"/>
            <w:vAlign w:val="center"/>
          </w:tcPr>
          <w:p w14:paraId="52003062">
            <w:r>
              <w:rPr>
                <w:rFonts w:hint="eastAsia"/>
              </w:rPr>
              <w:t>688506</w:t>
            </w:r>
          </w:p>
        </w:tc>
        <w:tc>
          <w:tcPr>
            <w:tcW w:w="1738" w:type="dxa"/>
            <w:vAlign w:val="center"/>
          </w:tcPr>
          <w:p w14:paraId="59B35873">
            <w:r>
              <w:rPr>
                <w:rFonts w:hint="eastAsia"/>
              </w:rPr>
              <w:t>百利天恒</w:t>
            </w:r>
          </w:p>
        </w:tc>
        <w:tc>
          <w:tcPr>
            <w:tcW w:w="2995" w:type="dxa"/>
            <w:vAlign w:val="center"/>
          </w:tcPr>
          <w:p w14:paraId="4DF8D392">
            <w:pPr>
              <w:jc w:val="right"/>
            </w:pPr>
            <w:r>
              <w:rPr>
                <w:rFonts w:hint="eastAsia"/>
              </w:rPr>
              <w:t>4,162,856.87</w:t>
            </w:r>
          </w:p>
        </w:tc>
        <w:tc>
          <w:tcPr>
            <w:tcW w:w="1716" w:type="dxa"/>
            <w:vAlign w:val="center"/>
          </w:tcPr>
          <w:p w14:paraId="24EA18C8">
            <w:pPr>
              <w:jc w:val="right"/>
            </w:pPr>
            <w:r>
              <w:rPr>
                <w:rFonts w:hint="eastAsia"/>
              </w:rPr>
              <w:t>0.90</w:t>
            </w:r>
          </w:p>
        </w:tc>
      </w:tr>
      <w:tr w14:paraId="11F0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527CA0">
            <w:pPr>
              <w:jc w:val="center"/>
            </w:pPr>
            <w:r>
              <w:rPr>
                <w:rFonts w:hint="eastAsia"/>
              </w:rPr>
              <w:t>14</w:t>
            </w:r>
          </w:p>
        </w:tc>
        <w:tc>
          <w:tcPr>
            <w:tcW w:w="1113" w:type="dxa"/>
            <w:vAlign w:val="center"/>
          </w:tcPr>
          <w:p w14:paraId="2D4C0481">
            <w:r>
              <w:rPr>
                <w:rFonts w:hint="eastAsia"/>
              </w:rPr>
              <w:t>688981</w:t>
            </w:r>
          </w:p>
        </w:tc>
        <w:tc>
          <w:tcPr>
            <w:tcW w:w="1738" w:type="dxa"/>
            <w:vAlign w:val="center"/>
          </w:tcPr>
          <w:p w14:paraId="0A31BE1E">
            <w:r>
              <w:rPr>
                <w:rFonts w:hint="eastAsia"/>
              </w:rPr>
              <w:t>中芯国际</w:t>
            </w:r>
          </w:p>
        </w:tc>
        <w:tc>
          <w:tcPr>
            <w:tcW w:w="2995" w:type="dxa"/>
            <w:vAlign w:val="center"/>
          </w:tcPr>
          <w:p w14:paraId="2AFCB6C9">
            <w:pPr>
              <w:jc w:val="right"/>
            </w:pPr>
            <w:r>
              <w:rPr>
                <w:rFonts w:hint="eastAsia"/>
              </w:rPr>
              <w:t>3,624,827.67</w:t>
            </w:r>
          </w:p>
        </w:tc>
        <w:tc>
          <w:tcPr>
            <w:tcW w:w="1716" w:type="dxa"/>
            <w:vAlign w:val="center"/>
          </w:tcPr>
          <w:p w14:paraId="7EC89824">
            <w:pPr>
              <w:jc w:val="right"/>
            </w:pPr>
            <w:r>
              <w:rPr>
                <w:rFonts w:hint="eastAsia"/>
              </w:rPr>
              <w:t>0.78</w:t>
            </w:r>
          </w:p>
        </w:tc>
      </w:tr>
      <w:tr w14:paraId="7B34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6C038E">
            <w:pPr>
              <w:jc w:val="center"/>
            </w:pPr>
            <w:r>
              <w:rPr>
                <w:rFonts w:hint="eastAsia"/>
              </w:rPr>
              <w:t>15</w:t>
            </w:r>
          </w:p>
        </w:tc>
        <w:tc>
          <w:tcPr>
            <w:tcW w:w="1113" w:type="dxa"/>
            <w:vAlign w:val="center"/>
          </w:tcPr>
          <w:p w14:paraId="26477AF7">
            <w:r>
              <w:rPr>
                <w:rFonts w:hint="eastAsia"/>
              </w:rPr>
              <w:t>688692</w:t>
            </w:r>
          </w:p>
        </w:tc>
        <w:tc>
          <w:tcPr>
            <w:tcW w:w="1738" w:type="dxa"/>
            <w:vAlign w:val="center"/>
          </w:tcPr>
          <w:p w14:paraId="0D1CDA28">
            <w:r>
              <w:rPr>
                <w:rFonts w:hint="eastAsia"/>
              </w:rPr>
              <w:t>达梦数据</w:t>
            </w:r>
          </w:p>
        </w:tc>
        <w:tc>
          <w:tcPr>
            <w:tcW w:w="2995" w:type="dxa"/>
            <w:vAlign w:val="center"/>
          </w:tcPr>
          <w:p w14:paraId="68CE2F64">
            <w:pPr>
              <w:jc w:val="right"/>
            </w:pPr>
            <w:r>
              <w:rPr>
                <w:rFonts w:hint="eastAsia"/>
              </w:rPr>
              <w:t>3,449,586.95</w:t>
            </w:r>
          </w:p>
        </w:tc>
        <w:tc>
          <w:tcPr>
            <w:tcW w:w="1716" w:type="dxa"/>
            <w:vAlign w:val="center"/>
          </w:tcPr>
          <w:p w14:paraId="4DBC2CC7">
            <w:pPr>
              <w:jc w:val="right"/>
            </w:pPr>
            <w:r>
              <w:rPr>
                <w:rFonts w:hint="eastAsia"/>
              </w:rPr>
              <w:t>0.74</w:t>
            </w:r>
          </w:p>
        </w:tc>
      </w:tr>
      <w:tr w14:paraId="6011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2E151C">
            <w:pPr>
              <w:jc w:val="center"/>
            </w:pPr>
            <w:r>
              <w:rPr>
                <w:rFonts w:hint="eastAsia"/>
              </w:rPr>
              <w:t>16</w:t>
            </w:r>
          </w:p>
        </w:tc>
        <w:tc>
          <w:tcPr>
            <w:tcW w:w="1113" w:type="dxa"/>
            <w:vAlign w:val="center"/>
          </w:tcPr>
          <w:p w14:paraId="4F209C21">
            <w:r>
              <w:rPr>
                <w:rFonts w:hint="eastAsia"/>
              </w:rPr>
              <w:t>688041</w:t>
            </w:r>
          </w:p>
        </w:tc>
        <w:tc>
          <w:tcPr>
            <w:tcW w:w="1738" w:type="dxa"/>
            <w:vAlign w:val="center"/>
          </w:tcPr>
          <w:p w14:paraId="6672094A">
            <w:r>
              <w:rPr>
                <w:rFonts w:hint="eastAsia"/>
              </w:rPr>
              <w:t>海光信息</w:t>
            </w:r>
          </w:p>
        </w:tc>
        <w:tc>
          <w:tcPr>
            <w:tcW w:w="2995" w:type="dxa"/>
            <w:vAlign w:val="center"/>
          </w:tcPr>
          <w:p w14:paraId="0851D141">
            <w:pPr>
              <w:jc w:val="right"/>
            </w:pPr>
            <w:r>
              <w:rPr>
                <w:rFonts w:hint="eastAsia"/>
              </w:rPr>
              <w:t>3,371,556.93</w:t>
            </w:r>
          </w:p>
        </w:tc>
        <w:tc>
          <w:tcPr>
            <w:tcW w:w="1716" w:type="dxa"/>
            <w:vAlign w:val="center"/>
          </w:tcPr>
          <w:p w14:paraId="09EF87D5">
            <w:pPr>
              <w:jc w:val="right"/>
            </w:pPr>
            <w:r>
              <w:rPr>
                <w:rFonts w:hint="eastAsia"/>
              </w:rPr>
              <w:t>0.73</w:t>
            </w:r>
          </w:p>
        </w:tc>
      </w:tr>
      <w:tr w14:paraId="1C3F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4D15F5">
            <w:pPr>
              <w:jc w:val="center"/>
            </w:pPr>
            <w:r>
              <w:rPr>
                <w:rFonts w:hint="eastAsia"/>
              </w:rPr>
              <w:t>17</w:t>
            </w:r>
          </w:p>
        </w:tc>
        <w:tc>
          <w:tcPr>
            <w:tcW w:w="1113" w:type="dxa"/>
            <w:vAlign w:val="center"/>
          </w:tcPr>
          <w:p w14:paraId="19E3CD24">
            <w:r>
              <w:rPr>
                <w:rFonts w:hint="eastAsia"/>
              </w:rPr>
              <w:t>688032</w:t>
            </w:r>
          </w:p>
        </w:tc>
        <w:tc>
          <w:tcPr>
            <w:tcW w:w="1738" w:type="dxa"/>
            <w:vAlign w:val="center"/>
          </w:tcPr>
          <w:p w14:paraId="26727E61">
            <w:r>
              <w:rPr>
                <w:rFonts w:hint="eastAsia"/>
              </w:rPr>
              <w:t>禾迈股份</w:t>
            </w:r>
          </w:p>
        </w:tc>
        <w:tc>
          <w:tcPr>
            <w:tcW w:w="2995" w:type="dxa"/>
            <w:vAlign w:val="center"/>
          </w:tcPr>
          <w:p w14:paraId="604C1405">
            <w:pPr>
              <w:jc w:val="right"/>
            </w:pPr>
            <w:r>
              <w:rPr>
                <w:rFonts w:hint="eastAsia"/>
              </w:rPr>
              <w:t>3,185,983.51</w:t>
            </w:r>
          </w:p>
        </w:tc>
        <w:tc>
          <w:tcPr>
            <w:tcW w:w="1716" w:type="dxa"/>
            <w:vAlign w:val="center"/>
          </w:tcPr>
          <w:p w14:paraId="49BFD2DE">
            <w:pPr>
              <w:jc w:val="right"/>
            </w:pPr>
            <w:r>
              <w:rPr>
                <w:rFonts w:hint="eastAsia"/>
              </w:rPr>
              <w:t>0.69</w:t>
            </w:r>
          </w:p>
        </w:tc>
      </w:tr>
      <w:tr w14:paraId="724A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87C958">
            <w:pPr>
              <w:jc w:val="center"/>
            </w:pPr>
            <w:r>
              <w:rPr>
                <w:rFonts w:hint="eastAsia"/>
              </w:rPr>
              <w:t>18</w:t>
            </w:r>
          </w:p>
        </w:tc>
        <w:tc>
          <w:tcPr>
            <w:tcW w:w="1113" w:type="dxa"/>
            <w:vAlign w:val="center"/>
          </w:tcPr>
          <w:p w14:paraId="1B980130">
            <w:r>
              <w:rPr>
                <w:rFonts w:hint="eastAsia"/>
              </w:rPr>
              <w:t>688686</w:t>
            </w:r>
          </w:p>
        </w:tc>
        <w:tc>
          <w:tcPr>
            <w:tcW w:w="1738" w:type="dxa"/>
            <w:vAlign w:val="center"/>
          </w:tcPr>
          <w:p w14:paraId="400B0AD8">
            <w:r>
              <w:rPr>
                <w:rFonts w:hint="eastAsia"/>
              </w:rPr>
              <w:t>奥普特</w:t>
            </w:r>
          </w:p>
        </w:tc>
        <w:tc>
          <w:tcPr>
            <w:tcW w:w="2995" w:type="dxa"/>
            <w:vAlign w:val="center"/>
          </w:tcPr>
          <w:p w14:paraId="7C432CA9">
            <w:pPr>
              <w:jc w:val="right"/>
            </w:pPr>
            <w:r>
              <w:rPr>
                <w:rFonts w:hint="eastAsia"/>
              </w:rPr>
              <w:t>3,096,478.89</w:t>
            </w:r>
          </w:p>
        </w:tc>
        <w:tc>
          <w:tcPr>
            <w:tcW w:w="1716" w:type="dxa"/>
            <w:vAlign w:val="center"/>
          </w:tcPr>
          <w:p w14:paraId="0FE02389">
            <w:pPr>
              <w:jc w:val="right"/>
            </w:pPr>
            <w:r>
              <w:rPr>
                <w:rFonts w:hint="eastAsia"/>
              </w:rPr>
              <w:t>0.67</w:t>
            </w:r>
          </w:p>
        </w:tc>
      </w:tr>
      <w:tr w14:paraId="24F2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2CDD7">
            <w:pPr>
              <w:jc w:val="center"/>
            </w:pPr>
            <w:r>
              <w:rPr>
                <w:rFonts w:hint="eastAsia"/>
              </w:rPr>
              <w:t>19</w:t>
            </w:r>
          </w:p>
        </w:tc>
        <w:tc>
          <w:tcPr>
            <w:tcW w:w="1113" w:type="dxa"/>
            <w:vAlign w:val="center"/>
          </w:tcPr>
          <w:p w14:paraId="48256917">
            <w:r>
              <w:rPr>
                <w:rFonts w:hint="eastAsia"/>
              </w:rPr>
              <w:t>688016</w:t>
            </w:r>
          </w:p>
        </w:tc>
        <w:tc>
          <w:tcPr>
            <w:tcW w:w="1738" w:type="dxa"/>
            <w:vAlign w:val="center"/>
          </w:tcPr>
          <w:p w14:paraId="204449E4">
            <w:r>
              <w:rPr>
                <w:rFonts w:hint="eastAsia"/>
              </w:rPr>
              <w:t>心脉医疗</w:t>
            </w:r>
          </w:p>
        </w:tc>
        <w:tc>
          <w:tcPr>
            <w:tcW w:w="2995" w:type="dxa"/>
            <w:vAlign w:val="center"/>
          </w:tcPr>
          <w:p w14:paraId="762A6B0B">
            <w:pPr>
              <w:jc w:val="right"/>
            </w:pPr>
            <w:r>
              <w:rPr>
                <w:rFonts w:hint="eastAsia"/>
              </w:rPr>
              <w:t>2,872,290.56</w:t>
            </w:r>
          </w:p>
        </w:tc>
        <w:tc>
          <w:tcPr>
            <w:tcW w:w="1716" w:type="dxa"/>
            <w:vAlign w:val="center"/>
          </w:tcPr>
          <w:p w14:paraId="7FE5C62C">
            <w:pPr>
              <w:jc w:val="right"/>
            </w:pPr>
            <w:r>
              <w:rPr>
                <w:rFonts w:hint="eastAsia"/>
              </w:rPr>
              <w:t>0.62</w:t>
            </w:r>
          </w:p>
        </w:tc>
      </w:tr>
      <w:tr w14:paraId="67DF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CD5ABD">
            <w:pPr>
              <w:jc w:val="center"/>
            </w:pPr>
            <w:r>
              <w:rPr>
                <w:rFonts w:hint="eastAsia"/>
              </w:rPr>
              <w:t>20</w:t>
            </w:r>
          </w:p>
        </w:tc>
        <w:tc>
          <w:tcPr>
            <w:tcW w:w="1113" w:type="dxa"/>
            <w:vAlign w:val="center"/>
          </w:tcPr>
          <w:p w14:paraId="2F453DD3">
            <w:r>
              <w:rPr>
                <w:rFonts w:hint="eastAsia"/>
              </w:rPr>
              <w:t>688019</w:t>
            </w:r>
          </w:p>
        </w:tc>
        <w:tc>
          <w:tcPr>
            <w:tcW w:w="1738" w:type="dxa"/>
            <w:vAlign w:val="center"/>
          </w:tcPr>
          <w:p w14:paraId="6289C349">
            <w:r>
              <w:rPr>
                <w:rFonts w:hint="eastAsia"/>
              </w:rPr>
              <w:t>安集科技</w:t>
            </w:r>
          </w:p>
        </w:tc>
        <w:tc>
          <w:tcPr>
            <w:tcW w:w="2995" w:type="dxa"/>
            <w:vAlign w:val="center"/>
          </w:tcPr>
          <w:p w14:paraId="3B54766C">
            <w:pPr>
              <w:jc w:val="right"/>
            </w:pPr>
            <w:r>
              <w:rPr>
                <w:rFonts w:hint="eastAsia"/>
              </w:rPr>
              <w:t>2,842,099.49</w:t>
            </w:r>
          </w:p>
        </w:tc>
        <w:tc>
          <w:tcPr>
            <w:tcW w:w="1716" w:type="dxa"/>
            <w:vAlign w:val="center"/>
          </w:tcPr>
          <w:p w14:paraId="34C0F434">
            <w:pPr>
              <w:jc w:val="right"/>
            </w:pPr>
            <w:r>
              <w:rPr>
                <w:rFonts w:hint="eastAsia"/>
              </w:rPr>
              <w:t>0.61</w:t>
            </w:r>
          </w:p>
        </w:tc>
      </w:tr>
    </w:tbl>
    <w:p w14:paraId="37AC50B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BD066E8">
      <w:pPr>
        <w:pStyle w:val="28"/>
      </w:pPr>
      <w:bookmarkStart w:id="171" w:name="_Toc171"/>
      <w:r>
        <w:t>买入股票的成本总额及卖出股票的收入总额</w:t>
      </w:r>
      <w:bookmarkEnd w:id="171"/>
    </w:p>
    <w:p w14:paraId="7E17F5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4D9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DDCD247">
            <w:r>
              <w:rPr>
                <w:rFonts w:hint="eastAsia"/>
              </w:rPr>
              <w:t>买入股票成本（成交）总额</w:t>
            </w:r>
          </w:p>
        </w:tc>
        <w:tc>
          <w:tcPr>
            <w:tcW w:w="4983" w:type="dxa"/>
            <w:vAlign w:val="center"/>
          </w:tcPr>
          <w:p w14:paraId="7C84D6ED">
            <w:pPr>
              <w:jc w:val="right"/>
            </w:pPr>
            <w:r>
              <w:rPr>
                <w:rFonts w:hint="eastAsia"/>
              </w:rPr>
              <w:t>1,894,840,662.36</w:t>
            </w:r>
          </w:p>
        </w:tc>
      </w:tr>
      <w:tr w14:paraId="4736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C00FFB7">
            <w:r>
              <w:rPr>
                <w:rFonts w:hint="eastAsia"/>
              </w:rPr>
              <w:t>卖出股票收入（成交）总额</w:t>
            </w:r>
          </w:p>
        </w:tc>
        <w:tc>
          <w:tcPr>
            <w:tcW w:w="4983" w:type="dxa"/>
            <w:vAlign w:val="center"/>
          </w:tcPr>
          <w:p w14:paraId="2203E203">
            <w:pPr>
              <w:jc w:val="right"/>
            </w:pPr>
            <w:r>
              <w:rPr>
                <w:rFonts w:hint="eastAsia"/>
              </w:rPr>
              <w:t>445,599,331.44</w:t>
            </w:r>
          </w:p>
        </w:tc>
      </w:tr>
    </w:tbl>
    <w:p w14:paraId="62F092E9">
      <w:pPr>
        <w:pStyle w:val="47"/>
        <w:rPr>
          <w:rFonts w:hint="eastAsia"/>
        </w:rPr>
      </w:pPr>
      <w:r>
        <w:rPr>
          <w:rFonts w:hint="eastAsia"/>
        </w:rPr>
        <w:t>注：买入股票成本、卖出股票收入均按买卖成交金额（成交单价乘以成交数量）填列，不考虑相关交易费用。</w:t>
      </w:r>
    </w:p>
    <w:p w14:paraId="0D7B33A4">
      <w:pPr>
        <w:pStyle w:val="23"/>
      </w:pPr>
      <w:bookmarkStart w:id="172" w:name="_Toc23384"/>
      <w:r>
        <w:t>期末按债券品种分类的债券投资组合</w:t>
      </w:r>
      <w:bookmarkEnd w:id="172"/>
    </w:p>
    <w:p w14:paraId="59DD20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3D2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F2193DA">
            <w:pPr>
              <w:jc w:val="center"/>
            </w:pPr>
            <w:r>
              <w:rPr>
                <w:rFonts w:hint="eastAsia"/>
                <w:b/>
              </w:rPr>
              <w:t>序号</w:t>
            </w:r>
          </w:p>
        </w:tc>
        <w:tc>
          <w:tcPr>
            <w:tcW w:w="2768" w:type="dxa"/>
            <w:shd w:val="clear" w:color="auto" w:fill="BFBFBF"/>
            <w:vAlign w:val="center"/>
          </w:tcPr>
          <w:p w14:paraId="5DE6BC39">
            <w:pPr>
              <w:jc w:val="center"/>
            </w:pPr>
            <w:r>
              <w:rPr>
                <w:rFonts w:hint="eastAsia"/>
                <w:b/>
              </w:rPr>
              <w:t>债券品种</w:t>
            </w:r>
          </w:p>
        </w:tc>
        <w:tc>
          <w:tcPr>
            <w:tcW w:w="2408" w:type="dxa"/>
            <w:shd w:val="clear" w:color="auto" w:fill="BFBFBF"/>
            <w:vAlign w:val="center"/>
          </w:tcPr>
          <w:p w14:paraId="4F96E28A">
            <w:pPr>
              <w:jc w:val="center"/>
            </w:pPr>
            <w:r>
              <w:rPr>
                <w:rFonts w:hint="eastAsia"/>
                <w:b/>
              </w:rPr>
              <w:t>公允价值（元）</w:t>
            </w:r>
          </w:p>
        </w:tc>
        <w:tc>
          <w:tcPr>
            <w:tcW w:w="2497" w:type="dxa"/>
            <w:shd w:val="clear" w:color="auto" w:fill="BFBFBF"/>
            <w:vAlign w:val="center"/>
          </w:tcPr>
          <w:p w14:paraId="3381273C">
            <w:pPr>
              <w:jc w:val="center"/>
            </w:pPr>
            <w:r>
              <w:rPr>
                <w:rFonts w:hint="eastAsia"/>
                <w:b/>
              </w:rPr>
              <w:t>占基金资产净值比例（％）</w:t>
            </w:r>
          </w:p>
        </w:tc>
      </w:tr>
      <w:tr w14:paraId="6995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C17E12">
            <w:pPr>
              <w:jc w:val="center"/>
            </w:pPr>
            <w:r>
              <w:rPr>
                <w:rFonts w:hint="eastAsia"/>
              </w:rPr>
              <w:t>1</w:t>
            </w:r>
          </w:p>
        </w:tc>
        <w:tc>
          <w:tcPr>
            <w:tcW w:w="2768" w:type="dxa"/>
            <w:vAlign w:val="center"/>
          </w:tcPr>
          <w:p w14:paraId="58DDCCF6">
            <w:r>
              <w:rPr>
                <w:rFonts w:hint="eastAsia"/>
              </w:rPr>
              <w:t>国家债券</w:t>
            </w:r>
          </w:p>
        </w:tc>
        <w:tc>
          <w:tcPr>
            <w:tcW w:w="2408" w:type="dxa"/>
            <w:vAlign w:val="center"/>
          </w:tcPr>
          <w:p w14:paraId="5F20C192">
            <w:pPr>
              <w:jc w:val="right"/>
            </w:pPr>
            <w:r>
              <w:rPr>
                <w:rFonts w:hint="eastAsia"/>
              </w:rPr>
              <w:t>-</w:t>
            </w:r>
          </w:p>
        </w:tc>
        <w:tc>
          <w:tcPr>
            <w:tcW w:w="2497" w:type="dxa"/>
            <w:vAlign w:val="center"/>
          </w:tcPr>
          <w:p w14:paraId="5252A96B">
            <w:pPr>
              <w:jc w:val="right"/>
            </w:pPr>
            <w:r>
              <w:rPr>
                <w:rFonts w:hint="eastAsia"/>
              </w:rPr>
              <w:t>-</w:t>
            </w:r>
          </w:p>
        </w:tc>
      </w:tr>
      <w:tr w14:paraId="3FE1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EB97F">
            <w:pPr>
              <w:jc w:val="center"/>
            </w:pPr>
            <w:r>
              <w:rPr>
                <w:rFonts w:hint="eastAsia"/>
              </w:rPr>
              <w:t>2</w:t>
            </w:r>
          </w:p>
        </w:tc>
        <w:tc>
          <w:tcPr>
            <w:tcW w:w="2768" w:type="dxa"/>
            <w:vAlign w:val="center"/>
          </w:tcPr>
          <w:p w14:paraId="4467B1AC">
            <w:r>
              <w:rPr>
                <w:rFonts w:hint="eastAsia"/>
              </w:rPr>
              <w:t>央行票据</w:t>
            </w:r>
          </w:p>
        </w:tc>
        <w:tc>
          <w:tcPr>
            <w:tcW w:w="2408" w:type="dxa"/>
            <w:vAlign w:val="center"/>
          </w:tcPr>
          <w:p w14:paraId="56621EDB">
            <w:pPr>
              <w:jc w:val="right"/>
            </w:pPr>
            <w:r>
              <w:rPr>
                <w:rFonts w:hint="eastAsia"/>
              </w:rPr>
              <w:t>-</w:t>
            </w:r>
          </w:p>
        </w:tc>
        <w:tc>
          <w:tcPr>
            <w:tcW w:w="2497" w:type="dxa"/>
            <w:vAlign w:val="center"/>
          </w:tcPr>
          <w:p w14:paraId="23A944ED">
            <w:pPr>
              <w:jc w:val="right"/>
            </w:pPr>
            <w:r>
              <w:rPr>
                <w:rFonts w:hint="eastAsia"/>
              </w:rPr>
              <w:t>-</w:t>
            </w:r>
          </w:p>
        </w:tc>
      </w:tr>
      <w:tr w14:paraId="21E6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58DF35">
            <w:pPr>
              <w:jc w:val="center"/>
            </w:pPr>
            <w:r>
              <w:rPr>
                <w:rFonts w:hint="eastAsia"/>
              </w:rPr>
              <w:t>3</w:t>
            </w:r>
          </w:p>
        </w:tc>
        <w:tc>
          <w:tcPr>
            <w:tcW w:w="2768" w:type="dxa"/>
            <w:vAlign w:val="center"/>
          </w:tcPr>
          <w:p w14:paraId="2F12B5B1">
            <w:r>
              <w:rPr>
                <w:rFonts w:hint="eastAsia"/>
              </w:rPr>
              <w:t>金融债券</w:t>
            </w:r>
          </w:p>
        </w:tc>
        <w:tc>
          <w:tcPr>
            <w:tcW w:w="2408" w:type="dxa"/>
            <w:vAlign w:val="center"/>
          </w:tcPr>
          <w:p w14:paraId="19B844E4">
            <w:pPr>
              <w:jc w:val="right"/>
            </w:pPr>
            <w:r>
              <w:rPr>
                <w:rFonts w:hint="eastAsia"/>
              </w:rPr>
              <w:t>-</w:t>
            </w:r>
          </w:p>
        </w:tc>
        <w:tc>
          <w:tcPr>
            <w:tcW w:w="2497" w:type="dxa"/>
            <w:vAlign w:val="center"/>
          </w:tcPr>
          <w:p w14:paraId="58346320">
            <w:pPr>
              <w:jc w:val="right"/>
            </w:pPr>
            <w:r>
              <w:rPr>
                <w:rFonts w:hint="eastAsia"/>
              </w:rPr>
              <w:t>-</w:t>
            </w:r>
          </w:p>
        </w:tc>
      </w:tr>
      <w:tr w14:paraId="3E5D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A328F4">
            <w:pPr>
              <w:jc w:val="center"/>
            </w:pPr>
          </w:p>
        </w:tc>
        <w:tc>
          <w:tcPr>
            <w:tcW w:w="2768" w:type="dxa"/>
            <w:vAlign w:val="center"/>
          </w:tcPr>
          <w:p w14:paraId="0308745A">
            <w:r>
              <w:rPr>
                <w:rFonts w:hint="eastAsia"/>
              </w:rPr>
              <w:t>其中：政策性金融债</w:t>
            </w:r>
          </w:p>
        </w:tc>
        <w:tc>
          <w:tcPr>
            <w:tcW w:w="2408" w:type="dxa"/>
            <w:vAlign w:val="center"/>
          </w:tcPr>
          <w:p w14:paraId="4D4A8F0D">
            <w:pPr>
              <w:jc w:val="right"/>
            </w:pPr>
            <w:r>
              <w:rPr>
                <w:rFonts w:hint="eastAsia"/>
              </w:rPr>
              <w:t>-</w:t>
            </w:r>
          </w:p>
        </w:tc>
        <w:tc>
          <w:tcPr>
            <w:tcW w:w="2497" w:type="dxa"/>
            <w:vAlign w:val="center"/>
          </w:tcPr>
          <w:p w14:paraId="4C9D3A63">
            <w:pPr>
              <w:jc w:val="right"/>
            </w:pPr>
            <w:r>
              <w:rPr>
                <w:rFonts w:hint="eastAsia"/>
              </w:rPr>
              <w:t>-</w:t>
            </w:r>
          </w:p>
        </w:tc>
      </w:tr>
      <w:tr w14:paraId="0CE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61A729">
            <w:pPr>
              <w:jc w:val="center"/>
            </w:pPr>
            <w:r>
              <w:rPr>
                <w:rFonts w:hint="eastAsia"/>
              </w:rPr>
              <w:t>4</w:t>
            </w:r>
          </w:p>
        </w:tc>
        <w:tc>
          <w:tcPr>
            <w:tcW w:w="2768" w:type="dxa"/>
            <w:vAlign w:val="center"/>
          </w:tcPr>
          <w:p w14:paraId="3CE4CC34">
            <w:r>
              <w:rPr>
                <w:rFonts w:hint="eastAsia"/>
              </w:rPr>
              <w:t>企业债券</w:t>
            </w:r>
          </w:p>
        </w:tc>
        <w:tc>
          <w:tcPr>
            <w:tcW w:w="2408" w:type="dxa"/>
            <w:vAlign w:val="center"/>
          </w:tcPr>
          <w:p w14:paraId="682C36F8">
            <w:pPr>
              <w:jc w:val="right"/>
            </w:pPr>
            <w:r>
              <w:rPr>
                <w:rFonts w:hint="eastAsia"/>
              </w:rPr>
              <w:t>-</w:t>
            </w:r>
          </w:p>
        </w:tc>
        <w:tc>
          <w:tcPr>
            <w:tcW w:w="2497" w:type="dxa"/>
            <w:vAlign w:val="center"/>
          </w:tcPr>
          <w:p w14:paraId="619AA986">
            <w:pPr>
              <w:jc w:val="right"/>
            </w:pPr>
            <w:r>
              <w:rPr>
                <w:rFonts w:hint="eastAsia"/>
              </w:rPr>
              <w:t>-</w:t>
            </w:r>
          </w:p>
        </w:tc>
      </w:tr>
      <w:tr w14:paraId="543A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5AC51C">
            <w:pPr>
              <w:jc w:val="center"/>
            </w:pPr>
            <w:r>
              <w:rPr>
                <w:rFonts w:hint="eastAsia"/>
              </w:rPr>
              <w:t>5</w:t>
            </w:r>
          </w:p>
        </w:tc>
        <w:tc>
          <w:tcPr>
            <w:tcW w:w="2768" w:type="dxa"/>
            <w:vAlign w:val="center"/>
          </w:tcPr>
          <w:p w14:paraId="550E7023">
            <w:r>
              <w:rPr>
                <w:rFonts w:hint="eastAsia"/>
              </w:rPr>
              <w:t>企业短期融资券</w:t>
            </w:r>
          </w:p>
        </w:tc>
        <w:tc>
          <w:tcPr>
            <w:tcW w:w="2408" w:type="dxa"/>
            <w:vAlign w:val="center"/>
          </w:tcPr>
          <w:p w14:paraId="29373A97">
            <w:pPr>
              <w:jc w:val="right"/>
            </w:pPr>
            <w:r>
              <w:rPr>
                <w:rFonts w:hint="eastAsia"/>
              </w:rPr>
              <w:t>-</w:t>
            </w:r>
          </w:p>
        </w:tc>
        <w:tc>
          <w:tcPr>
            <w:tcW w:w="2497" w:type="dxa"/>
            <w:vAlign w:val="center"/>
          </w:tcPr>
          <w:p w14:paraId="27E061E2">
            <w:pPr>
              <w:jc w:val="right"/>
            </w:pPr>
            <w:r>
              <w:rPr>
                <w:rFonts w:hint="eastAsia"/>
              </w:rPr>
              <w:t>-</w:t>
            </w:r>
          </w:p>
        </w:tc>
      </w:tr>
      <w:tr w14:paraId="2790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2B70A9">
            <w:pPr>
              <w:jc w:val="center"/>
            </w:pPr>
            <w:r>
              <w:rPr>
                <w:rFonts w:hint="eastAsia"/>
              </w:rPr>
              <w:t>6</w:t>
            </w:r>
          </w:p>
        </w:tc>
        <w:tc>
          <w:tcPr>
            <w:tcW w:w="2768" w:type="dxa"/>
            <w:vAlign w:val="center"/>
          </w:tcPr>
          <w:p w14:paraId="3474C067">
            <w:r>
              <w:rPr>
                <w:rFonts w:hint="eastAsia"/>
              </w:rPr>
              <w:t>中期票据</w:t>
            </w:r>
          </w:p>
        </w:tc>
        <w:tc>
          <w:tcPr>
            <w:tcW w:w="2408" w:type="dxa"/>
            <w:vAlign w:val="center"/>
          </w:tcPr>
          <w:p w14:paraId="0CE53216">
            <w:pPr>
              <w:jc w:val="right"/>
            </w:pPr>
            <w:r>
              <w:rPr>
                <w:rFonts w:hint="eastAsia"/>
              </w:rPr>
              <w:t>-</w:t>
            </w:r>
          </w:p>
        </w:tc>
        <w:tc>
          <w:tcPr>
            <w:tcW w:w="2497" w:type="dxa"/>
            <w:vAlign w:val="center"/>
          </w:tcPr>
          <w:p w14:paraId="04A4A2FE">
            <w:pPr>
              <w:jc w:val="right"/>
            </w:pPr>
            <w:r>
              <w:rPr>
                <w:rFonts w:hint="eastAsia"/>
              </w:rPr>
              <w:t>-</w:t>
            </w:r>
          </w:p>
        </w:tc>
      </w:tr>
      <w:tr w14:paraId="2E3F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60AE4B">
            <w:pPr>
              <w:jc w:val="center"/>
            </w:pPr>
            <w:r>
              <w:rPr>
                <w:rFonts w:hint="eastAsia"/>
              </w:rPr>
              <w:t>7</w:t>
            </w:r>
          </w:p>
        </w:tc>
        <w:tc>
          <w:tcPr>
            <w:tcW w:w="2768" w:type="dxa"/>
            <w:vAlign w:val="center"/>
          </w:tcPr>
          <w:p w14:paraId="05D60EE9">
            <w:r>
              <w:rPr>
                <w:rFonts w:hint="eastAsia"/>
              </w:rPr>
              <w:t>可转债（可交换债）</w:t>
            </w:r>
          </w:p>
        </w:tc>
        <w:tc>
          <w:tcPr>
            <w:tcW w:w="2408" w:type="dxa"/>
            <w:vAlign w:val="center"/>
          </w:tcPr>
          <w:p w14:paraId="501F5478">
            <w:pPr>
              <w:jc w:val="right"/>
            </w:pPr>
            <w:r>
              <w:rPr>
                <w:rFonts w:hint="eastAsia"/>
              </w:rPr>
              <w:t>69,211.46</w:t>
            </w:r>
          </w:p>
        </w:tc>
        <w:tc>
          <w:tcPr>
            <w:tcW w:w="2497" w:type="dxa"/>
            <w:vAlign w:val="center"/>
          </w:tcPr>
          <w:p w14:paraId="434DEDF3">
            <w:pPr>
              <w:jc w:val="right"/>
            </w:pPr>
            <w:r>
              <w:rPr>
                <w:rFonts w:hint="eastAsia"/>
              </w:rPr>
              <w:t>0.01</w:t>
            </w:r>
          </w:p>
        </w:tc>
      </w:tr>
      <w:tr w14:paraId="7CE0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F4ABF6">
            <w:pPr>
              <w:jc w:val="center"/>
            </w:pPr>
            <w:r>
              <w:rPr>
                <w:rFonts w:hint="eastAsia"/>
              </w:rPr>
              <w:t>8</w:t>
            </w:r>
          </w:p>
        </w:tc>
        <w:tc>
          <w:tcPr>
            <w:tcW w:w="2768" w:type="dxa"/>
            <w:vAlign w:val="center"/>
          </w:tcPr>
          <w:p w14:paraId="431A01AC">
            <w:r>
              <w:rPr>
                <w:rFonts w:hint="eastAsia"/>
              </w:rPr>
              <w:t>同业存单</w:t>
            </w:r>
          </w:p>
        </w:tc>
        <w:tc>
          <w:tcPr>
            <w:tcW w:w="2408" w:type="dxa"/>
            <w:vAlign w:val="center"/>
          </w:tcPr>
          <w:p w14:paraId="15426455">
            <w:pPr>
              <w:jc w:val="right"/>
            </w:pPr>
            <w:r>
              <w:rPr>
                <w:rFonts w:hint="eastAsia"/>
              </w:rPr>
              <w:t>-</w:t>
            </w:r>
          </w:p>
        </w:tc>
        <w:tc>
          <w:tcPr>
            <w:tcW w:w="2497" w:type="dxa"/>
            <w:vAlign w:val="center"/>
          </w:tcPr>
          <w:p w14:paraId="2D0B6933">
            <w:pPr>
              <w:jc w:val="right"/>
            </w:pPr>
            <w:r>
              <w:rPr>
                <w:rFonts w:hint="eastAsia"/>
              </w:rPr>
              <w:t>-</w:t>
            </w:r>
          </w:p>
        </w:tc>
      </w:tr>
      <w:tr w14:paraId="40C9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6BB550">
            <w:pPr>
              <w:jc w:val="center"/>
            </w:pPr>
            <w:r>
              <w:rPr>
                <w:rFonts w:hint="eastAsia"/>
              </w:rPr>
              <w:t>9</w:t>
            </w:r>
          </w:p>
        </w:tc>
        <w:tc>
          <w:tcPr>
            <w:tcW w:w="2768" w:type="dxa"/>
            <w:vAlign w:val="center"/>
          </w:tcPr>
          <w:p w14:paraId="583145CE">
            <w:r>
              <w:rPr>
                <w:rFonts w:hint="eastAsia"/>
              </w:rPr>
              <w:t>其他</w:t>
            </w:r>
          </w:p>
        </w:tc>
        <w:tc>
          <w:tcPr>
            <w:tcW w:w="2408" w:type="dxa"/>
            <w:vAlign w:val="center"/>
          </w:tcPr>
          <w:p w14:paraId="6515A616">
            <w:pPr>
              <w:jc w:val="right"/>
            </w:pPr>
            <w:r>
              <w:rPr>
                <w:rFonts w:hint="eastAsia"/>
              </w:rPr>
              <w:t>-</w:t>
            </w:r>
          </w:p>
        </w:tc>
        <w:tc>
          <w:tcPr>
            <w:tcW w:w="2497" w:type="dxa"/>
            <w:vAlign w:val="center"/>
          </w:tcPr>
          <w:p w14:paraId="29DA192B">
            <w:pPr>
              <w:jc w:val="right"/>
            </w:pPr>
            <w:r>
              <w:rPr>
                <w:rFonts w:hint="eastAsia"/>
              </w:rPr>
              <w:t>-</w:t>
            </w:r>
          </w:p>
        </w:tc>
      </w:tr>
      <w:tr w14:paraId="16AF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DC4D60">
            <w:pPr>
              <w:jc w:val="center"/>
            </w:pPr>
            <w:r>
              <w:rPr>
                <w:rFonts w:hint="eastAsia"/>
              </w:rPr>
              <w:t>10</w:t>
            </w:r>
          </w:p>
        </w:tc>
        <w:tc>
          <w:tcPr>
            <w:tcW w:w="2768" w:type="dxa"/>
            <w:vAlign w:val="center"/>
          </w:tcPr>
          <w:p w14:paraId="1F7E342B">
            <w:r>
              <w:rPr>
                <w:rFonts w:hint="eastAsia"/>
              </w:rPr>
              <w:t>合计</w:t>
            </w:r>
          </w:p>
        </w:tc>
        <w:tc>
          <w:tcPr>
            <w:tcW w:w="2408" w:type="dxa"/>
            <w:vAlign w:val="center"/>
          </w:tcPr>
          <w:p w14:paraId="5FDA55BB">
            <w:pPr>
              <w:jc w:val="right"/>
            </w:pPr>
            <w:r>
              <w:rPr>
                <w:rFonts w:hint="eastAsia"/>
              </w:rPr>
              <w:t>69,211.46</w:t>
            </w:r>
          </w:p>
        </w:tc>
        <w:tc>
          <w:tcPr>
            <w:tcW w:w="2497" w:type="dxa"/>
            <w:vAlign w:val="center"/>
          </w:tcPr>
          <w:p w14:paraId="67B3E5FD">
            <w:pPr>
              <w:jc w:val="right"/>
            </w:pPr>
            <w:r>
              <w:rPr>
                <w:rFonts w:hint="eastAsia"/>
              </w:rPr>
              <w:t>0.01</w:t>
            </w:r>
          </w:p>
        </w:tc>
      </w:tr>
    </w:tbl>
    <w:p w14:paraId="3C354C87">
      <w:pPr>
        <w:pStyle w:val="23"/>
      </w:pPr>
      <w:bookmarkStart w:id="173" w:name="_Toc4544"/>
      <w:r>
        <w:t>期末按公允价值占基金资产净值比例大小排序的前五名债券投资明细</w:t>
      </w:r>
      <w:bookmarkEnd w:id="173"/>
    </w:p>
    <w:p w14:paraId="1FDEC6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A86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63A74A">
            <w:pPr>
              <w:jc w:val="center"/>
            </w:pPr>
            <w:r>
              <w:rPr>
                <w:rFonts w:hint="eastAsia"/>
                <w:b/>
              </w:rPr>
              <w:t>序号</w:t>
            </w:r>
          </w:p>
        </w:tc>
        <w:tc>
          <w:tcPr>
            <w:tcW w:w="1135" w:type="dxa"/>
            <w:shd w:val="clear" w:color="auto" w:fill="BFBFBF"/>
            <w:vAlign w:val="center"/>
          </w:tcPr>
          <w:p w14:paraId="0F2099EA">
            <w:pPr>
              <w:jc w:val="center"/>
            </w:pPr>
            <w:r>
              <w:rPr>
                <w:rFonts w:hint="eastAsia"/>
                <w:b/>
              </w:rPr>
              <w:t>债券代码</w:t>
            </w:r>
          </w:p>
        </w:tc>
        <w:tc>
          <w:tcPr>
            <w:tcW w:w="1882" w:type="dxa"/>
            <w:shd w:val="clear" w:color="auto" w:fill="BFBFBF"/>
            <w:vAlign w:val="center"/>
          </w:tcPr>
          <w:p w14:paraId="170A350E">
            <w:pPr>
              <w:jc w:val="center"/>
            </w:pPr>
            <w:r>
              <w:rPr>
                <w:rFonts w:hint="eastAsia"/>
                <w:b/>
              </w:rPr>
              <w:t>债券名称</w:t>
            </w:r>
          </w:p>
        </w:tc>
        <w:tc>
          <w:tcPr>
            <w:tcW w:w="1113" w:type="dxa"/>
            <w:shd w:val="clear" w:color="auto" w:fill="BFBFBF"/>
            <w:vAlign w:val="center"/>
          </w:tcPr>
          <w:p w14:paraId="4F0C4124">
            <w:pPr>
              <w:jc w:val="center"/>
            </w:pPr>
            <w:r>
              <w:rPr>
                <w:rFonts w:hint="eastAsia"/>
                <w:b/>
              </w:rPr>
              <w:t>数量（张）</w:t>
            </w:r>
          </w:p>
        </w:tc>
        <w:tc>
          <w:tcPr>
            <w:tcW w:w="1771" w:type="dxa"/>
            <w:shd w:val="clear" w:color="auto" w:fill="BFBFBF"/>
            <w:vAlign w:val="center"/>
          </w:tcPr>
          <w:p w14:paraId="5EF1DB76">
            <w:pPr>
              <w:jc w:val="center"/>
            </w:pPr>
            <w:r>
              <w:rPr>
                <w:rFonts w:hint="eastAsia"/>
                <w:b/>
              </w:rPr>
              <w:t>公允价值（元）</w:t>
            </w:r>
          </w:p>
        </w:tc>
        <w:tc>
          <w:tcPr>
            <w:tcW w:w="1771" w:type="dxa"/>
            <w:shd w:val="clear" w:color="auto" w:fill="BFBFBF"/>
            <w:vAlign w:val="center"/>
          </w:tcPr>
          <w:p w14:paraId="2BC69477">
            <w:pPr>
              <w:jc w:val="center"/>
            </w:pPr>
            <w:r>
              <w:rPr>
                <w:rFonts w:hint="eastAsia"/>
                <w:b/>
              </w:rPr>
              <w:t>占基金资产净值比例（％）</w:t>
            </w:r>
          </w:p>
        </w:tc>
      </w:tr>
      <w:tr w14:paraId="6D8F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3BB836">
            <w:pPr>
              <w:jc w:val="center"/>
            </w:pPr>
            <w:r>
              <w:rPr>
                <w:rFonts w:hint="eastAsia"/>
              </w:rPr>
              <w:t>1</w:t>
            </w:r>
          </w:p>
        </w:tc>
        <w:tc>
          <w:tcPr>
            <w:tcW w:w="1135" w:type="dxa"/>
            <w:vAlign w:val="center"/>
          </w:tcPr>
          <w:p w14:paraId="5DA29273">
            <w:r>
              <w:rPr>
                <w:rFonts w:hint="eastAsia"/>
              </w:rPr>
              <w:t>118062</w:t>
            </w:r>
          </w:p>
        </w:tc>
        <w:tc>
          <w:tcPr>
            <w:tcW w:w="1882" w:type="dxa"/>
            <w:vAlign w:val="center"/>
          </w:tcPr>
          <w:p w14:paraId="57436B51">
            <w:r>
              <w:rPr>
                <w:rFonts w:hint="eastAsia"/>
              </w:rPr>
              <w:t>天准转债</w:t>
            </w:r>
          </w:p>
        </w:tc>
        <w:tc>
          <w:tcPr>
            <w:tcW w:w="1113" w:type="dxa"/>
            <w:vAlign w:val="center"/>
          </w:tcPr>
          <w:p w14:paraId="0D52B43D">
            <w:pPr>
              <w:jc w:val="right"/>
            </w:pPr>
            <w:r>
              <w:rPr>
                <w:rFonts w:hint="eastAsia"/>
              </w:rPr>
              <w:t>440</w:t>
            </w:r>
          </w:p>
        </w:tc>
        <w:tc>
          <w:tcPr>
            <w:tcW w:w="1771" w:type="dxa"/>
            <w:vAlign w:val="center"/>
          </w:tcPr>
          <w:p w14:paraId="11BDC76B">
            <w:pPr>
              <w:jc w:val="right"/>
            </w:pPr>
            <w:r>
              <w:rPr>
                <w:rFonts w:hint="eastAsia"/>
              </w:rPr>
              <w:t>69,211.46</w:t>
            </w:r>
          </w:p>
        </w:tc>
        <w:tc>
          <w:tcPr>
            <w:tcW w:w="1771" w:type="dxa"/>
            <w:vAlign w:val="center"/>
          </w:tcPr>
          <w:p w14:paraId="00622E3C">
            <w:pPr>
              <w:jc w:val="right"/>
            </w:pPr>
            <w:r>
              <w:rPr>
                <w:rFonts w:hint="eastAsia"/>
              </w:rPr>
              <w:t>0.01</w:t>
            </w:r>
          </w:p>
        </w:tc>
      </w:tr>
    </w:tbl>
    <w:p w14:paraId="02E08317">
      <w:pPr>
        <w:pStyle w:val="23"/>
      </w:pPr>
      <w:bookmarkStart w:id="174" w:name="_Toc9682"/>
      <w:r>
        <w:t>期末按公允价值占基金资产净值比例大小排序的所有资产支持证券投资明细</w:t>
      </w:r>
      <w:bookmarkEnd w:id="174"/>
    </w:p>
    <w:p w14:paraId="532B3777">
      <w:pPr>
        <w:pStyle w:val="18"/>
        <w:rPr>
          <w:rFonts w:hint="eastAsia"/>
        </w:rPr>
      </w:pPr>
      <w:r>
        <w:rPr>
          <w:rFonts w:hint="eastAsia"/>
        </w:rPr>
        <w:t>无。</w:t>
      </w:r>
    </w:p>
    <w:p w14:paraId="28B36168">
      <w:pPr>
        <w:pStyle w:val="23"/>
      </w:pPr>
      <w:bookmarkStart w:id="175" w:name="_Toc4203"/>
      <w:r>
        <w:t>报告期末按公允价值占基金资产净值比例大小排序的前五名贵金属投资明细</w:t>
      </w:r>
      <w:bookmarkEnd w:id="175"/>
    </w:p>
    <w:p w14:paraId="2D0CC3FB">
      <w:pPr>
        <w:pStyle w:val="18"/>
        <w:rPr>
          <w:rFonts w:hint="eastAsia"/>
        </w:rPr>
      </w:pPr>
      <w:r>
        <w:rPr>
          <w:rFonts w:hint="eastAsia"/>
        </w:rPr>
        <w:t>无。</w:t>
      </w:r>
    </w:p>
    <w:p w14:paraId="3B24BE89">
      <w:pPr>
        <w:pStyle w:val="23"/>
      </w:pPr>
      <w:bookmarkStart w:id="176" w:name="_Toc13862"/>
      <w:r>
        <w:t>期末按公允价值占基金资产净值比例大小排序的前五名权证投资明细</w:t>
      </w:r>
      <w:bookmarkEnd w:id="176"/>
    </w:p>
    <w:p w14:paraId="77D4370D">
      <w:pPr>
        <w:pStyle w:val="18"/>
        <w:rPr>
          <w:rFonts w:hint="eastAsia"/>
        </w:rPr>
      </w:pPr>
      <w:r>
        <w:rPr>
          <w:rFonts w:hint="eastAsia"/>
        </w:rPr>
        <w:t>无。</w:t>
      </w:r>
    </w:p>
    <w:p w14:paraId="5CE6CF11">
      <w:pPr>
        <w:pStyle w:val="23"/>
      </w:pPr>
      <w:bookmarkStart w:id="177" w:name="_Toc18064"/>
      <w:r>
        <w:t>本基金投资股指期货的投资政策</w:t>
      </w:r>
      <w:bookmarkEnd w:id="177"/>
    </w:p>
    <w:p w14:paraId="3ADFB6A2">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74C38B2C">
      <w:pPr>
        <w:pStyle w:val="23"/>
      </w:pPr>
      <w:bookmarkStart w:id="178" w:name="_Toc14831"/>
      <w:r>
        <w:t>报告期末本基金投资的国债期货交易情况说明</w:t>
      </w:r>
      <w:bookmarkEnd w:id="178"/>
    </w:p>
    <w:p w14:paraId="28EECF90">
      <w:pPr>
        <w:pStyle w:val="28"/>
      </w:pPr>
      <w:bookmarkStart w:id="179" w:name="_Toc179"/>
      <w:r>
        <w:t>本期国债期货投资政策</w:t>
      </w:r>
      <w:bookmarkEnd w:id="179"/>
    </w:p>
    <w:p w14:paraId="238DE8B3">
      <w:pPr>
        <w:pStyle w:val="18"/>
        <w:rPr>
          <w:rFonts w:hint="eastAsia"/>
        </w:rPr>
      </w:pPr>
      <w:r>
        <w:rPr>
          <w:rFonts w:hint="eastAsia"/>
        </w:rPr>
        <w:t>无。</w:t>
      </w:r>
    </w:p>
    <w:p w14:paraId="7CDE4E46">
      <w:pPr>
        <w:pStyle w:val="28"/>
      </w:pPr>
      <w:bookmarkStart w:id="180" w:name="_Toc180"/>
      <w:r>
        <w:t>本期国债期货投资评价</w:t>
      </w:r>
      <w:bookmarkEnd w:id="180"/>
    </w:p>
    <w:p w14:paraId="0A02D5BB">
      <w:pPr>
        <w:pStyle w:val="18"/>
        <w:rPr>
          <w:rFonts w:hint="eastAsia"/>
        </w:rPr>
      </w:pPr>
      <w:r>
        <w:rPr>
          <w:rFonts w:hint="eastAsia"/>
        </w:rPr>
        <w:t>无。</w:t>
      </w:r>
    </w:p>
    <w:p w14:paraId="6F70B549">
      <w:pPr>
        <w:pStyle w:val="23"/>
      </w:pPr>
      <w:bookmarkStart w:id="181" w:name="_Toc13740"/>
      <w:r>
        <w:t>投资组合报告附注</w:t>
      </w:r>
      <w:bookmarkEnd w:id="181"/>
    </w:p>
    <w:p w14:paraId="1D538C13">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0D93D351">
      <w:pPr>
        <w:pStyle w:val="18"/>
        <w:rPr>
          <w:rFonts w:hint="eastAsia"/>
        </w:rPr>
      </w:pPr>
      <w:r>
        <w:rPr>
          <w:rFonts w:hint="eastAsia"/>
        </w:rPr>
        <w:t>本基金投资的前十名证券的发行主体本期没有出现被监管部门立案调查，或在报告编制日前一年内受到公开谴责、处罚的情形。</w:t>
      </w:r>
    </w:p>
    <w:p w14:paraId="5528CF87">
      <w:pPr>
        <w:pStyle w:val="28"/>
      </w:pPr>
      <w:bookmarkStart w:id="183" w:name="_Toc183"/>
      <w:r>
        <w:t xml:space="preserve">声明基金投资的前十名股票是否超出基金合同规定的备选股票库。如是，还应对相关股票的投资决策程序做出说明 </w:t>
      </w:r>
      <w:bookmarkEnd w:id="183"/>
    </w:p>
    <w:p w14:paraId="184288BD">
      <w:pPr>
        <w:pStyle w:val="18"/>
        <w:rPr>
          <w:rFonts w:hint="eastAsia"/>
        </w:rPr>
      </w:pPr>
      <w:r>
        <w:rPr>
          <w:rFonts w:hint="eastAsia"/>
        </w:rPr>
        <w:t>本基金投资的前十名股票（如有）没有超出基金合同规定的备选股票库，本基金管理人从制度和流程上要求股票必须先入库再买入。</w:t>
      </w:r>
    </w:p>
    <w:p w14:paraId="633441FD">
      <w:pPr>
        <w:pStyle w:val="28"/>
      </w:pPr>
      <w:bookmarkStart w:id="184" w:name="_Toc184"/>
      <w:r>
        <w:t>期末其他各项资产构成</w:t>
      </w:r>
      <w:bookmarkEnd w:id="184"/>
    </w:p>
    <w:p w14:paraId="6CEB38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163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64DFF61">
            <w:pPr>
              <w:jc w:val="center"/>
            </w:pPr>
            <w:r>
              <w:rPr>
                <w:rFonts w:hint="eastAsia"/>
                <w:b/>
              </w:rPr>
              <w:t>序号</w:t>
            </w:r>
          </w:p>
        </w:tc>
        <w:tc>
          <w:tcPr>
            <w:tcW w:w="2907" w:type="dxa"/>
            <w:shd w:val="clear" w:color="auto" w:fill="BFBFBF"/>
            <w:vAlign w:val="center"/>
          </w:tcPr>
          <w:p w14:paraId="6491526D">
            <w:pPr>
              <w:jc w:val="center"/>
            </w:pPr>
            <w:r>
              <w:rPr>
                <w:rFonts w:hint="eastAsia"/>
                <w:b/>
              </w:rPr>
              <w:t>名称</w:t>
            </w:r>
          </w:p>
        </w:tc>
        <w:tc>
          <w:tcPr>
            <w:tcW w:w="4673" w:type="dxa"/>
            <w:shd w:val="clear" w:color="auto" w:fill="BFBFBF"/>
            <w:vAlign w:val="center"/>
          </w:tcPr>
          <w:p w14:paraId="6A2D3125">
            <w:pPr>
              <w:jc w:val="center"/>
            </w:pPr>
            <w:r>
              <w:rPr>
                <w:rFonts w:hint="eastAsia"/>
                <w:b/>
              </w:rPr>
              <w:t>金额（元）</w:t>
            </w:r>
          </w:p>
        </w:tc>
      </w:tr>
      <w:tr w14:paraId="0397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215271">
            <w:pPr>
              <w:jc w:val="center"/>
            </w:pPr>
            <w:r>
              <w:rPr>
                <w:rFonts w:hint="eastAsia"/>
              </w:rPr>
              <w:t>1</w:t>
            </w:r>
          </w:p>
        </w:tc>
        <w:tc>
          <w:tcPr>
            <w:tcW w:w="2907" w:type="dxa"/>
            <w:vAlign w:val="center"/>
          </w:tcPr>
          <w:p w14:paraId="0B80D8B3">
            <w:r>
              <w:rPr>
                <w:rFonts w:hint="eastAsia"/>
              </w:rPr>
              <w:t>存出保证金</w:t>
            </w:r>
          </w:p>
        </w:tc>
        <w:tc>
          <w:tcPr>
            <w:tcW w:w="4673" w:type="dxa"/>
            <w:vAlign w:val="center"/>
          </w:tcPr>
          <w:p w14:paraId="391C1AEF">
            <w:pPr>
              <w:jc w:val="right"/>
            </w:pPr>
            <w:r>
              <w:rPr>
                <w:rFonts w:hint="eastAsia"/>
              </w:rPr>
              <w:t>-</w:t>
            </w:r>
          </w:p>
        </w:tc>
      </w:tr>
      <w:tr w14:paraId="64AB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5D3A35">
            <w:pPr>
              <w:jc w:val="center"/>
            </w:pPr>
            <w:r>
              <w:rPr>
                <w:rFonts w:hint="eastAsia"/>
              </w:rPr>
              <w:t>2</w:t>
            </w:r>
          </w:p>
        </w:tc>
        <w:tc>
          <w:tcPr>
            <w:tcW w:w="2907" w:type="dxa"/>
            <w:vAlign w:val="center"/>
          </w:tcPr>
          <w:p w14:paraId="2F319CCB">
            <w:r>
              <w:rPr>
                <w:rFonts w:hint="eastAsia"/>
              </w:rPr>
              <w:t>应收清算款</w:t>
            </w:r>
          </w:p>
        </w:tc>
        <w:tc>
          <w:tcPr>
            <w:tcW w:w="4673" w:type="dxa"/>
            <w:vAlign w:val="center"/>
          </w:tcPr>
          <w:p w14:paraId="1A6491A0">
            <w:pPr>
              <w:jc w:val="right"/>
            </w:pPr>
            <w:r>
              <w:rPr>
                <w:rFonts w:hint="eastAsia"/>
              </w:rPr>
              <w:t>4,308.22</w:t>
            </w:r>
          </w:p>
        </w:tc>
      </w:tr>
      <w:tr w14:paraId="3700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A91203">
            <w:pPr>
              <w:jc w:val="center"/>
            </w:pPr>
            <w:r>
              <w:rPr>
                <w:rFonts w:hint="eastAsia"/>
              </w:rPr>
              <w:t>3</w:t>
            </w:r>
          </w:p>
        </w:tc>
        <w:tc>
          <w:tcPr>
            <w:tcW w:w="2907" w:type="dxa"/>
            <w:vAlign w:val="center"/>
          </w:tcPr>
          <w:p w14:paraId="3313CEEF">
            <w:r>
              <w:rPr>
                <w:rFonts w:hint="eastAsia"/>
              </w:rPr>
              <w:t>应收股利</w:t>
            </w:r>
          </w:p>
        </w:tc>
        <w:tc>
          <w:tcPr>
            <w:tcW w:w="4673" w:type="dxa"/>
            <w:vAlign w:val="center"/>
          </w:tcPr>
          <w:p w14:paraId="3B771EF2">
            <w:pPr>
              <w:jc w:val="right"/>
            </w:pPr>
            <w:r>
              <w:rPr>
                <w:rFonts w:hint="eastAsia"/>
              </w:rPr>
              <w:t>-</w:t>
            </w:r>
          </w:p>
        </w:tc>
      </w:tr>
      <w:tr w14:paraId="5D70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E063AC">
            <w:pPr>
              <w:jc w:val="center"/>
            </w:pPr>
            <w:r>
              <w:rPr>
                <w:rFonts w:hint="eastAsia"/>
              </w:rPr>
              <w:t>4</w:t>
            </w:r>
          </w:p>
        </w:tc>
        <w:tc>
          <w:tcPr>
            <w:tcW w:w="2907" w:type="dxa"/>
            <w:vAlign w:val="center"/>
          </w:tcPr>
          <w:p w14:paraId="7AC7E673">
            <w:r>
              <w:rPr>
                <w:rFonts w:hint="eastAsia"/>
              </w:rPr>
              <w:t>应收利息</w:t>
            </w:r>
          </w:p>
        </w:tc>
        <w:tc>
          <w:tcPr>
            <w:tcW w:w="4673" w:type="dxa"/>
            <w:vAlign w:val="center"/>
          </w:tcPr>
          <w:p w14:paraId="204E14B8">
            <w:pPr>
              <w:jc w:val="right"/>
            </w:pPr>
            <w:r>
              <w:rPr>
                <w:rFonts w:hint="eastAsia"/>
              </w:rPr>
              <w:t>-</w:t>
            </w:r>
          </w:p>
        </w:tc>
      </w:tr>
      <w:tr w14:paraId="7EFD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A2ED1A">
            <w:pPr>
              <w:jc w:val="center"/>
            </w:pPr>
            <w:r>
              <w:rPr>
                <w:rFonts w:hint="eastAsia"/>
              </w:rPr>
              <w:t>5</w:t>
            </w:r>
          </w:p>
        </w:tc>
        <w:tc>
          <w:tcPr>
            <w:tcW w:w="2907" w:type="dxa"/>
            <w:vAlign w:val="center"/>
          </w:tcPr>
          <w:p w14:paraId="54566B47">
            <w:r>
              <w:rPr>
                <w:rFonts w:hint="eastAsia"/>
              </w:rPr>
              <w:t>应收申购款</w:t>
            </w:r>
          </w:p>
        </w:tc>
        <w:tc>
          <w:tcPr>
            <w:tcW w:w="4673" w:type="dxa"/>
            <w:vAlign w:val="center"/>
          </w:tcPr>
          <w:p w14:paraId="7C2AF1B6">
            <w:pPr>
              <w:jc w:val="right"/>
            </w:pPr>
            <w:r>
              <w:rPr>
                <w:rFonts w:hint="eastAsia"/>
              </w:rPr>
              <w:t>-</w:t>
            </w:r>
          </w:p>
        </w:tc>
      </w:tr>
      <w:tr w14:paraId="43EB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31BE62">
            <w:pPr>
              <w:jc w:val="center"/>
            </w:pPr>
            <w:r>
              <w:rPr>
                <w:rFonts w:hint="eastAsia"/>
              </w:rPr>
              <w:t>6</w:t>
            </w:r>
          </w:p>
        </w:tc>
        <w:tc>
          <w:tcPr>
            <w:tcW w:w="2907" w:type="dxa"/>
            <w:vAlign w:val="center"/>
          </w:tcPr>
          <w:p w14:paraId="5C53FACB">
            <w:r>
              <w:rPr>
                <w:rFonts w:hint="eastAsia"/>
              </w:rPr>
              <w:t>其他应收款</w:t>
            </w:r>
          </w:p>
        </w:tc>
        <w:tc>
          <w:tcPr>
            <w:tcW w:w="4673" w:type="dxa"/>
            <w:vAlign w:val="center"/>
          </w:tcPr>
          <w:p w14:paraId="2BBFE981">
            <w:pPr>
              <w:jc w:val="right"/>
            </w:pPr>
            <w:r>
              <w:rPr>
                <w:rFonts w:hint="eastAsia"/>
              </w:rPr>
              <w:t>-</w:t>
            </w:r>
          </w:p>
        </w:tc>
      </w:tr>
      <w:tr w14:paraId="20D9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A1AFFF">
            <w:pPr>
              <w:jc w:val="center"/>
            </w:pPr>
            <w:r>
              <w:rPr>
                <w:rFonts w:hint="eastAsia"/>
              </w:rPr>
              <w:t>7</w:t>
            </w:r>
          </w:p>
        </w:tc>
        <w:tc>
          <w:tcPr>
            <w:tcW w:w="2907" w:type="dxa"/>
            <w:vAlign w:val="center"/>
          </w:tcPr>
          <w:p w14:paraId="2AC90E5B">
            <w:r>
              <w:rPr>
                <w:rFonts w:hint="eastAsia"/>
              </w:rPr>
              <w:t>待摊费用</w:t>
            </w:r>
          </w:p>
        </w:tc>
        <w:tc>
          <w:tcPr>
            <w:tcW w:w="4673" w:type="dxa"/>
            <w:vAlign w:val="center"/>
          </w:tcPr>
          <w:p w14:paraId="051BC5C9">
            <w:pPr>
              <w:jc w:val="right"/>
            </w:pPr>
            <w:r>
              <w:rPr>
                <w:rFonts w:hint="eastAsia"/>
              </w:rPr>
              <w:t>-</w:t>
            </w:r>
          </w:p>
        </w:tc>
      </w:tr>
      <w:tr w14:paraId="7416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30D767">
            <w:pPr>
              <w:jc w:val="center"/>
            </w:pPr>
            <w:r>
              <w:rPr>
                <w:rFonts w:hint="eastAsia"/>
              </w:rPr>
              <w:t>8</w:t>
            </w:r>
          </w:p>
        </w:tc>
        <w:tc>
          <w:tcPr>
            <w:tcW w:w="2907" w:type="dxa"/>
            <w:vAlign w:val="center"/>
          </w:tcPr>
          <w:p w14:paraId="460B5BA0">
            <w:r>
              <w:rPr>
                <w:rFonts w:hint="eastAsia"/>
              </w:rPr>
              <w:t>其他</w:t>
            </w:r>
          </w:p>
        </w:tc>
        <w:tc>
          <w:tcPr>
            <w:tcW w:w="4673" w:type="dxa"/>
            <w:vAlign w:val="center"/>
          </w:tcPr>
          <w:p w14:paraId="0D8717B8">
            <w:pPr>
              <w:jc w:val="right"/>
            </w:pPr>
            <w:r>
              <w:rPr>
                <w:rFonts w:hint="eastAsia"/>
              </w:rPr>
              <w:t>-</w:t>
            </w:r>
          </w:p>
        </w:tc>
      </w:tr>
      <w:tr w14:paraId="1676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A8667B">
            <w:pPr>
              <w:jc w:val="center"/>
            </w:pPr>
            <w:r>
              <w:rPr>
                <w:rFonts w:hint="eastAsia"/>
              </w:rPr>
              <w:t>9</w:t>
            </w:r>
          </w:p>
        </w:tc>
        <w:tc>
          <w:tcPr>
            <w:tcW w:w="2907" w:type="dxa"/>
            <w:vAlign w:val="center"/>
          </w:tcPr>
          <w:p w14:paraId="5DA36094">
            <w:r>
              <w:rPr>
                <w:rFonts w:hint="eastAsia"/>
              </w:rPr>
              <w:t>合计</w:t>
            </w:r>
          </w:p>
        </w:tc>
        <w:tc>
          <w:tcPr>
            <w:tcW w:w="4673" w:type="dxa"/>
            <w:vAlign w:val="center"/>
          </w:tcPr>
          <w:p w14:paraId="54EF80A5">
            <w:pPr>
              <w:jc w:val="right"/>
            </w:pPr>
            <w:r>
              <w:rPr>
                <w:rFonts w:hint="eastAsia"/>
              </w:rPr>
              <w:t>4,308.22</w:t>
            </w:r>
          </w:p>
        </w:tc>
      </w:tr>
    </w:tbl>
    <w:p w14:paraId="7D8357D1">
      <w:pPr>
        <w:pStyle w:val="28"/>
      </w:pPr>
      <w:bookmarkStart w:id="185" w:name="_Toc185"/>
      <w:r>
        <w:t>期末持有的处于转股期的可转换债券明细</w:t>
      </w:r>
      <w:bookmarkEnd w:id="185"/>
    </w:p>
    <w:p w14:paraId="23ADB068">
      <w:pPr>
        <w:pStyle w:val="18"/>
        <w:rPr>
          <w:rFonts w:hint="eastAsia"/>
        </w:rPr>
      </w:pPr>
      <w:r>
        <w:rPr>
          <w:rFonts w:hint="eastAsia"/>
        </w:rPr>
        <w:t>本基金本报告期末未持有处于转股期的可转换债券。</w:t>
      </w:r>
    </w:p>
    <w:p w14:paraId="43430CF3">
      <w:pPr>
        <w:pStyle w:val="28"/>
      </w:pPr>
      <w:bookmarkStart w:id="186" w:name="_Toc186"/>
      <w:r>
        <w:t>期末前十名股票中存在流通受限情况的说明</w:t>
      </w:r>
      <w:bookmarkEnd w:id="186"/>
    </w:p>
    <w:p w14:paraId="4880F479">
      <w:pPr>
        <w:pStyle w:val="35"/>
      </w:pPr>
      <w:bookmarkStart w:id="187" w:name="_Toc187"/>
      <w:r>
        <w:t>期末指数投资前十名股票中存在流通受限情况的说明</w:t>
      </w:r>
      <w:bookmarkEnd w:id="18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BF4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BC3BB4">
            <w:pPr>
              <w:jc w:val="center"/>
            </w:pPr>
            <w:r>
              <w:rPr>
                <w:rFonts w:hint="eastAsia"/>
                <w:b/>
              </w:rPr>
              <w:t>序号</w:t>
            </w:r>
          </w:p>
        </w:tc>
        <w:tc>
          <w:tcPr>
            <w:tcW w:w="1384" w:type="dxa"/>
            <w:shd w:val="clear" w:color="auto" w:fill="BFBFBF"/>
            <w:vAlign w:val="center"/>
          </w:tcPr>
          <w:p w14:paraId="0BE7F148">
            <w:pPr>
              <w:jc w:val="center"/>
            </w:pPr>
            <w:r>
              <w:rPr>
                <w:rFonts w:hint="eastAsia"/>
                <w:b/>
              </w:rPr>
              <w:t>股票代码</w:t>
            </w:r>
          </w:p>
        </w:tc>
        <w:tc>
          <w:tcPr>
            <w:tcW w:w="1384" w:type="dxa"/>
            <w:shd w:val="clear" w:color="auto" w:fill="BFBFBF"/>
            <w:vAlign w:val="center"/>
          </w:tcPr>
          <w:p w14:paraId="128FAD92">
            <w:pPr>
              <w:jc w:val="center"/>
            </w:pPr>
            <w:r>
              <w:rPr>
                <w:rFonts w:hint="eastAsia"/>
                <w:b/>
              </w:rPr>
              <w:t>股票名称</w:t>
            </w:r>
          </w:p>
        </w:tc>
        <w:tc>
          <w:tcPr>
            <w:tcW w:w="1384" w:type="dxa"/>
            <w:shd w:val="clear" w:color="auto" w:fill="BFBFBF"/>
            <w:vAlign w:val="center"/>
          </w:tcPr>
          <w:p w14:paraId="5AA3DC48">
            <w:pPr>
              <w:jc w:val="center"/>
            </w:pPr>
            <w:r>
              <w:rPr>
                <w:rFonts w:hint="eastAsia"/>
                <w:b/>
              </w:rPr>
              <w:t>流通受限部分的公允价值（元）</w:t>
            </w:r>
          </w:p>
        </w:tc>
        <w:tc>
          <w:tcPr>
            <w:tcW w:w="1384" w:type="dxa"/>
            <w:shd w:val="clear" w:color="auto" w:fill="BFBFBF"/>
            <w:vAlign w:val="center"/>
          </w:tcPr>
          <w:p w14:paraId="0A7F0E3C">
            <w:pPr>
              <w:jc w:val="center"/>
            </w:pPr>
            <w:r>
              <w:rPr>
                <w:rFonts w:hint="eastAsia"/>
                <w:b/>
              </w:rPr>
              <w:t>占基金资产净值比例（%）</w:t>
            </w:r>
          </w:p>
        </w:tc>
        <w:tc>
          <w:tcPr>
            <w:tcW w:w="1384" w:type="dxa"/>
            <w:shd w:val="clear" w:color="auto" w:fill="BFBFBF"/>
            <w:vAlign w:val="center"/>
          </w:tcPr>
          <w:p w14:paraId="40CEC3C0">
            <w:pPr>
              <w:jc w:val="center"/>
            </w:pPr>
            <w:r>
              <w:rPr>
                <w:rFonts w:hint="eastAsia"/>
                <w:b/>
              </w:rPr>
              <w:t>流通受限情况说明</w:t>
            </w:r>
          </w:p>
        </w:tc>
      </w:tr>
      <w:tr w14:paraId="1196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2915A">
            <w:pPr>
              <w:jc w:val="center"/>
            </w:pPr>
            <w:r>
              <w:rPr>
                <w:rFonts w:hint="eastAsia"/>
              </w:rPr>
              <w:t>1</w:t>
            </w:r>
          </w:p>
        </w:tc>
        <w:tc>
          <w:tcPr>
            <w:tcW w:w="1384" w:type="dxa"/>
            <w:vAlign w:val="center"/>
          </w:tcPr>
          <w:p w14:paraId="6DBA864D">
            <w:r>
              <w:rPr>
                <w:rFonts w:hint="eastAsia"/>
              </w:rPr>
              <w:t>688012</w:t>
            </w:r>
          </w:p>
        </w:tc>
        <w:tc>
          <w:tcPr>
            <w:tcW w:w="1384" w:type="dxa"/>
            <w:vAlign w:val="center"/>
          </w:tcPr>
          <w:p w14:paraId="229C49CC">
            <w:r>
              <w:rPr>
                <w:rFonts w:hint="eastAsia"/>
              </w:rPr>
              <w:t>中微公司</w:t>
            </w:r>
          </w:p>
        </w:tc>
        <w:tc>
          <w:tcPr>
            <w:tcW w:w="1384" w:type="dxa"/>
            <w:vAlign w:val="center"/>
          </w:tcPr>
          <w:p w14:paraId="6D2597A4">
            <w:pPr>
              <w:jc w:val="right"/>
            </w:pPr>
            <w:r>
              <w:rPr>
                <w:rFonts w:hint="eastAsia"/>
              </w:rPr>
              <w:t>8,906,217.04</w:t>
            </w:r>
          </w:p>
        </w:tc>
        <w:tc>
          <w:tcPr>
            <w:tcW w:w="1384" w:type="dxa"/>
            <w:vAlign w:val="center"/>
          </w:tcPr>
          <w:p w14:paraId="10C0DCD6">
            <w:pPr>
              <w:jc w:val="right"/>
            </w:pPr>
            <w:r>
              <w:rPr>
                <w:rFonts w:hint="eastAsia"/>
              </w:rPr>
              <w:t>1.92</w:t>
            </w:r>
          </w:p>
        </w:tc>
        <w:tc>
          <w:tcPr>
            <w:tcW w:w="1384" w:type="dxa"/>
            <w:vAlign w:val="center"/>
          </w:tcPr>
          <w:p w14:paraId="4D3EAA5B">
            <w:r>
              <w:rPr>
                <w:rFonts w:hint="eastAsia"/>
              </w:rPr>
              <w:t>重大事项停牌</w:t>
            </w:r>
          </w:p>
        </w:tc>
      </w:tr>
    </w:tbl>
    <w:p w14:paraId="53C8C10C">
      <w:pPr>
        <w:pStyle w:val="35"/>
      </w:pPr>
      <w:bookmarkStart w:id="188" w:name="_Toc188"/>
      <w:r>
        <w:t>期末积极投资前五名股票中存在流通受限情况的说明</w:t>
      </w:r>
      <w:bookmarkEnd w:id="188"/>
    </w:p>
    <w:p w14:paraId="21E3D17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7301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7FD97A3D">
            <w:pPr>
              <w:jc w:val="center"/>
            </w:pPr>
            <w:r>
              <w:rPr>
                <w:rFonts w:hint="eastAsia"/>
                <w:b/>
              </w:rPr>
              <w:t>序号</w:t>
            </w:r>
          </w:p>
        </w:tc>
        <w:tc>
          <w:tcPr>
            <w:tcW w:w="1317" w:type="dxa"/>
            <w:shd w:val="clear" w:color="auto" w:fill="BFBFBF"/>
            <w:vAlign w:val="center"/>
          </w:tcPr>
          <w:p w14:paraId="504385E4">
            <w:pPr>
              <w:jc w:val="center"/>
            </w:pPr>
            <w:r>
              <w:rPr>
                <w:rFonts w:hint="eastAsia"/>
                <w:b/>
              </w:rPr>
              <w:t>股票代码</w:t>
            </w:r>
          </w:p>
        </w:tc>
        <w:tc>
          <w:tcPr>
            <w:tcW w:w="1317" w:type="dxa"/>
            <w:shd w:val="clear" w:color="auto" w:fill="BFBFBF"/>
            <w:vAlign w:val="center"/>
          </w:tcPr>
          <w:p w14:paraId="19F806BD">
            <w:pPr>
              <w:jc w:val="center"/>
            </w:pPr>
            <w:r>
              <w:rPr>
                <w:rFonts w:hint="eastAsia"/>
                <w:b/>
              </w:rPr>
              <w:t>股票名称</w:t>
            </w:r>
          </w:p>
        </w:tc>
        <w:tc>
          <w:tcPr>
            <w:tcW w:w="1677" w:type="dxa"/>
            <w:shd w:val="clear" w:color="auto" w:fill="BFBFBF"/>
            <w:vAlign w:val="center"/>
          </w:tcPr>
          <w:p w14:paraId="2C5375B2">
            <w:pPr>
              <w:jc w:val="center"/>
            </w:pPr>
            <w:r>
              <w:rPr>
                <w:rFonts w:hint="eastAsia"/>
                <w:b/>
              </w:rPr>
              <w:t>流通受限部分的公允价值（元）</w:t>
            </w:r>
          </w:p>
        </w:tc>
        <w:tc>
          <w:tcPr>
            <w:tcW w:w="1677" w:type="dxa"/>
            <w:shd w:val="clear" w:color="auto" w:fill="BFBFBF"/>
            <w:vAlign w:val="center"/>
          </w:tcPr>
          <w:p w14:paraId="4DB81331">
            <w:pPr>
              <w:jc w:val="center"/>
            </w:pPr>
            <w:r>
              <w:rPr>
                <w:rFonts w:hint="eastAsia"/>
                <w:b/>
              </w:rPr>
              <w:t>占基金资产净值比例（%）</w:t>
            </w:r>
          </w:p>
        </w:tc>
        <w:tc>
          <w:tcPr>
            <w:tcW w:w="1677" w:type="dxa"/>
            <w:shd w:val="clear" w:color="auto" w:fill="BFBFBF"/>
            <w:vAlign w:val="center"/>
          </w:tcPr>
          <w:p w14:paraId="580A4EBB">
            <w:pPr>
              <w:jc w:val="center"/>
            </w:pPr>
            <w:r>
              <w:rPr>
                <w:rFonts w:hint="eastAsia"/>
                <w:b/>
              </w:rPr>
              <w:t>流通受限情况说明</w:t>
            </w:r>
          </w:p>
        </w:tc>
      </w:tr>
      <w:tr w14:paraId="55A8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4EE2CB8">
            <w:pPr>
              <w:jc w:val="center"/>
            </w:pPr>
            <w:r>
              <w:rPr>
                <w:rFonts w:hint="eastAsia"/>
              </w:rPr>
              <w:t>1</w:t>
            </w:r>
          </w:p>
        </w:tc>
        <w:tc>
          <w:tcPr>
            <w:tcW w:w="1317" w:type="dxa"/>
            <w:vAlign w:val="center"/>
          </w:tcPr>
          <w:p w14:paraId="4CE6707E">
            <w:r>
              <w:rPr>
                <w:rFonts w:hint="eastAsia"/>
              </w:rPr>
              <w:t>688729</w:t>
            </w:r>
          </w:p>
        </w:tc>
        <w:tc>
          <w:tcPr>
            <w:tcW w:w="1317" w:type="dxa"/>
            <w:vAlign w:val="center"/>
          </w:tcPr>
          <w:p w14:paraId="627BF7A5">
            <w:r>
              <w:rPr>
                <w:rFonts w:hint="eastAsia"/>
              </w:rPr>
              <w:t>屹唐股份</w:t>
            </w:r>
          </w:p>
        </w:tc>
        <w:tc>
          <w:tcPr>
            <w:tcW w:w="1677" w:type="dxa"/>
            <w:vAlign w:val="center"/>
          </w:tcPr>
          <w:p w14:paraId="62575598">
            <w:pPr>
              <w:jc w:val="right"/>
            </w:pPr>
            <w:r>
              <w:rPr>
                <w:rFonts w:hint="eastAsia"/>
              </w:rPr>
              <w:t>85,101.40</w:t>
            </w:r>
          </w:p>
        </w:tc>
        <w:tc>
          <w:tcPr>
            <w:tcW w:w="1677" w:type="dxa"/>
            <w:vAlign w:val="center"/>
          </w:tcPr>
          <w:p w14:paraId="3871D835">
            <w:pPr>
              <w:jc w:val="right"/>
            </w:pPr>
            <w:r>
              <w:rPr>
                <w:rFonts w:hint="eastAsia"/>
              </w:rPr>
              <w:t>0.02</w:t>
            </w:r>
          </w:p>
        </w:tc>
        <w:tc>
          <w:tcPr>
            <w:tcW w:w="1677" w:type="dxa"/>
            <w:vAlign w:val="center"/>
          </w:tcPr>
          <w:p w14:paraId="43B48287">
            <w:r>
              <w:rPr>
                <w:rFonts w:hint="eastAsia"/>
              </w:rPr>
              <w:t>新股锁定期</w:t>
            </w:r>
          </w:p>
        </w:tc>
      </w:tr>
      <w:tr w14:paraId="5B72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680F612">
            <w:pPr>
              <w:jc w:val="center"/>
            </w:pPr>
            <w:r>
              <w:rPr>
                <w:rFonts w:hint="eastAsia"/>
              </w:rPr>
              <w:t>2</w:t>
            </w:r>
          </w:p>
        </w:tc>
        <w:tc>
          <w:tcPr>
            <w:tcW w:w="1317" w:type="dxa"/>
            <w:vAlign w:val="center"/>
          </w:tcPr>
          <w:p w14:paraId="4E32313C">
            <w:r>
              <w:rPr>
                <w:rFonts w:hint="eastAsia"/>
              </w:rPr>
              <w:t>688809</w:t>
            </w:r>
          </w:p>
        </w:tc>
        <w:tc>
          <w:tcPr>
            <w:tcW w:w="1317" w:type="dxa"/>
            <w:vAlign w:val="center"/>
          </w:tcPr>
          <w:p w14:paraId="79CEB168">
            <w:r>
              <w:rPr>
                <w:rFonts w:hint="eastAsia"/>
              </w:rPr>
              <w:t>强一股份</w:t>
            </w:r>
          </w:p>
        </w:tc>
        <w:tc>
          <w:tcPr>
            <w:tcW w:w="1677" w:type="dxa"/>
            <w:vAlign w:val="center"/>
          </w:tcPr>
          <w:p w14:paraId="2620AA01">
            <w:pPr>
              <w:jc w:val="right"/>
            </w:pPr>
            <w:r>
              <w:rPr>
                <w:rFonts w:hint="eastAsia"/>
              </w:rPr>
              <w:t>26,836.92</w:t>
            </w:r>
          </w:p>
        </w:tc>
        <w:tc>
          <w:tcPr>
            <w:tcW w:w="1677" w:type="dxa"/>
            <w:vAlign w:val="center"/>
          </w:tcPr>
          <w:p w14:paraId="68CDBF3B">
            <w:pPr>
              <w:jc w:val="right"/>
            </w:pPr>
            <w:r>
              <w:rPr>
                <w:rFonts w:hint="eastAsia"/>
              </w:rPr>
              <w:t>0.01</w:t>
            </w:r>
          </w:p>
        </w:tc>
        <w:tc>
          <w:tcPr>
            <w:tcW w:w="1677" w:type="dxa"/>
            <w:vAlign w:val="center"/>
          </w:tcPr>
          <w:p w14:paraId="4E5B7983">
            <w:r>
              <w:rPr>
                <w:rFonts w:hint="eastAsia"/>
              </w:rPr>
              <w:t>新股锁定期</w:t>
            </w:r>
          </w:p>
        </w:tc>
      </w:tr>
      <w:tr w14:paraId="7A27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4A432247">
            <w:pPr>
              <w:jc w:val="center"/>
            </w:pPr>
            <w:r>
              <w:rPr>
                <w:rFonts w:hint="eastAsia"/>
              </w:rPr>
              <w:t>3</w:t>
            </w:r>
          </w:p>
        </w:tc>
        <w:tc>
          <w:tcPr>
            <w:tcW w:w="1317" w:type="dxa"/>
            <w:vAlign w:val="center"/>
          </w:tcPr>
          <w:p w14:paraId="6FA88DDC">
            <w:r>
              <w:rPr>
                <w:rFonts w:hint="eastAsia"/>
              </w:rPr>
              <w:t>688795</w:t>
            </w:r>
          </w:p>
        </w:tc>
        <w:tc>
          <w:tcPr>
            <w:tcW w:w="1317" w:type="dxa"/>
            <w:vAlign w:val="center"/>
          </w:tcPr>
          <w:p w14:paraId="2B935134">
            <w:r>
              <w:rPr>
                <w:rFonts w:hint="eastAsia"/>
              </w:rPr>
              <w:t>摩尔线程</w:t>
            </w:r>
          </w:p>
        </w:tc>
        <w:tc>
          <w:tcPr>
            <w:tcW w:w="1677" w:type="dxa"/>
            <w:vAlign w:val="center"/>
          </w:tcPr>
          <w:p w14:paraId="6DD6EECF">
            <w:pPr>
              <w:jc w:val="right"/>
            </w:pPr>
            <w:r>
              <w:rPr>
                <w:rFonts w:hint="eastAsia"/>
              </w:rPr>
              <w:t>22,889.90</w:t>
            </w:r>
          </w:p>
        </w:tc>
        <w:tc>
          <w:tcPr>
            <w:tcW w:w="1677" w:type="dxa"/>
            <w:vAlign w:val="center"/>
          </w:tcPr>
          <w:p w14:paraId="4703716B">
            <w:pPr>
              <w:jc w:val="right"/>
            </w:pPr>
            <w:r>
              <w:rPr>
                <w:rFonts w:hint="eastAsia"/>
              </w:rPr>
              <w:t>0.00</w:t>
            </w:r>
          </w:p>
        </w:tc>
        <w:tc>
          <w:tcPr>
            <w:tcW w:w="1677" w:type="dxa"/>
            <w:vAlign w:val="center"/>
          </w:tcPr>
          <w:p w14:paraId="6EDB8141">
            <w:r>
              <w:rPr>
                <w:rFonts w:hint="eastAsia"/>
              </w:rPr>
              <w:t>新股锁定期</w:t>
            </w:r>
          </w:p>
        </w:tc>
      </w:tr>
      <w:tr w14:paraId="7FB9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D294924">
            <w:pPr>
              <w:jc w:val="center"/>
            </w:pPr>
            <w:r>
              <w:rPr>
                <w:rFonts w:hint="eastAsia"/>
              </w:rPr>
              <w:t>4</w:t>
            </w:r>
          </w:p>
        </w:tc>
        <w:tc>
          <w:tcPr>
            <w:tcW w:w="1317" w:type="dxa"/>
            <w:vAlign w:val="center"/>
          </w:tcPr>
          <w:p w14:paraId="21ACEB1E">
            <w:r>
              <w:rPr>
                <w:rFonts w:hint="eastAsia"/>
              </w:rPr>
              <w:t>688727</w:t>
            </w:r>
          </w:p>
        </w:tc>
        <w:tc>
          <w:tcPr>
            <w:tcW w:w="1317" w:type="dxa"/>
            <w:vAlign w:val="center"/>
          </w:tcPr>
          <w:p w14:paraId="58171916">
            <w:r>
              <w:rPr>
                <w:rFonts w:hint="eastAsia"/>
              </w:rPr>
              <w:t>恒坤新材</w:t>
            </w:r>
          </w:p>
        </w:tc>
        <w:tc>
          <w:tcPr>
            <w:tcW w:w="1677" w:type="dxa"/>
            <w:vAlign w:val="center"/>
          </w:tcPr>
          <w:p w14:paraId="7EBDD9DF">
            <w:pPr>
              <w:jc w:val="right"/>
            </w:pPr>
            <w:r>
              <w:rPr>
                <w:rFonts w:hint="eastAsia"/>
              </w:rPr>
              <w:t>19,631.81</w:t>
            </w:r>
          </w:p>
        </w:tc>
        <w:tc>
          <w:tcPr>
            <w:tcW w:w="1677" w:type="dxa"/>
            <w:vAlign w:val="center"/>
          </w:tcPr>
          <w:p w14:paraId="75E52A0A">
            <w:pPr>
              <w:jc w:val="right"/>
            </w:pPr>
            <w:r>
              <w:rPr>
                <w:rFonts w:hint="eastAsia"/>
              </w:rPr>
              <w:t>0.00</w:t>
            </w:r>
          </w:p>
        </w:tc>
        <w:tc>
          <w:tcPr>
            <w:tcW w:w="1677" w:type="dxa"/>
            <w:vAlign w:val="center"/>
          </w:tcPr>
          <w:p w14:paraId="4DD85BFD">
            <w:r>
              <w:rPr>
                <w:rFonts w:hint="eastAsia"/>
              </w:rPr>
              <w:t>新股锁定期</w:t>
            </w:r>
          </w:p>
        </w:tc>
      </w:tr>
      <w:tr w14:paraId="4C48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3E019399">
            <w:pPr>
              <w:jc w:val="center"/>
            </w:pPr>
            <w:r>
              <w:rPr>
                <w:rFonts w:hint="eastAsia"/>
              </w:rPr>
              <w:t>5</w:t>
            </w:r>
          </w:p>
        </w:tc>
        <w:tc>
          <w:tcPr>
            <w:tcW w:w="1317" w:type="dxa"/>
            <w:vAlign w:val="center"/>
          </w:tcPr>
          <w:p w14:paraId="45D26FA2">
            <w:r>
              <w:rPr>
                <w:rFonts w:hint="eastAsia"/>
              </w:rPr>
              <w:t>688796</w:t>
            </w:r>
          </w:p>
        </w:tc>
        <w:tc>
          <w:tcPr>
            <w:tcW w:w="1317" w:type="dxa"/>
            <w:vAlign w:val="center"/>
          </w:tcPr>
          <w:p w14:paraId="58F71D97">
            <w:r>
              <w:rPr>
                <w:rFonts w:hint="eastAsia"/>
              </w:rPr>
              <w:t>百奥赛图</w:t>
            </w:r>
          </w:p>
        </w:tc>
        <w:tc>
          <w:tcPr>
            <w:tcW w:w="1677" w:type="dxa"/>
            <w:vAlign w:val="center"/>
          </w:tcPr>
          <w:p w14:paraId="3CBD9135">
            <w:pPr>
              <w:jc w:val="right"/>
            </w:pPr>
            <w:r>
              <w:rPr>
                <w:rFonts w:hint="eastAsia"/>
              </w:rPr>
              <w:t>17,871.75</w:t>
            </w:r>
          </w:p>
        </w:tc>
        <w:tc>
          <w:tcPr>
            <w:tcW w:w="1677" w:type="dxa"/>
            <w:vAlign w:val="center"/>
          </w:tcPr>
          <w:p w14:paraId="41FFEBF4">
            <w:pPr>
              <w:jc w:val="right"/>
            </w:pPr>
            <w:r>
              <w:rPr>
                <w:rFonts w:hint="eastAsia"/>
              </w:rPr>
              <w:t>0.00</w:t>
            </w:r>
          </w:p>
        </w:tc>
        <w:tc>
          <w:tcPr>
            <w:tcW w:w="1677" w:type="dxa"/>
            <w:vAlign w:val="center"/>
          </w:tcPr>
          <w:p w14:paraId="69C6880D">
            <w:r>
              <w:rPr>
                <w:rFonts w:hint="eastAsia"/>
              </w:rPr>
              <w:t>新股锁定期</w:t>
            </w:r>
          </w:p>
        </w:tc>
      </w:tr>
    </w:tbl>
    <w:p w14:paraId="2A23E16F">
      <w:pPr>
        <w:pStyle w:val="26"/>
      </w:pPr>
      <w:bookmarkStart w:id="189" w:name="_Toc13786"/>
      <w:r>
        <w:t>基金份额持有人信息</w:t>
      </w:r>
      <w:bookmarkEnd w:id="189"/>
    </w:p>
    <w:p w14:paraId="6D5C19CC">
      <w:pPr>
        <w:pStyle w:val="23"/>
      </w:pPr>
      <w:bookmarkStart w:id="190" w:name="_Toc15438"/>
      <w:r>
        <w:t>期末基金份额持有人户数及持有人结构</w:t>
      </w:r>
      <w:bookmarkEnd w:id="190"/>
    </w:p>
    <w:p w14:paraId="342FEFE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4322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6215A387">
            <w:pPr>
              <w:jc w:val="center"/>
            </w:pPr>
            <w:r>
              <w:rPr>
                <w:rFonts w:hint="eastAsia"/>
                <w:b/>
              </w:rPr>
              <w:t>持有人户数（户）</w:t>
            </w:r>
          </w:p>
        </w:tc>
        <w:tc>
          <w:tcPr>
            <w:tcW w:w="1038" w:type="dxa"/>
            <w:vMerge w:val="restart"/>
            <w:shd w:val="clear" w:color="auto" w:fill="BFBFBF"/>
            <w:vAlign w:val="center"/>
          </w:tcPr>
          <w:p w14:paraId="694B3A79">
            <w:pPr>
              <w:jc w:val="center"/>
            </w:pPr>
            <w:r>
              <w:rPr>
                <w:rFonts w:hint="eastAsia"/>
                <w:b/>
              </w:rPr>
              <w:t>户均持有的基金份额</w:t>
            </w:r>
          </w:p>
        </w:tc>
        <w:tc>
          <w:tcPr>
            <w:tcW w:w="1038" w:type="dxa"/>
            <w:gridSpan w:val="6"/>
            <w:shd w:val="clear" w:color="auto" w:fill="BFBFBF"/>
            <w:vAlign w:val="center"/>
          </w:tcPr>
          <w:p w14:paraId="5CF70492">
            <w:pPr>
              <w:jc w:val="center"/>
            </w:pPr>
            <w:r>
              <w:rPr>
                <w:rFonts w:hint="eastAsia"/>
                <w:b/>
              </w:rPr>
              <w:t>持有人结构</w:t>
            </w:r>
          </w:p>
        </w:tc>
      </w:tr>
      <w:tr w14:paraId="760B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04924BE2"/>
        </w:tc>
        <w:tc>
          <w:tcPr>
            <w:tcW w:w="1038" w:type="dxa"/>
            <w:vMerge w:val="continue"/>
            <w:vAlign w:val="center"/>
          </w:tcPr>
          <w:p w14:paraId="06ED325B"/>
        </w:tc>
        <w:tc>
          <w:tcPr>
            <w:tcW w:w="1038" w:type="dxa"/>
            <w:gridSpan w:val="2"/>
            <w:shd w:val="clear" w:color="auto" w:fill="BFBFBF"/>
            <w:vAlign w:val="center"/>
          </w:tcPr>
          <w:p w14:paraId="192FEFE3">
            <w:pPr>
              <w:jc w:val="center"/>
            </w:pPr>
            <w:r>
              <w:rPr>
                <w:rFonts w:hint="eastAsia"/>
                <w:b/>
              </w:rPr>
              <w:t>机构投资者</w:t>
            </w:r>
          </w:p>
        </w:tc>
        <w:tc>
          <w:tcPr>
            <w:tcW w:w="1038" w:type="dxa"/>
            <w:gridSpan w:val="2"/>
            <w:shd w:val="clear" w:color="auto" w:fill="BFBFBF"/>
            <w:vAlign w:val="center"/>
          </w:tcPr>
          <w:p w14:paraId="3C0B9053">
            <w:pPr>
              <w:jc w:val="center"/>
            </w:pPr>
            <w:r>
              <w:rPr>
                <w:rFonts w:hint="eastAsia"/>
                <w:b/>
              </w:rPr>
              <w:t>个人投资者</w:t>
            </w:r>
          </w:p>
        </w:tc>
        <w:tc>
          <w:tcPr>
            <w:tcW w:w="1038" w:type="dxa"/>
            <w:gridSpan w:val="2"/>
            <w:shd w:val="clear" w:color="auto" w:fill="BFBFBF"/>
            <w:vAlign w:val="center"/>
          </w:tcPr>
          <w:p w14:paraId="044EF419">
            <w:pPr>
              <w:jc w:val="center"/>
            </w:pPr>
            <w:r>
              <w:rPr>
                <w:rFonts w:hint="eastAsia"/>
                <w:b/>
              </w:rPr>
              <w:t>南方上证科创板综合交易型开放式指数证券投资基金联接基金</w:t>
            </w:r>
          </w:p>
        </w:tc>
      </w:tr>
      <w:tr w14:paraId="0CC4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698C6171"/>
        </w:tc>
        <w:tc>
          <w:tcPr>
            <w:tcW w:w="1038" w:type="dxa"/>
            <w:vMerge w:val="continue"/>
            <w:vAlign w:val="center"/>
          </w:tcPr>
          <w:p w14:paraId="38203E54"/>
        </w:tc>
        <w:tc>
          <w:tcPr>
            <w:tcW w:w="1038" w:type="dxa"/>
            <w:shd w:val="clear" w:color="auto" w:fill="BFBFBF"/>
            <w:vAlign w:val="center"/>
          </w:tcPr>
          <w:p w14:paraId="570F9A9C">
            <w:pPr>
              <w:jc w:val="center"/>
            </w:pPr>
            <w:r>
              <w:rPr>
                <w:rFonts w:hint="eastAsia"/>
                <w:b/>
              </w:rPr>
              <w:t>持有份额</w:t>
            </w:r>
          </w:p>
        </w:tc>
        <w:tc>
          <w:tcPr>
            <w:tcW w:w="1038" w:type="dxa"/>
            <w:shd w:val="clear" w:color="auto" w:fill="BFBFBF"/>
            <w:vAlign w:val="center"/>
          </w:tcPr>
          <w:p w14:paraId="6F702140">
            <w:pPr>
              <w:jc w:val="center"/>
            </w:pPr>
            <w:r>
              <w:rPr>
                <w:rFonts w:hint="eastAsia"/>
                <w:b/>
              </w:rPr>
              <w:t>占总份额比例</w:t>
            </w:r>
          </w:p>
        </w:tc>
        <w:tc>
          <w:tcPr>
            <w:tcW w:w="1038" w:type="dxa"/>
            <w:shd w:val="clear" w:color="auto" w:fill="BFBFBF"/>
            <w:vAlign w:val="center"/>
          </w:tcPr>
          <w:p w14:paraId="01259D75">
            <w:pPr>
              <w:jc w:val="center"/>
            </w:pPr>
            <w:r>
              <w:rPr>
                <w:rFonts w:hint="eastAsia"/>
                <w:b/>
              </w:rPr>
              <w:t>持有份额</w:t>
            </w:r>
          </w:p>
        </w:tc>
        <w:tc>
          <w:tcPr>
            <w:tcW w:w="1038" w:type="dxa"/>
            <w:shd w:val="clear" w:color="auto" w:fill="BFBFBF"/>
            <w:vAlign w:val="center"/>
          </w:tcPr>
          <w:p w14:paraId="3F4B4A28">
            <w:pPr>
              <w:jc w:val="center"/>
            </w:pPr>
            <w:r>
              <w:rPr>
                <w:rFonts w:hint="eastAsia"/>
                <w:b/>
              </w:rPr>
              <w:t>占总份额比例</w:t>
            </w:r>
          </w:p>
        </w:tc>
        <w:tc>
          <w:tcPr>
            <w:tcW w:w="1038" w:type="dxa"/>
            <w:shd w:val="clear" w:color="auto" w:fill="BFBFBF"/>
            <w:vAlign w:val="center"/>
          </w:tcPr>
          <w:p w14:paraId="07A8E6B2">
            <w:pPr>
              <w:jc w:val="center"/>
            </w:pPr>
            <w:r>
              <w:rPr>
                <w:rFonts w:hint="eastAsia"/>
                <w:b/>
              </w:rPr>
              <w:t>持有份额</w:t>
            </w:r>
          </w:p>
        </w:tc>
        <w:tc>
          <w:tcPr>
            <w:tcW w:w="1038" w:type="dxa"/>
            <w:shd w:val="clear" w:color="auto" w:fill="BFBFBF"/>
            <w:vAlign w:val="center"/>
          </w:tcPr>
          <w:p w14:paraId="2D515078">
            <w:pPr>
              <w:jc w:val="center"/>
            </w:pPr>
            <w:r>
              <w:rPr>
                <w:rFonts w:hint="eastAsia"/>
                <w:b/>
              </w:rPr>
              <w:t>占总份额比例</w:t>
            </w:r>
          </w:p>
        </w:tc>
      </w:tr>
      <w:tr w14:paraId="6403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7AA320">
            <w:pPr>
              <w:jc w:val="right"/>
            </w:pPr>
            <w:r>
              <w:rPr>
                <w:rFonts w:hint="eastAsia"/>
              </w:rPr>
              <w:t>3,377</w:t>
            </w:r>
          </w:p>
        </w:tc>
        <w:tc>
          <w:tcPr>
            <w:tcW w:w="1038" w:type="dxa"/>
            <w:vAlign w:val="center"/>
          </w:tcPr>
          <w:p w14:paraId="51CB4DE8">
            <w:pPr>
              <w:jc w:val="right"/>
            </w:pPr>
            <w:r>
              <w:rPr>
                <w:rFonts w:hint="eastAsia"/>
              </w:rPr>
              <w:t>104,687.59</w:t>
            </w:r>
          </w:p>
        </w:tc>
        <w:tc>
          <w:tcPr>
            <w:tcW w:w="1038" w:type="dxa"/>
            <w:vAlign w:val="center"/>
          </w:tcPr>
          <w:p w14:paraId="60C901D3">
            <w:pPr>
              <w:jc w:val="right"/>
            </w:pPr>
            <w:r>
              <w:rPr>
                <w:rFonts w:hint="eastAsia"/>
              </w:rPr>
              <w:t>70,446,399.00</w:t>
            </w:r>
          </w:p>
        </w:tc>
        <w:tc>
          <w:tcPr>
            <w:tcW w:w="1038" w:type="dxa"/>
            <w:vAlign w:val="center"/>
          </w:tcPr>
          <w:p w14:paraId="5F54FEBE">
            <w:pPr>
              <w:jc w:val="right"/>
            </w:pPr>
            <w:r>
              <w:rPr>
                <w:rFonts w:hint="eastAsia"/>
              </w:rPr>
              <w:t>19.93%</w:t>
            </w:r>
          </w:p>
        </w:tc>
        <w:tc>
          <w:tcPr>
            <w:tcW w:w="1038" w:type="dxa"/>
            <w:vAlign w:val="center"/>
          </w:tcPr>
          <w:p w14:paraId="4F010864">
            <w:pPr>
              <w:jc w:val="right"/>
            </w:pPr>
            <w:r>
              <w:rPr>
                <w:rFonts w:hint="eastAsia"/>
              </w:rPr>
              <w:t>75,552,901.00</w:t>
            </w:r>
          </w:p>
        </w:tc>
        <w:tc>
          <w:tcPr>
            <w:tcW w:w="1038" w:type="dxa"/>
            <w:vAlign w:val="center"/>
          </w:tcPr>
          <w:p w14:paraId="14707725">
            <w:pPr>
              <w:jc w:val="right"/>
            </w:pPr>
            <w:r>
              <w:rPr>
                <w:rFonts w:hint="eastAsia"/>
              </w:rPr>
              <w:t>21.37%</w:t>
            </w:r>
          </w:p>
        </w:tc>
        <w:tc>
          <w:tcPr>
            <w:tcW w:w="1038" w:type="dxa"/>
            <w:vAlign w:val="center"/>
          </w:tcPr>
          <w:p w14:paraId="440EF97C">
            <w:pPr>
              <w:jc w:val="right"/>
            </w:pPr>
            <w:r>
              <w:rPr>
                <w:rFonts w:hint="eastAsia"/>
              </w:rPr>
              <w:t>207,530,700.00</w:t>
            </w:r>
          </w:p>
        </w:tc>
        <w:tc>
          <w:tcPr>
            <w:tcW w:w="1038" w:type="dxa"/>
            <w:vAlign w:val="center"/>
          </w:tcPr>
          <w:p w14:paraId="33701435">
            <w:pPr>
              <w:jc w:val="right"/>
            </w:pPr>
            <w:r>
              <w:rPr>
                <w:rFonts w:hint="eastAsia"/>
              </w:rPr>
              <w:t>58.70%</w:t>
            </w:r>
          </w:p>
        </w:tc>
      </w:tr>
    </w:tbl>
    <w:p w14:paraId="2D375C3C">
      <w:pPr>
        <w:pStyle w:val="23"/>
      </w:pPr>
      <w:bookmarkStart w:id="191" w:name="_Toc12397"/>
      <w:r>
        <w:t>期末上市基金前十名持有人</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4FBC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73E86419">
            <w:pPr>
              <w:jc w:val="center"/>
            </w:pPr>
            <w:r>
              <w:rPr>
                <w:rFonts w:hint="eastAsia"/>
                <w:b/>
              </w:rPr>
              <w:t>序号</w:t>
            </w:r>
          </w:p>
        </w:tc>
        <w:tc>
          <w:tcPr>
            <w:tcW w:w="3521" w:type="dxa"/>
            <w:shd w:val="clear" w:color="auto" w:fill="BFBFBF"/>
            <w:vAlign w:val="center"/>
          </w:tcPr>
          <w:p w14:paraId="738CDD80">
            <w:pPr>
              <w:jc w:val="center"/>
            </w:pPr>
            <w:r>
              <w:rPr>
                <w:rFonts w:hint="eastAsia"/>
                <w:b/>
              </w:rPr>
              <w:t>持有人名称</w:t>
            </w:r>
          </w:p>
        </w:tc>
        <w:tc>
          <w:tcPr>
            <w:tcW w:w="2131" w:type="dxa"/>
            <w:shd w:val="clear" w:color="auto" w:fill="BFBFBF"/>
            <w:vAlign w:val="center"/>
          </w:tcPr>
          <w:p w14:paraId="378717F4">
            <w:pPr>
              <w:jc w:val="center"/>
            </w:pPr>
            <w:r>
              <w:rPr>
                <w:rFonts w:hint="eastAsia"/>
                <w:b/>
              </w:rPr>
              <w:t>持有份额（份）</w:t>
            </w:r>
          </w:p>
        </w:tc>
        <w:tc>
          <w:tcPr>
            <w:tcW w:w="1877" w:type="dxa"/>
            <w:shd w:val="clear" w:color="auto" w:fill="BFBFBF"/>
            <w:vAlign w:val="center"/>
          </w:tcPr>
          <w:p w14:paraId="487F8877">
            <w:pPr>
              <w:jc w:val="center"/>
            </w:pPr>
            <w:r>
              <w:rPr>
                <w:rFonts w:hint="eastAsia"/>
                <w:b/>
              </w:rPr>
              <w:t>占上市总份额比例</w:t>
            </w:r>
          </w:p>
        </w:tc>
      </w:tr>
      <w:tr w14:paraId="275C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E7FE70E">
            <w:pPr>
              <w:jc w:val="center"/>
            </w:pPr>
            <w:r>
              <w:rPr>
                <w:rFonts w:hint="eastAsia"/>
              </w:rPr>
              <w:t>1</w:t>
            </w:r>
          </w:p>
        </w:tc>
        <w:tc>
          <w:tcPr>
            <w:tcW w:w="3521" w:type="dxa"/>
            <w:vAlign w:val="center"/>
          </w:tcPr>
          <w:p w14:paraId="3B2BC5F3">
            <w:r>
              <w:rPr>
                <w:rFonts w:hint="eastAsia"/>
              </w:rPr>
              <w:t>华宝证券－国华人寿保险股份有限公司－华宝证券价值成长单一资产管理计划</w:t>
            </w:r>
          </w:p>
        </w:tc>
        <w:tc>
          <w:tcPr>
            <w:tcW w:w="2131" w:type="dxa"/>
            <w:vAlign w:val="center"/>
          </w:tcPr>
          <w:p w14:paraId="537D6068">
            <w:pPr>
              <w:jc w:val="right"/>
            </w:pPr>
            <w:r>
              <w:rPr>
                <w:rFonts w:hint="eastAsia"/>
              </w:rPr>
              <w:t>7,811,000.00</w:t>
            </w:r>
          </w:p>
        </w:tc>
        <w:tc>
          <w:tcPr>
            <w:tcW w:w="1877" w:type="dxa"/>
            <w:vAlign w:val="center"/>
          </w:tcPr>
          <w:p w14:paraId="51E5BF1F">
            <w:pPr>
              <w:jc w:val="right"/>
            </w:pPr>
            <w:r>
              <w:rPr>
                <w:rFonts w:hint="eastAsia"/>
              </w:rPr>
              <w:t>2.21%</w:t>
            </w:r>
          </w:p>
        </w:tc>
      </w:tr>
      <w:tr w14:paraId="5175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CBCF467">
            <w:pPr>
              <w:jc w:val="center"/>
            </w:pPr>
            <w:r>
              <w:rPr>
                <w:rFonts w:hint="eastAsia"/>
              </w:rPr>
              <w:t>2</w:t>
            </w:r>
          </w:p>
        </w:tc>
        <w:tc>
          <w:tcPr>
            <w:tcW w:w="3521" w:type="dxa"/>
            <w:vAlign w:val="center"/>
          </w:tcPr>
          <w:p w14:paraId="413516D0">
            <w:r>
              <w:rPr>
                <w:rFonts w:hint="eastAsia"/>
              </w:rPr>
              <w:t>华泰证券资管－工商银行－华泰证券工商银行1号集合资产管理计划</w:t>
            </w:r>
          </w:p>
        </w:tc>
        <w:tc>
          <w:tcPr>
            <w:tcW w:w="2131" w:type="dxa"/>
            <w:vAlign w:val="center"/>
          </w:tcPr>
          <w:p w14:paraId="7B72D675">
            <w:pPr>
              <w:jc w:val="right"/>
            </w:pPr>
            <w:r>
              <w:rPr>
                <w:rFonts w:hint="eastAsia"/>
              </w:rPr>
              <w:t>6,371,100.00</w:t>
            </w:r>
          </w:p>
        </w:tc>
        <w:tc>
          <w:tcPr>
            <w:tcW w:w="1877" w:type="dxa"/>
            <w:vAlign w:val="center"/>
          </w:tcPr>
          <w:p w14:paraId="19B63266">
            <w:pPr>
              <w:jc w:val="right"/>
            </w:pPr>
            <w:r>
              <w:rPr>
                <w:rFonts w:hint="eastAsia"/>
              </w:rPr>
              <w:t>1.80%</w:t>
            </w:r>
          </w:p>
        </w:tc>
      </w:tr>
      <w:tr w14:paraId="3C09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ACBB178">
            <w:pPr>
              <w:jc w:val="center"/>
            </w:pPr>
            <w:r>
              <w:rPr>
                <w:rFonts w:hint="eastAsia"/>
              </w:rPr>
              <w:t>3</w:t>
            </w:r>
          </w:p>
        </w:tc>
        <w:tc>
          <w:tcPr>
            <w:tcW w:w="3521" w:type="dxa"/>
            <w:vAlign w:val="center"/>
          </w:tcPr>
          <w:p w14:paraId="0A833B7C">
            <w:r>
              <w:rPr>
                <w:rFonts w:hint="eastAsia"/>
              </w:rPr>
              <w:t>国泰海通证券股份有限公司</w:t>
            </w:r>
          </w:p>
        </w:tc>
        <w:tc>
          <w:tcPr>
            <w:tcW w:w="2131" w:type="dxa"/>
            <w:vAlign w:val="center"/>
          </w:tcPr>
          <w:p w14:paraId="785D1FD2">
            <w:pPr>
              <w:jc w:val="right"/>
            </w:pPr>
            <w:r>
              <w:rPr>
                <w:rFonts w:hint="eastAsia"/>
              </w:rPr>
              <w:t>5,231,700.00</w:t>
            </w:r>
          </w:p>
        </w:tc>
        <w:tc>
          <w:tcPr>
            <w:tcW w:w="1877" w:type="dxa"/>
            <w:vAlign w:val="center"/>
          </w:tcPr>
          <w:p w14:paraId="03904BE5">
            <w:pPr>
              <w:jc w:val="right"/>
            </w:pPr>
            <w:r>
              <w:rPr>
                <w:rFonts w:hint="eastAsia"/>
              </w:rPr>
              <w:t>1.48%</w:t>
            </w:r>
          </w:p>
        </w:tc>
      </w:tr>
      <w:tr w14:paraId="4B32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25652E7">
            <w:pPr>
              <w:jc w:val="center"/>
            </w:pPr>
            <w:r>
              <w:rPr>
                <w:rFonts w:hint="eastAsia"/>
              </w:rPr>
              <w:t>4</w:t>
            </w:r>
          </w:p>
        </w:tc>
        <w:tc>
          <w:tcPr>
            <w:tcW w:w="3521" w:type="dxa"/>
            <w:vAlign w:val="center"/>
          </w:tcPr>
          <w:p w14:paraId="4D7E5C72">
            <w:r>
              <w:rPr>
                <w:rFonts w:hint="eastAsia"/>
              </w:rPr>
              <w:t>广发证券股份有限公司</w:t>
            </w:r>
          </w:p>
        </w:tc>
        <w:tc>
          <w:tcPr>
            <w:tcW w:w="2131" w:type="dxa"/>
            <w:vAlign w:val="center"/>
          </w:tcPr>
          <w:p w14:paraId="20F6D6C6">
            <w:pPr>
              <w:jc w:val="right"/>
            </w:pPr>
            <w:r>
              <w:rPr>
                <w:rFonts w:hint="eastAsia"/>
              </w:rPr>
              <w:t>5,066,099.00</w:t>
            </w:r>
          </w:p>
        </w:tc>
        <w:tc>
          <w:tcPr>
            <w:tcW w:w="1877" w:type="dxa"/>
            <w:vAlign w:val="center"/>
          </w:tcPr>
          <w:p w14:paraId="21B7A841">
            <w:pPr>
              <w:jc w:val="right"/>
            </w:pPr>
            <w:r>
              <w:rPr>
                <w:rFonts w:hint="eastAsia"/>
              </w:rPr>
              <w:t>1.43%</w:t>
            </w:r>
          </w:p>
        </w:tc>
      </w:tr>
      <w:tr w14:paraId="6443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3D02677">
            <w:pPr>
              <w:jc w:val="center"/>
            </w:pPr>
            <w:r>
              <w:rPr>
                <w:rFonts w:hint="eastAsia"/>
              </w:rPr>
              <w:t>5</w:t>
            </w:r>
          </w:p>
        </w:tc>
        <w:tc>
          <w:tcPr>
            <w:tcW w:w="3521" w:type="dxa"/>
            <w:vAlign w:val="center"/>
          </w:tcPr>
          <w:p w14:paraId="33D19A28">
            <w:r>
              <w:rPr>
                <w:rFonts w:hint="eastAsia"/>
              </w:rPr>
              <w:t>申万宏源证券有限公司</w:t>
            </w:r>
          </w:p>
        </w:tc>
        <w:tc>
          <w:tcPr>
            <w:tcW w:w="2131" w:type="dxa"/>
            <w:vAlign w:val="center"/>
          </w:tcPr>
          <w:p w14:paraId="4D84D3B0">
            <w:pPr>
              <w:jc w:val="right"/>
            </w:pPr>
            <w:r>
              <w:rPr>
                <w:rFonts w:hint="eastAsia"/>
              </w:rPr>
              <w:t>5,020,000.00</w:t>
            </w:r>
          </w:p>
        </w:tc>
        <w:tc>
          <w:tcPr>
            <w:tcW w:w="1877" w:type="dxa"/>
            <w:vAlign w:val="center"/>
          </w:tcPr>
          <w:p w14:paraId="63B29E7C">
            <w:pPr>
              <w:jc w:val="right"/>
            </w:pPr>
            <w:r>
              <w:rPr>
                <w:rFonts w:hint="eastAsia"/>
              </w:rPr>
              <w:t>1.42%</w:t>
            </w:r>
          </w:p>
        </w:tc>
      </w:tr>
      <w:tr w14:paraId="0D10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8D2C91C">
            <w:pPr>
              <w:jc w:val="center"/>
            </w:pPr>
            <w:r>
              <w:rPr>
                <w:rFonts w:hint="eastAsia"/>
              </w:rPr>
              <w:t>6</w:t>
            </w:r>
          </w:p>
        </w:tc>
        <w:tc>
          <w:tcPr>
            <w:tcW w:w="3521" w:type="dxa"/>
            <w:vAlign w:val="center"/>
          </w:tcPr>
          <w:p w14:paraId="5FFAFB33">
            <w:r>
              <w:rPr>
                <w:rFonts w:hint="eastAsia"/>
              </w:rPr>
              <w:t>中国国际金融股份有限公司</w:t>
            </w:r>
          </w:p>
        </w:tc>
        <w:tc>
          <w:tcPr>
            <w:tcW w:w="2131" w:type="dxa"/>
            <w:vAlign w:val="center"/>
          </w:tcPr>
          <w:p w14:paraId="748CB11C">
            <w:pPr>
              <w:jc w:val="right"/>
            </w:pPr>
            <w:r>
              <w:rPr>
                <w:rFonts w:hint="eastAsia"/>
              </w:rPr>
              <w:t>4,889,400.00</w:t>
            </w:r>
          </w:p>
        </w:tc>
        <w:tc>
          <w:tcPr>
            <w:tcW w:w="1877" w:type="dxa"/>
            <w:vAlign w:val="center"/>
          </w:tcPr>
          <w:p w14:paraId="71EF772D">
            <w:pPr>
              <w:jc w:val="right"/>
            </w:pPr>
            <w:r>
              <w:rPr>
                <w:rFonts w:hint="eastAsia"/>
              </w:rPr>
              <w:t>1.38%</w:t>
            </w:r>
          </w:p>
        </w:tc>
      </w:tr>
      <w:tr w14:paraId="6768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A043E42">
            <w:pPr>
              <w:jc w:val="center"/>
            </w:pPr>
            <w:r>
              <w:rPr>
                <w:rFonts w:hint="eastAsia"/>
              </w:rPr>
              <w:t>7</w:t>
            </w:r>
          </w:p>
        </w:tc>
        <w:tc>
          <w:tcPr>
            <w:tcW w:w="3521" w:type="dxa"/>
            <w:vAlign w:val="center"/>
          </w:tcPr>
          <w:p w14:paraId="484D8420">
            <w:r>
              <w:rPr>
                <w:rFonts w:hint="eastAsia"/>
              </w:rPr>
              <w:t>利安人寿保险股份有限公司－利安福（D款）年金保险</w:t>
            </w:r>
          </w:p>
        </w:tc>
        <w:tc>
          <w:tcPr>
            <w:tcW w:w="2131" w:type="dxa"/>
            <w:vAlign w:val="center"/>
          </w:tcPr>
          <w:p w14:paraId="01A1C9EB">
            <w:pPr>
              <w:jc w:val="right"/>
            </w:pPr>
            <w:r>
              <w:rPr>
                <w:rFonts w:hint="eastAsia"/>
              </w:rPr>
              <w:t>4,585,500.00</w:t>
            </w:r>
          </w:p>
        </w:tc>
        <w:tc>
          <w:tcPr>
            <w:tcW w:w="1877" w:type="dxa"/>
            <w:vAlign w:val="center"/>
          </w:tcPr>
          <w:p w14:paraId="3B6CCB41">
            <w:pPr>
              <w:jc w:val="right"/>
            </w:pPr>
            <w:r>
              <w:rPr>
                <w:rFonts w:hint="eastAsia"/>
              </w:rPr>
              <w:t>1.30%</w:t>
            </w:r>
          </w:p>
        </w:tc>
      </w:tr>
      <w:tr w14:paraId="5119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D2C68F9">
            <w:pPr>
              <w:jc w:val="center"/>
            </w:pPr>
            <w:r>
              <w:rPr>
                <w:rFonts w:hint="eastAsia"/>
              </w:rPr>
              <w:t>8</w:t>
            </w:r>
          </w:p>
        </w:tc>
        <w:tc>
          <w:tcPr>
            <w:tcW w:w="3521" w:type="dxa"/>
            <w:vAlign w:val="center"/>
          </w:tcPr>
          <w:p w14:paraId="24D7950C">
            <w:r>
              <w:rPr>
                <w:rFonts w:hint="eastAsia"/>
              </w:rPr>
              <w:t>中国银河证券股份有限公司</w:t>
            </w:r>
          </w:p>
        </w:tc>
        <w:tc>
          <w:tcPr>
            <w:tcW w:w="2131" w:type="dxa"/>
            <w:vAlign w:val="center"/>
          </w:tcPr>
          <w:p w14:paraId="6B7EFDE3">
            <w:pPr>
              <w:jc w:val="right"/>
            </w:pPr>
            <w:r>
              <w:rPr>
                <w:rFonts w:hint="eastAsia"/>
              </w:rPr>
              <w:t>4,231,800.00</w:t>
            </w:r>
          </w:p>
        </w:tc>
        <w:tc>
          <w:tcPr>
            <w:tcW w:w="1877" w:type="dxa"/>
            <w:vAlign w:val="center"/>
          </w:tcPr>
          <w:p w14:paraId="05CBA865">
            <w:pPr>
              <w:jc w:val="right"/>
            </w:pPr>
            <w:r>
              <w:rPr>
                <w:rFonts w:hint="eastAsia"/>
              </w:rPr>
              <w:t>1.20%</w:t>
            </w:r>
          </w:p>
        </w:tc>
      </w:tr>
      <w:tr w14:paraId="3F17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6D33387">
            <w:pPr>
              <w:jc w:val="center"/>
            </w:pPr>
            <w:r>
              <w:rPr>
                <w:rFonts w:hint="eastAsia"/>
              </w:rPr>
              <w:t>9</w:t>
            </w:r>
          </w:p>
        </w:tc>
        <w:tc>
          <w:tcPr>
            <w:tcW w:w="3521" w:type="dxa"/>
            <w:vAlign w:val="center"/>
          </w:tcPr>
          <w:p w14:paraId="5E1BD119">
            <w:r>
              <w:rPr>
                <w:rFonts w:hint="eastAsia"/>
              </w:rPr>
              <w:t>方正证券股份有限公司</w:t>
            </w:r>
          </w:p>
        </w:tc>
        <w:tc>
          <w:tcPr>
            <w:tcW w:w="2131" w:type="dxa"/>
            <w:vAlign w:val="center"/>
          </w:tcPr>
          <w:p w14:paraId="4429EF74">
            <w:pPr>
              <w:jc w:val="right"/>
            </w:pPr>
            <w:r>
              <w:rPr>
                <w:rFonts w:hint="eastAsia"/>
              </w:rPr>
              <w:t>4,112,900.00</w:t>
            </w:r>
          </w:p>
        </w:tc>
        <w:tc>
          <w:tcPr>
            <w:tcW w:w="1877" w:type="dxa"/>
            <w:vAlign w:val="center"/>
          </w:tcPr>
          <w:p w14:paraId="75885BD1">
            <w:pPr>
              <w:jc w:val="right"/>
            </w:pPr>
            <w:r>
              <w:rPr>
                <w:rFonts w:hint="eastAsia"/>
              </w:rPr>
              <w:t>1.16%</w:t>
            </w:r>
          </w:p>
        </w:tc>
      </w:tr>
      <w:tr w14:paraId="11FC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7639C6E">
            <w:pPr>
              <w:jc w:val="center"/>
            </w:pPr>
            <w:r>
              <w:rPr>
                <w:rFonts w:hint="eastAsia"/>
              </w:rPr>
              <w:t>10</w:t>
            </w:r>
          </w:p>
        </w:tc>
        <w:tc>
          <w:tcPr>
            <w:tcW w:w="3521" w:type="dxa"/>
            <w:vAlign w:val="center"/>
          </w:tcPr>
          <w:p w14:paraId="02D750B2">
            <w:r>
              <w:rPr>
                <w:rFonts w:hint="eastAsia"/>
              </w:rPr>
              <w:t>中信建投证券股份有限公司</w:t>
            </w:r>
          </w:p>
        </w:tc>
        <w:tc>
          <w:tcPr>
            <w:tcW w:w="2131" w:type="dxa"/>
            <w:vAlign w:val="center"/>
          </w:tcPr>
          <w:p w14:paraId="2694FC41">
            <w:pPr>
              <w:jc w:val="right"/>
            </w:pPr>
            <w:r>
              <w:rPr>
                <w:rFonts w:hint="eastAsia"/>
              </w:rPr>
              <w:t>3,233,800.00</w:t>
            </w:r>
          </w:p>
        </w:tc>
        <w:tc>
          <w:tcPr>
            <w:tcW w:w="1877" w:type="dxa"/>
            <w:vAlign w:val="center"/>
          </w:tcPr>
          <w:p w14:paraId="5CB37330">
            <w:pPr>
              <w:jc w:val="right"/>
            </w:pPr>
            <w:r>
              <w:rPr>
                <w:rFonts w:hint="eastAsia"/>
              </w:rPr>
              <w:t>0.91%</w:t>
            </w:r>
          </w:p>
        </w:tc>
      </w:tr>
      <w:tr w14:paraId="3524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96461D9">
            <w:pPr>
              <w:jc w:val="center"/>
            </w:pPr>
            <w:r>
              <w:rPr>
                <w:rFonts w:hint="eastAsia"/>
              </w:rPr>
              <w:t>11</w:t>
            </w:r>
          </w:p>
        </w:tc>
        <w:tc>
          <w:tcPr>
            <w:tcW w:w="3521" w:type="dxa"/>
            <w:vAlign w:val="center"/>
          </w:tcPr>
          <w:p w14:paraId="3EC2D867">
            <w:r>
              <w:rPr>
                <w:rFonts w:hint="eastAsia"/>
              </w:rPr>
              <w:t>招商银行股份有限公司－南方上证科创板综合交易型开放式指数证券投资基金联接基金</w:t>
            </w:r>
          </w:p>
        </w:tc>
        <w:tc>
          <w:tcPr>
            <w:tcW w:w="2131" w:type="dxa"/>
            <w:vAlign w:val="center"/>
          </w:tcPr>
          <w:p w14:paraId="290E86A0">
            <w:pPr>
              <w:jc w:val="right"/>
            </w:pPr>
            <w:r>
              <w:rPr>
                <w:rFonts w:hint="eastAsia"/>
              </w:rPr>
              <w:t>207,530,700.00</w:t>
            </w:r>
          </w:p>
        </w:tc>
        <w:tc>
          <w:tcPr>
            <w:tcW w:w="1877" w:type="dxa"/>
            <w:vAlign w:val="center"/>
          </w:tcPr>
          <w:p w14:paraId="4CE2C8FD">
            <w:pPr>
              <w:jc w:val="right"/>
            </w:pPr>
            <w:r>
              <w:rPr>
                <w:rFonts w:hint="eastAsia"/>
              </w:rPr>
              <w:t>58.70%</w:t>
            </w:r>
          </w:p>
        </w:tc>
      </w:tr>
    </w:tbl>
    <w:p w14:paraId="00756024">
      <w:pPr>
        <w:pStyle w:val="23"/>
      </w:pPr>
      <w:bookmarkStart w:id="192" w:name="_Toc10319"/>
      <w:r>
        <w:t>期末基金管理人的从业人员持有本基金的情况</w:t>
      </w:r>
      <w:bookmarkEnd w:id="192"/>
    </w:p>
    <w:p w14:paraId="0A10F395">
      <w:pPr>
        <w:pStyle w:val="18"/>
        <w:rPr>
          <w:rFonts w:hint="eastAsia"/>
        </w:rPr>
      </w:pPr>
      <w:r>
        <w:rPr>
          <w:rFonts w:hint="eastAsia"/>
        </w:rPr>
        <w:t>本公司的所有从业人员(包含高级管理人员、基金投资和研究部门负责人和本基金基金经理)均未持有本基金份额。</w:t>
      </w:r>
    </w:p>
    <w:p w14:paraId="17E8B37F">
      <w:pPr>
        <w:pStyle w:val="23"/>
      </w:pPr>
      <w:bookmarkStart w:id="193" w:name="_Toc17372"/>
      <w:r>
        <w:t>期末基金管理人的从业人员持有本开放式基金份额总量区间情况</w:t>
      </w:r>
      <w:bookmarkEnd w:id="193"/>
    </w:p>
    <w:p w14:paraId="5CB393DC">
      <w:pPr>
        <w:pStyle w:val="18"/>
        <w:rPr>
          <w:rFonts w:hint="eastAsia"/>
        </w:rPr>
      </w:pPr>
      <w:r>
        <w:rPr>
          <w:rFonts w:hint="eastAsia"/>
        </w:rPr>
        <w:t>本公司的高级管理人员、基金投资和研究部门负责人和本基金基金经理均未持有本基金份额。</w:t>
      </w:r>
    </w:p>
    <w:p w14:paraId="0A950D40">
      <w:pPr>
        <w:pStyle w:val="26"/>
      </w:pPr>
      <w:bookmarkStart w:id="194" w:name="_Toc10189"/>
      <w:r>
        <w:t>开放式基金份额变动</w:t>
      </w:r>
      <w:bookmarkEnd w:id="194"/>
    </w:p>
    <w:p w14:paraId="03BFBE49">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45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A9C365">
            <w:r>
              <w:rPr>
                <w:rFonts w:hint="eastAsia"/>
              </w:rPr>
              <w:t>基金合同生效日(2025年2月26日)基金份额总额</w:t>
            </w:r>
          </w:p>
        </w:tc>
        <w:tc>
          <w:tcPr>
            <w:tcW w:w="4153" w:type="dxa"/>
            <w:vAlign w:val="center"/>
          </w:tcPr>
          <w:p w14:paraId="5E96AC77">
            <w:pPr>
              <w:jc w:val="right"/>
            </w:pPr>
            <w:r>
              <w:rPr>
                <w:rFonts w:hint="eastAsia"/>
              </w:rPr>
              <w:t>1,433,530,000.00</w:t>
            </w:r>
          </w:p>
        </w:tc>
      </w:tr>
      <w:tr w14:paraId="1B23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F9F3AE">
            <w:r>
              <w:rPr>
                <w:rFonts w:hint="eastAsia"/>
              </w:rPr>
              <w:t>基金合同生效日起至报告期期末基金总申购份额</w:t>
            </w:r>
          </w:p>
        </w:tc>
        <w:tc>
          <w:tcPr>
            <w:tcW w:w="4153" w:type="dxa"/>
            <w:vAlign w:val="center"/>
          </w:tcPr>
          <w:p w14:paraId="3AD69FEE">
            <w:pPr>
              <w:jc w:val="right"/>
            </w:pPr>
            <w:r>
              <w:rPr>
                <w:rFonts w:hint="eastAsia"/>
              </w:rPr>
              <w:t>1,668,000,000.00</w:t>
            </w:r>
          </w:p>
        </w:tc>
      </w:tr>
      <w:tr w14:paraId="4E0A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387FBA">
            <w:r>
              <w:rPr>
                <w:rFonts w:hint="eastAsia"/>
              </w:rPr>
              <w:t>减：基金合同生效日起至报告期期末基金总赎回份额</w:t>
            </w:r>
          </w:p>
        </w:tc>
        <w:tc>
          <w:tcPr>
            <w:tcW w:w="4153" w:type="dxa"/>
            <w:vAlign w:val="center"/>
          </w:tcPr>
          <w:p w14:paraId="6EA289FD">
            <w:pPr>
              <w:jc w:val="right"/>
            </w:pPr>
            <w:r>
              <w:rPr>
                <w:rFonts w:hint="eastAsia"/>
              </w:rPr>
              <w:t>2,748,000,000.00</w:t>
            </w:r>
          </w:p>
        </w:tc>
      </w:tr>
      <w:tr w14:paraId="1B06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F07D3">
            <w:r>
              <w:rPr>
                <w:rFonts w:hint="eastAsia"/>
              </w:rPr>
              <w:t>基金合同生效日起至报告期期末基金拆分变动份额</w:t>
            </w:r>
          </w:p>
        </w:tc>
        <w:tc>
          <w:tcPr>
            <w:tcW w:w="4153" w:type="dxa"/>
            <w:vAlign w:val="center"/>
          </w:tcPr>
          <w:p w14:paraId="54F71647">
            <w:pPr>
              <w:jc w:val="right"/>
            </w:pPr>
            <w:r>
              <w:rPr>
                <w:rFonts w:hint="eastAsia"/>
              </w:rPr>
              <w:t>-</w:t>
            </w:r>
          </w:p>
        </w:tc>
      </w:tr>
      <w:tr w14:paraId="65EA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1972B4">
            <w:r>
              <w:rPr>
                <w:rFonts w:hint="eastAsia"/>
              </w:rPr>
              <w:t>本报告期期末基金份额总额</w:t>
            </w:r>
          </w:p>
        </w:tc>
        <w:tc>
          <w:tcPr>
            <w:tcW w:w="4153" w:type="dxa"/>
            <w:vAlign w:val="center"/>
          </w:tcPr>
          <w:p w14:paraId="29465566">
            <w:pPr>
              <w:jc w:val="right"/>
            </w:pPr>
            <w:r>
              <w:rPr>
                <w:rFonts w:hint="eastAsia"/>
              </w:rPr>
              <w:t>353,530,000.00</w:t>
            </w:r>
          </w:p>
        </w:tc>
      </w:tr>
    </w:tbl>
    <w:p w14:paraId="3EF570FC">
      <w:pPr>
        <w:pStyle w:val="26"/>
      </w:pPr>
      <w:bookmarkStart w:id="195" w:name="_Toc22430"/>
      <w:r>
        <w:t>重大事件揭示</w:t>
      </w:r>
      <w:bookmarkEnd w:id="195"/>
    </w:p>
    <w:p w14:paraId="51A7E71E">
      <w:pPr>
        <w:pStyle w:val="23"/>
      </w:pPr>
      <w:bookmarkStart w:id="196" w:name="_Toc30446"/>
      <w:r>
        <w:t>基金份额持有人大会决议</w:t>
      </w:r>
      <w:bookmarkEnd w:id="196"/>
    </w:p>
    <w:p w14:paraId="43FCBB1D">
      <w:pPr>
        <w:pStyle w:val="18"/>
        <w:rPr>
          <w:rFonts w:hint="eastAsia"/>
        </w:rPr>
      </w:pPr>
      <w:r>
        <w:rPr>
          <w:rFonts w:hint="eastAsia"/>
        </w:rPr>
        <w:t>本报告期本基金无基金份额持有人大会决议。</w:t>
      </w:r>
    </w:p>
    <w:p w14:paraId="642B7F82">
      <w:pPr>
        <w:pStyle w:val="23"/>
      </w:pPr>
      <w:r>
        <w:t xml:space="preserve"> </w:t>
      </w:r>
      <w:bookmarkStart w:id="197" w:name="_Toc1958"/>
      <w:r>
        <w:t>基金管理人、基金托管人的专门基金托管部门的重大人事变动</w:t>
      </w:r>
      <w:bookmarkEnd w:id="197"/>
    </w:p>
    <w:p w14:paraId="237E9F79">
      <w:pPr>
        <w:pStyle w:val="18"/>
        <w:rPr>
          <w:rFonts w:hint="eastAsia"/>
        </w:rPr>
      </w:pPr>
      <w:r>
        <w:rPr>
          <w:rFonts w:hint="eastAsia"/>
        </w:rPr>
        <w:t>本报告期内，本基金的基金管理人未发生重大人事变动。</w:t>
      </w:r>
    </w:p>
    <w:p w14:paraId="331D2647">
      <w:pPr>
        <w:pStyle w:val="18"/>
        <w:rPr>
          <w:rFonts w:hint="eastAsia"/>
        </w:rPr>
      </w:pPr>
      <w:r>
        <w:rPr>
          <w:rFonts w:hint="eastAsia"/>
        </w:rPr>
        <w:t>本报告期内，基金托管人无重大人事变动。</w:t>
      </w:r>
    </w:p>
    <w:p w14:paraId="7D8F0F67">
      <w:pPr>
        <w:pStyle w:val="23"/>
      </w:pPr>
      <w:r>
        <w:t xml:space="preserve"> </w:t>
      </w:r>
      <w:bookmarkStart w:id="198" w:name="_Toc22704"/>
      <w:r>
        <w:t>涉及基金管理人、基金财产、基金托管业务的诉讼</w:t>
      </w:r>
      <w:bookmarkEnd w:id="198"/>
    </w:p>
    <w:p w14:paraId="26225612">
      <w:pPr>
        <w:pStyle w:val="18"/>
        <w:rPr>
          <w:rFonts w:hint="eastAsia"/>
        </w:rPr>
      </w:pPr>
      <w:r>
        <w:rPr>
          <w:rFonts w:hint="eastAsia"/>
        </w:rPr>
        <w:t>本报告期内，无涉及基金管理人主营业务的诉讼。</w:t>
      </w:r>
    </w:p>
    <w:p w14:paraId="2FCF2730">
      <w:pPr>
        <w:pStyle w:val="18"/>
        <w:rPr>
          <w:rFonts w:hint="eastAsia"/>
        </w:rPr>
      </w:pPr>
      <w:r>
        <w:rPr>
          <w:rFonts w:hint="eastAsia"/>
        </w:rPr>
        <w:t>本报告期内无涉及基金财产的诉讼事项。</w:t>
      </w:r>
    </w:p>
    <w:p w14:paraId="2A59307E">
      <w:pPr>
        <w:pStyle w:val="18"/>
        <w:rPr>
          <w:rFonts w:hint="eastAsia"/>
        </w:rPr>
      </w:pPr>
      <w:r>
        <w:rPr>
          <w:rFonts w:hint="eastAsia"/>
        </w:rPr>
        <w:t>本报告期内，无涉及基金托管业务的诉讼。</w:t>
      </w:r>
    </w:p>
    <w:p w14:paraId="5A6ED730">
      <w:pPr>
        <w:pStyle w:val="23"/>
      </w:pPr>
      <w:bookmarkStart w:id="199" w:name="_Toc11885"/>
      <w:r>
        <w:t>基金投资策略的改变</w:t>
      </w:r>
      <w:bookmarkEnd w:id="199"/>
    </w:p>
    <w:p w14:paraId="2BA27141">
      <w:pPr>
        <w:pStyle w:val="18"/>
        <w:rPr>
          <w:rFonts w:hint="eastAsia"/>
        </w:rPr>
      </w:pPr>
      <w:r>
        <w:rPr>
          <w:rFonts w:hint="eastAsia"/>
        </w:rPr>
        <w:t>本报告期内本基金的投资策略未有重大变化。</w:t>
      </w:r>
    </w:p>
    <w:p w14:paraId="2A1F1B8F">
      <w:pPr>
        <w:pStyle w:val="23"/>
      </w:pPr>
      <w:bookmarkStart w:id="200" w:name="_Toc6998"/>
      <w:r>
        <w:t>为基金进行审计的会计师事务所情况</w:t>
      </w:r>
      <w:bookmarkEnd w:id="200"/>
    </w:p>
    <w:p w14:paraId="4344A86C">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本报告期本基金的审计事务所无变化；目前德勤华永会计师事务所（特殊普通合伙）已为本基金提供审计服务1年，本报告期应支付给德勤华永会计师事务所（特殊普通合伙）的报酬为人民币48,000.00元。</w:t>
      </w:r>
    </w:p>
    <w:p w14:paraId="669106B5">
      <w:pPr>
        <w:pStyle w:val="23"/>
      </w:pPr>
      <w:bookmarkStart w:id="201" w:name="_Toc28713"/>
      <w:r>
        <w:t>管理人、托管人及相关从业人员受调查或处罚等情况</w:t>
      </w:r>
      <w:bookmarkEnd w:id="201"/>
    </w:p>
    <w:p w14:paraId="7B442A20">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8B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C1CB37">
            <w:pPr>
              <w:jc w:val="center"/>
            </w:pPr>
            <w:r>
              <w:rPr>
                <w:rFonts w:hint="eastAsia"/>
                <w:b/>
              </w:rPr>
              <w:t>管理人受调查或处罚等情况</w:t>
            </w:r>
          </w:p>
        </w:tc>
        <w:tc>
          <w:tcPr>
            <w:tcW w:w="4153" w:type="dxa"/>
            <w:shd w:val="clear" w:color="auto" w:fill="BFBFBF"/>
            <w:vAlign w:val="center"/>
          </w:tcPr>
          <w:p w14:paraId="4D791A3F">
            <w:pPr>
              <w:jc w:val="center"/>
            </w:pPr>
            <w:r>
              <w:rPr>
                <w:rFonts w:hint="eastAsia"/>
                <w:b/>
              </w:rPr>
              <w:t>内容</w:t>
            </w:r>
          </w:p>
        </w:tc>
      </w:tr>
      <w:tr w14:paraId="62B8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878B38">
            <w:r>
              <w:rPr>
                <w:rFonts w:hint="eastAsia"/>
              </w:rPr>
              <w:t>受到调查或处罚等措施的主体</w:t>
            </w:r>
          </w:p>
        </w:tc>
        <w:tc>
          <w:tcPr>
            <w:tcW w:w="4153" w:type="dxa"/>
            <w:vAlign w:val="center"/>
          </w:tcPr>
          <w:p w14:paraId="7EB42F8B">
            <w:r>
              <w:rPr>
                <w:rFonts w:hint="eastAsia"/>
              </w:rPr>
              <w:t>管理人</w:t>
            </w:r>
          </w:p>
        </w:tc>
      </w:tr>
      <w:tr w14:paraId="4F5D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9EBEFD">
            <w:r>
              <w:rPr>
                <w:rFonts w:hint="eastAsia"/>
              </w:rPr>
              <w:t>受到调查或处罚等措施的时间</w:t>
            </w:r>
          </w:p>
        </w:tc>
        <w:tc>
          <w:tcPr>
            <w:tcW w:w="4153" w:type="dxa"/>
            <w:vAlign w:val="center"/>
          </w:tcPr>
          <w:p w14:paraId="1714620D">
            <w:pPr>
              <w:rPr>
                <w:rFonts w:hint="eastAsia"/>
              </w:rPr>
            </w:pPr>
            <w:r>
              <w:rPr>
                <w:rFonts w:hint="eastAsia"/>
              </w:rPr>
              <w:t>2025-10-17；
</w:t>
            </w:r>
            <w:r>
              <w:rPr>
                <w:rFonts w:hint="eastAsia"/>
              </w:rPr>
              <w:br w:type="textWrapping"/>
            </w:r>
            <w:r>
              <w:rPr>
                <w:rFonts w:hint="eastAsia"/>
              </w:rPr>
              <w:t>2025-11-18</w:t>
            </w:r>
          </w:p>
        </w:tc>
      </w:tr>
      <w:tr w14:paraId="5C97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81A58C">
            <w:r>
              <w:rPr>
                <w:rFonts w:hint="eastAsia"/>
              </w:rPr>
              <w:t>采取调查或处罚等措施的机构</w:t>
            </w:r>
          </w:p>
        </w:tc>
        <w:tc>
          <w:tcPr>
            <w:tcW w:w="4153" w:type="dxa"/>
            <w:vAlign w:val="center"/>
          </w:tcPr>
          <w:p w14:paraId="640B269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40A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BEB439">
            <w:r>
              <w:rPr>
                <w:rFonts w:hint="eastAsia"/>
              </w:rPr>
              <w:t>受到调查或处罚等措施类型</w:t>
            </w:r>
          </w:p>
        </w:tc>
        <w:tc>
          <w:tcPr>
            <w:tcW w:w="4153" w:type="dxa"/>
            <w:vAlign w:val="center"/>
          </w:tcPr>
          <w:p w14:paraId="3329E69B">
            <w:pPr>
              <w:rPr>
                <w:rFonts w:hint="eastAsia"/>
              </w:rPr>
            </w:pPr>
            <w:r>
              <w:rPr>
                <w:rFonts w:hint="eastAsia"/>
              </w:rPr>
              <w:t>行政监管措施；
</w:t>
            </w:r>
            <w:r>
              <w:rPr>
                <w:rFonts w:hint="eastAsia"/>
              </w:rPr>
              <w:br w:type="textWrapping"/>
            </w:r>
            <w:r>
              <w:rPr>
                <w:rFonts w:hint="eastAsia"/>
              </w:rPr>
              <w:t>行政处罚</w:t>
            </w:r>
          </w:p>
        </w:tc>
      </w:tr>
      <w:tr w14:paraId="6C5A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BB84B9">
            <w:r>
              <w:rPr>
                <w:rFonts w:hint="eastAsia"/>
              </w:rPr>
              <w:t>受到的具体措施类型</w:t>
            </w:r>
          </w:p>
        </w:tc>
        <w:tc>
          <w:tcPr>
            <w:tcW w:w="4153" w:type="dxa"/>
            <w:vAlign w:val="center"/>
          </w:tcPr>
          <w:p w14:paraId="260954C0">
            <w:pPr>
              <w:rPr>
                <w:rFonts w:hint="eastAsia"/>
              </w:rPr>
            </w:pPr>
            <w:r>
              <w:rPr>
                <w:rFonts w:hint="eastAsia"/>
              </w:rPr>
              <w:t>责令改正；
</w:t>
            </w:r>
            <w:r>
              <w:rPr>
                <w:rFonts w:hint="eastAsia"/>
              </w:rPr>
              <w:br w:type="textWrapping"/>
            </w:r>
            <w:r>
              <w:rPr>
                <w:rFonts w:hint="eastAsia"/>
              </w:rPr>
              <w:t>警告、罚款</w:t>
            </w:r>
          </w:p>
        </w:tc>
      </w:tr>
      <w:tr w14:paraId="603B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BA7895">
            <w:r>
              <w:rPr>
                <w:rFonts w:hint="eastAsia"/>
              </w:rPr>
              <w:t>受到调查或处罚等措施的原因</w:t>
            </w:r>
          </w:p>
        </w:tc>
        <w:tc>
          <w:tcPr>
            <w:tcW w:w="4153" w:type="dxa"/>
            <w:vAlign w:val="center"/>
          </w:tcPr>
          <w:p w14:paraId="0CB8A07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A00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A6E921">
            <w:r>
              <w:rPr>
                <w:rFonts w:hint="eastAsia"/>
              </w:rPr>
              <w:t>受到处罚的依据</w:t>
            </w:r>
          </w:p>
        </w:tc>
        <w:tc>
          <w:tcPr>
            <w:tcW w:w="4153" w:type="dxa"/>
            <w:vAlign w:val="center"/>
          </w:tcPr>
          <w:p w14:paraId="11E011D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DC5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FEC230">
            <w:r>
              <w:rPr>
                <w:rFonts w:hint="eastAsia"/>
              </w:rPr>
              <w:t>管理人采取整改措施的情况</w:t>
            </w:r>
          </w:p>
        </w:tc>
        <w:tc>
          <w:tcPr>
            <w:tcW w:w="4153" w:type="dxa"/>
            <w:vAlign w:val="center"/>
          </w:tcPr>
          <w:p w14:paraId="2F20F32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981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B1CFB4">
            <w:r>
              <w:rPr>
                <w:rFonts w:hint="eastAsia"/>
              </w:rPr>
              <w:t>其他</w:t>
            </w:r>
          </w:p>
        </w:tc>
        <w:tc>
          <w:tcPr>
            <w:tcW w:w="4153" w:type="dxa"/>
            <w:vAlign w:val="center"/>
          </w:tcPr>
          <w:p w14:paraId="2FEBB208">
            <w:r>
              <w:rPr>
                <w:rFonts w:hint="eastAsia"/>
              </w:rPr>
              <w:t>-</w:t>
            </w:r>
          </w:p>
        </w:tc>
      </w:tr>
    </w:tbl>
    <w:p w14:paraId="129F32B8">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B8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56FB58E">
            <w:pPr>
              <w:jc w:val="center"/>
            </w:pPr>
            <w:r>
              <w:rPr>
                <w:rFonts w:hint="eastAsia"/>
                <w:b/>
              </w:rPr>
              <w:t>管理人相关从业人员受调查或处罚等情况</w:t>
            </w:r>
          </w:p>
        </w:tc>
        <w:tc>
          <w:tcPr>
            <w:tcW w:w="4153" w:type="dxa"/>
            <w:shd w:val="clear" w:color="auto" w:fill="BFBFBF"/>
            <w:vAlign w:val="center"/>
          </w:tcPr>
          <w:p w14:paraId="5CD156B1">
            <w:pPr>
              <w:jc w:val="center"/>
            </w:pPr>
            <w:r>
              <w:rPr>
                <w:rFonts w:hint="eastAsia"/>
                <w:b/>
              </w:rPr>
              <w:t>内容</w:t>
            </w:r>
          </w:p>
        </w:tc>
      </w:tr>
      <w:tr w14:paraId="0077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4B9ED8">
            <w:r>
              <w:rPr>
                <w:rFonts w:hint="eastAsia"/>
              </w:rPr>
              <w:t>受到调查或处罚等措施的主体</w:t>
            </w:r>
          </w:p>
        </w:tc>
        <w:tc>
          <w:tcPr>
            <w:tcW w:w="4153" w:type="dxa"/>
            <w:vAlign w:val="center"/>
          </w:tcPr>
          <w:p w14:paraId="03B3C882">
            <w:r>
              <w:rPr>
                <w:rFonts w:hint="eastAsia"/>
              </w:rPr>
              <w:t>高级管理人员</w:t>
            </w:r>
          </w:p>
        </w:tc>
      </w:tr>
      <w:tr w14:paraId="5ECF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C6239D">
            <w:r>
              <w:rPr>
                <w:rFonts w:hint="eastAsia"/>
              </w:rPr>
              <w:t>受到调查或处罚等措施的时间</w:t>
            </w:r>
          </w:p>
        </w:tc>
        <w:tc>
          <w:tcPr>
            <w:tcW w:w="4153" w:type="dxa"/>
            <w:vAlign w:val="center"/>
          </w:tcPr>
          <w:p w14:paraId="6904808F">
            <w:r>
              <w:rPr>
                <w:rFonts w:hint="eastAsia"/>
              </w:rPr>
              <w:t>2025-10-17</w:t>
            </w:r>
          </w:p>
        </w:tc>
      </w:tr>
      <w:tr w14:paraId="68E7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5A02ED">
            <w:r>
              <w:rPr>
                <w:rFonts w:hint="eastAsia"/>
              </w:rPr>
              <w:t>采取调查或处罚等措施的机构</w:t>
            </w:r>
          </w:p>
        </w:tc>
        <w:tc>
          <w:tcPr>
            <w:tcW w:w="4153" w:type="dxa"/>
            <w:vAlign w:val="center"/>
          </w:tcPr>
          <w:p w14:paraId="33BDFB34">
            <w:r>
              <w:rPr>
                <w:rFonts w:hint="eastAsia"/>
              </w:rPr>
              <w:t>中国证监会深圳监管局</w:t>
            </w:r>
          </w:p>
        </w:tc>
      </w:tr>
      <w:tr w14:paraId="6ED4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4C499C">
            <w:r>
              <w:rPr>
                <w:rFonts w:hint="eastAsia"/>
              </w:rPr>
              <w:t>受到调查或处罚等措施类型</w:t>
            </w:r>
          </w:p>
        </w:tc>
        <w:tc>
          <w:tcPr>
            <w:tcW w:w="4153" w:type="dxa"/>
            <w:vAlign w:val="center"/>
          </w:tcPr>
          <w:p w14:paraId="0F20FA3A">
            <w:r>
              <w:rPr>
                <w:rFonts w:hint="eastAsia"/>
              </w:rPr>
              <w:t>行政监管措施</w:t>
            </w:r>
          </w:p>
        </w:tc>
      </w:tr>
      <w:tr w14:paraId="3DBB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CD3491">
            <w:r>
              <w:rPr>
                <w:rFonts w:hint="eastAsia"/>
              </w:rPr>
              <w:t>受到的具体措施类型</w:t>
            </w:r>
          </w:p>
        </w:tc>
        <w:tc>
          <w:tcPr>
            <w:tcW w:w="4153" w:type="dxa"/>
            <w:vAlign w:val="center"/>
          </w:tcPr>
          <w:p w14:paraId="54401BB7">
            <w:r>
              <w:rPr>
                <w:rFonts w:hint="eastAsia"/>
              </w:rPr>
              <w:t>出具警示函</w:t>
            </w:r>
          </w:p>
        </w:tc>
      </w:tr>
      <w:tr w14:paraId="0CDA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B6862B">
            <w:r>
              <w:rPr>
                <w:rFonts w:hint="eastAsia"/>
              </w:rPr>
              <w:t>受到调查或处罚等措施的原因</w:t>
            </w:r>
          </w:p>
        </w:tc>
        <w:tc>
          <w:tcPr>
            <w:tcW w:w="4153" w:type="dxa"/>
            <w:vAlign w:val="center"/>
          </w:tcPr>
          <w:p w14:paraId="0BF14EB1">
            <w:r>
              <w:rPr>
                <w:rFonts w:hint="eastAsia"/>
              </w:rPr>
              <w:t>人员管理、其他问题(销售管理)</w:t>
            </w:r>
          </w:p>
        </w:tc>
      </w:tr>
      <w:tr w14:paraId="5545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DDE4F3">
            <w:r>
              <w:rPr>
                <w:rFonts w:hint="eastAsia"/>
              </w:rPr>
              <w:t>受到处罚的依据</w:t>
            </w:r>
          </w:p>
        </w:tc>
        <w:tc>
          <w:tcPr>
            <w:tcW w:w="4153" w:type="dxa"/>
            <w:vAlign w:val="center"/>
          </w:tcPr>
          <w:p w14:paraId="43AA67D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A8B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09DDA1">
            <w:r>
              <w:rPr>
                <w:rFonts w:hint="eastAsia"/>
              </w:rPr>
              <w:t>管理人采取整改措施的情况（如提出整改意见）</w:t>
            </w:r>
          </w:p>
        </w:tc>
        <w:tc>
          <w:tcPr>
            <w:tcW w:w="4153" w:type="dxa"/>
            <w:vAlign w:val="center"/>
          </w:tcPr>
          <w:p w14:paraId="02560B3E">
            <w:r>
              <w:rPr>
                <w:rFonts w:hint="eastAsia"/>
              </w:rPr>
              <w:t>截至报告期末公司已通过完善制度、优化流程等整改措施完成整改，整改成果已经中国证监会深圳监管局验收通过</w:t>
            </w:r>
          </w:p>
        </w:tc>
      </w:tr>
      <w:tr w14:paraId="1E49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B97CEB">
            <w:r>
              <w:rPr>
                <w:rFonts w:hint="eastAsia"/>
              </w:rPr>
              <w:t>其他</w:t>
            </w:r>
          </w:p>
        </w:tc>
        <w:tc>
          <w:tcPr>
            <w:tcW w:w="4153" w:type="dxa"/>
            <w:vAlign w:val="center"/>
          </w:tcPr>
          <w:p w14:paraId="5B08EBAE">
            <w:pPr>
              <w:jc w:val="right"/>
            </w:pPr>
            <w:r>
              <w:rPr>
                <w:rFonts w:hint="eastAsia"/>
              </w:rPr>
              <w:t>-</w:t>
            </w:r>
          </w:p>
        </w:tc>
      </w:tr>
    </w:tbl>
    <w:p w14:paraId="5410F0A9">
      <w:pPr>
        <w:pStyle w:val="28"/>
      </w:pPr>
      <w:bookmarkStart w:id="204" w:name="_Toc204"/>
      <w:r>
        <w:t>托管人受调查或处罚等情况</w:t>
      </w:r>
      <w:bookmarkEnd w:id="204"/>
    </w:p>
    <w:p w14:paraId="5E6DBCE7">
      <w:pPr>
        <w:pStyle w:val="18"/>
        <w:rPr>
          <w:rFonts w:hint="eastAsia"/>
        </w:rPr>
      </w:pPr>
      <w:r>
        <w:rPr>
          <w:rFonts w:hint="eastAsia"/>
        </w:rPr>
        <w:t>本报告期内，基金托管人没有受到监管部门调查或处罚。</w:t>
      </w:r>
    </w:p>
    <w:p w14:paraId="3DCA21ED">
      <w:pPr>
        <w:pStyle w:val="28"/>
      </w:pPr>
      <w:bookmarkStart w:id="205" w:name="_Toc205"/>
      <w:r>
        <w:t>托管人相关从业人员受调查或处罚等情况</w:t>
      </w:r>
      <w:bookmarkEnd w:id="205"/>
    </w:p>
    <w:p w14:paraId="7AFC6603">
      <w:pPr>
        <w:pStyle w:val="18"/>
        <w:rPr>
          <w:rFonts w:hint="eastAsia"/>
        </w:rPr>
      </w:pPr>
      <w:r>
        <w:rPr>
          <w:rFonts w:hint="eastAsia"/>
        </w:rPr>
        <w:t>本报告期内，基金托管人相关从业人员没有受到监管部门调查或处罚。</w:t>
      </w:r>
    </w:p>
    <w:p w14:paraId="26DB0E67">
      <w:pPr>
        <w:pStyle w:val="23"/>
      </w:pPr>
      <w:bookmarkStart w:id="206" w:name="_Toc11576"/>
      <w:r>
        <w:t>基金租用证券公司交易单元的有关情况</w:t>
      </w:r>
      <w:bookmarkEnd w:id="206"/>
    </w:p>
    <w:p w14:paraId="1C1694D7">
      <w:pPr>
        <w:pStyle w:val="28"/>
      </w:pPr>
      <w:bookmarkStart w:id="207" w:name="_Toc207"/>
      <w:r>
        <w:t>基金租用证券公司交易单元进行股票投资及佣金支付情况</w:t>
      </w:r>
      <w:bookmarkEnd w:id="207"/>
    </w:p>
    <w:p w14:paraId="0C5722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6B9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00C00B2">
            <w:pPr>
              <w:jc w:val="center"/>
            </w:pPr>
            <w:r>
              <w:rPr>
                <w:rFonts w:hint="eastAsia"/>
                <w:b/>
              </w:rPr>
              <w:t>券商名称</w:t>
            </w:r>
          </w:p>
        </w:tc>
        <w:tc>
          <w:tcPr>
            <w:tcW w:w="775" w:type="dxa"/>
            <w:vMerge w:val="restart"/>
            <w:shd w:val="clear" w:color="auto" w:fill="BFBFBF"/>
            <w:vAlign w:val="center"/>
          </w:tcPr>
          <w:p w14:paraId="57D5063C">
            <w:pPr>
              <w:jc w:val="center"/>
            </w:pPr>
            <w:r>
              <w:rPr>
                <w:rFonts w:hint="eastAsia"/>
                <w:b/>
              </w:rPr>
              <w:t>交易单元数量</w:t>
            </w:r>
          </w:p>
        </w:tc>
        <w:tc>
          <w:tcPr>
            <w:tcW w:w="1699" w:type="dxa"/>
            <w:gridSpan w:val="2"/>
            <w:shd w:val="clear" w:color="auto" w:fill="BFBFBF"/>
            <w:vAlign w:val="center"/>
          </w:tcPr>
          <w:p w14:paraId="5EDFAD21">
            <w:pPr>
              <w:jc w:val="center"/>
            </w:pPr>
            <w:r>
              <w:rPr>
                <w:rFonts w:hint="eastAsia"/>
                <w:b/>
              </w:rPr>
              <w:t>股票交易</w:t>
            </w:r>
          </w:p>
        </w:tc>
        <w:tc>
          <w:tcPr>
            <w:tcW w:w="1312" w:type="dxa"/>
            <w:gridSpan w:val="2"/>
            <w:shd w:val="clear" w:color="auto" w:fill="BFBFBF"/>
            <w:vAlign w:val="center"/>
          </w:tcPr>
          <w:p w14:paraId="7E5E704C">
            <w:pPr>
              <w:jc w:val="center"/>
            </w:pPr>
            <w:r>
              <w:rPr>
                <w:rFonts w:hint="eastAsia"/>
                <w:b/>
              </w:rPr>
              <w:t>应支付该券商的佣金</w:t>
            </w:r>
          </w:p>
        </w:tc>
        <w:tc>
          <w:tcPr>
            <w:tcW w:w="946" w:type="dxa"/>
            <w:vMerge w:val="restart"/>
            <w:shd w:val="clear" w:color="auto" w:fill="BFBFBF"/>
            <w:vAlign w:val="center"/>
          </w:tcPr>
          <w:p w14:paraId="1E361B06">
            <w:pPr>
              <w:jc w:val="center"/>
            </w:pPr>
            <w:r>
              <w:rPr>
                <w:rFonts w:hint="eastAsia"/>
                <w:b/>
              </w:rPr>
              <w:t>备注</w:t>
            </w:r>
          </w:p>
        </w:tc>
      </w:tr>
      <w:tr w14:paraId="4838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0FF123B"/>
        </w:tc>
        <w:tc>
          <w:tcPr>
            <w:tcW w:w="775" w:type="dxa"/>
            <w:vMerge w:val="continue"/>
            <w:vAlign w:val="center"/>
          </w:tcPr>
          <w:p w14:paraId="77F4F1F1"/>
        </w:tc>
        <w:tc>
          <w:tcPr>
            <w:tcW w:w="1699" w:type="dxa"/>
            <w:shd w:val="clear" w:color="auto" w:fill="BFBFBF"/>
            <w:vAlign w:val="center"/>
          </w:tcPr>
          <w:p w14:paraId="230B5A86">
            <w:pPr>
              <w:jc w:val="center"/>
            </w:pPr>
            <w:r>
              <w:rPr>
                <w:rFonts w:hint="eastAsia"/>
                <w:b/>
              </w:rPr>
              <w:t>成交金额</w:t>
            </w:r>
          </w:p>
        </w:tc>
        <w:tc>
          <w:tcPr>
            <w:tcW w:w="1201" w:type="dxa"/>
            <w:shd w:val="clear" w:color="auto" w:fill="BFBFBF"/>
            <w:vAlign w:val="center"/>
          </w:tcPr>
          <w:p w14:paraId="73AF0BAF">
            <w:pPr>
              <w:jc w:val="center"/>
            </w:pPr>
            <w:r>
              <w:rPr>
                <w:rFonts w:hint="eastAsia"/>
                <w:b/>
              </w:rPr>
              <w:t>占当期股票成交总额的比例</w:t>
            </w:r>
          </w:p>
        </w:tc>
        <w:tc>
          <w:tcPr>
            <w:tcW w:w="1312" w:type="dxa"/>
            <w:shd w:val="clear" w:color="auto" w:fill="BFBFBF"/>
            <w:vAlign w:val="center"/>
          </w:tcPr>
          <w:p w14:paraId="2C7FB44C">
            <w:pPr>
              <w:jc w:val="center"/>
            </w:pPr>
            <w:r>
              <w:rPr>
                <w:rFonts w:hint="eastAsia"/>
                <w:b/>
              </w:rPr>
              <w:t>佣金</w:t>
            </w:r>
          </w:p>
        </w:tc>
        <w:tc>
          <w:tcPr>
            <w:tcW w:w="1256" w:type="dxa"/>
            <w:shd w:val="clear" w:color="auto" w:fill="BFBFBF"/>
            <w:vAlign w:val="center"/>
          </w:tcPr>
          <w:p w14:paraId="23BCFC81">
            <w:pPr>
              <w:jc w:val="center"/>
            </w:pPr>
            <w:r>
              <w:rPr>
                <w:rFonts w:hint="eastAsia"/>
                <w:b/>
              </w:rPr>
              <w:t>占当期佣金总量的比例</w:t>
            </w:r>
          </w:p>
        </w:tc>
        <w:tc>
          <w:tcPr>
            <w:tcW w:w="946" w:type="dxa"/>
            <w:vMerge w:val="continue"/>
            <w:vAlign w:val="center"/>
          </w:tcPr>
          <w:p w14:paraId="60FC4AF6"/>
        </w:tc>
      </w:tr>
      <w:tr w14:paraId="0C57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BF32E2">
            <w:r>
              <w:rPr>
                <w:rFonts w:hint="eastAsia"/>
              </w:rPr>
              <w:t>华泰证券</w:t>
            </w:r>
          </w:p>
        </w:tc>
        <w:tc>
          <w:tcPr>
            <w:tcW w:w="775" w:type="dxa"/>
            <w:vAlign w:val="center"/>
          </w:tcPr>
          <w:p w14:paraId="551D6DE0">
            <w:pPr>
              <w:jc w:val="right"/>
            </w:pPr>
            <w:r>
              <w:rPr>
                <w:rFonts w:hint="eastAsia"/>
              </w:rPr>
              <w:t>5</w:t>
            </w:r>
          </w:p>
        </w:tc>
        <w:tc>
          <w:tcPr>
            <w:tcW w:w="1699" w:type="dxa"/>
            <w:vAlign w:val="center"/>
          </w:tcPr>
          <w:p w14:paraId="3F041935">
            <w:pPr>
              <w:jc w:val="right"/>
            </w:pPr>
            <w:r>
              <w:rPr>
                <w:rFonts w:hint="eastAsia"/>
              </w:rPr>
              <w:t>2,338,831,305.91</w:t>
            </w:r>
          </w:p>
        </w:tc>
        <w:tc>
          <w:tcPr>
            <w:tcW w:w="1201" w:type="dxa"/>
            <w:vAlign w:val="center"/>
          </w:tcPr>
          <w:p w14:paraId="0BAF3B02">
            <w:pPr>
              <w:jc w:val="right"/>
            </w:pPr>
            <w:r>
              <w:rPr>
                <w:rFonts w:hint="eastAsia"/>
              </w:rPr>
              <w:t>100.00%</w:t>
            </w:r>
          </w:p>
        </w:tc>
        <w:tc>
          <w:tcPr>
            <w:tcW w:w="1312" w:type="dxa"/>
            <w:vAlign w:val="center"/>
          </w:tcPr>
          <w:p w14:paraId="3C522C3D">
            <w:pPr>
              <w:jc w:val="right"/>
            </w:pPr>
            <w:r>
              <w:rPr>
                <w:rFonts w:hint="eastAsia"/>
              </w:rPr>
              <w:t>233,884.15</w:t>
            </w:r>
          </w:p>
        </w:tc>
        <w:tc>
          <w:tcPr>
            <w:tcW w:w="1256" w:type="dxa"/>
            <w:vAlign w:val="center"/>
          </w:tcPr>
          <w:p w14:paraId="62AA8118">
            <w:pPr>
              <w:jc w:val="right"/>
            </w:pPr>
            <w:r>
              <w:rPr>
                <w:rFonts w:hint="eastAsia"/>
              </w:rPr>
              <w:t>100.00%</w:t>
            </w:r>
          </w:p>
        </w:tc>
        <w:tc>
          <w:tcPr>
            <w:tcW w:w="946" w:type="dxa"/>
            <w:vAlign w:val="center"/>
          </w:tcPr>
          <w:p w14:paraId="524E8F74">
            <w:pPr>
              <w:jc w:val="right"/>
            </w:pPr>
            <w:r>
              <w:rPr>
                <w:rFonts w:hint="eastAsia"/>
              </w:rPr>
              <w:t>-</w:t>
            </w:r>
          </w:p>
        </w:tc>
      </w:tr>
    </w:tbl>
    <w:p w14:paraId="37A67E5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1E185DA">
      <w:pPr>
        <w:pStyle w:val="47"/>
        <w:rPr>
          <w:rFonts w:hint="eastAsia"/>
        </w:rPr>
      </w:pPr>
      <w:r>
        <w:tab/>
      </w:r>
      <w:r>
        <w:rPr>
          <w:rFonts w:hint="eastAsia"/>
        </w:rPr>
        <w:t>1、选择标准</w:t>
      </w:r>
    </w:p>
    <w:p w14:paraId="3F483CB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9C5CE6D">
      <w:pPr>
        <w:pStyle w:val="47"/>
        <w:rPr>
          <w:rFonts w:hint="eastAsia"/>
        </w:rPr>
      </w:pPr>
      <w:r>
        <w:tab/>
      </w:r>
      <w:r>
        <w:rPr>
          <w:rFonts w:hint="eastAsia"/>
        </w:rPr>
        <w:t>2、选择程序</w:t>
      </w:r>
    </w:p>
    <w:p w14:paraId="49DBDF8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AEDCF3F">
      <w:pPr>
        <w:pStyle w:val="47"/>
        <w:rPr>
          <w:rFonts w:hint="eastAsia"/>
        </w:rPr>
      </w:pPr>
      <w:r>
        <w:tab/>
      </w:r>
      <w:r>
        <w:rPr>
          <w:rFonts w:hint="eastAsia"/>
        </w:rPr>
        <w:t>（2）基金管理人根据其建立的服务评价及交易量分配机制，定期对证券公司开展评价后，根据评价结果进行交易量的分配。</w:t>
      </w:r>
    </w:p>
    <w:p w14:paraId="412B1058">
      <w:pPr>
        <w:pStyle w:val="47"/>
        <w:rPr>
          <w:rFonts w:hint="eastAsia"/>
        </w:rPr>
      </w:pPr>
      <w:r>
        <w:tab/>
      </w:r>
      <w:r>
        <w:rPr>
          <w:rFonts w:hint="eastAsia"/>
        </w:rPr>
        <w:t>3、报告期内基金租用券商交易单元的变更情况：新增交易单元：华泰证券；减少交易单元：无。</w:t>
      </w:r>
    </w:p>
    <w:p w14:paraId="213EF5CD">
      <w:pPr>
        <w:pStyle w:val="28"/>
      </w:pPr>
      <w:bookmarkStart w:id="208" w:name="_Toc208"/>
      <w:r>
        <w:t>基金租用证券公司交易单元进行其他证券投资的情况</w:t>
      </w:r>
      <w:bookmarkEnd w:id="208"/>
    </w:p>
    <w:p w14:paraId="3A6298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F7D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6364C2E">
            <w:pPr>
              <w:jc w:val="center"/>
            </w:pPr>
            <w:r>
              <w:rPr>
                <w:rFonts w:hint="eastAsia"/>
                <w:b/>
              </w:rPr>
              <w:t>券商名称</w:t>
            </w:r>
          </w:p>
        </w:tc>
        <w:tc>
          <w:tcPr>
            <w:tcW w:w="1508" w:type="dxa"/>
            <w:gridSpan w:val="2"/>
            <w:shd w:val="clear" w:color="auto" w:fill="BFBFBF"/>
            <w:vAlign w:val="center"/>
          </w:tcPr>
          <w:p w14:paraId="755E9DF0">
            <w:pPr>
              <w:jc w:val="center"/>
            </w:pPr>
            <w:r>
              <w:rPr>
                <w:rFonts w:hint="eastAsia"/>
                <w:b/>
              </w:rPr>
              <w:t>债券交易</w:t>
            </w:r>
          </w:p>
        </w:tc>
        <w:tc>
          <w:tcPr>
            <w:tcW w:w="1697" w:type="dxa"/>
            <w:gridSpan w:val="2"/>
            <w:shd w:val="clear" w:color="auto" w:fill="BFBFBF"/>
            <w:vAlign w:val="center"/>
          </w:tcPr>
          <w:p w14:paraId="0A8C43CD">
            <w:pPr>
              <w:jc w:val="center"/>
            </w:pPr>
            <w:r>
              <w:rPr>
                <w:rFonts w:hint="eastAsia"/>
                <w:b/>
              </w:rPr>
              <w:t>债券回购交易</w:t>
            </w:r>
          </w:p>
        </w:tc>
        <w:tc>
          <w:tcPr>
            <w:tcW w:w="1508" w:type="dxa"/>
            <w:gridSpan w:val="2"/>
            <w:shd w:val="clear" w:color="auto" w:fill="BFBFBF"/>
            <w:vAlign w:val="center"/>
          </w:tcPr>
          <w:p w14:paraId="668B6E62">
            <w:pPr>
              <w:jc w:val="center"/>
            </w:pPr>
            <w:r>
              <w:rPr>
                <w:rFonts w:hint="eastAsia"/>
                <w:b/>
              </w:rPr>
              <w:t>权证交易</w:t>
            </w:r>
          </w:p>
        </w:tc>
      </w:tr>
      <w:tr w14:paraId="73F9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CF572FA"/>
        </w:tc>
        <w:tc>
          <w:tcPr>
            <w:tcW w:w="1508" w:type="dxa"/>
            <w:shd w:val="clear" w:color="auto" w:fill="BFBFBF"/>
            <w:vAlign w:val="center"/>
          </w:tcPr>
          <w:p w14:paraId="68E3A47B">
            <w:pPr>
              <w:jc w:val="center"/>
            </w:pPr>
            <w:r>
              <w:rPr>
                <w:rFonts w:hint="eastAsia"/>
                <w:b/>
              </w:rPr>
              <w:t>成交金额</w:t>
            </w:r>
          </w:p>
        </w:tc>
        <w:tc>
          <w:tcPr>
            <w:tcW w:w="895" w:type="dxa"/>
            <w:shd w:val="clear" w:color="auto" w:fill="BFBFBF"/>
            <w:vAlign w:val="center"/>
          </w:tcPr>
          <w:p w14:paraId="2DB18076">
            <w:pPr>
              <w:jc w:val="center"/>
            </w:pPr>
            <w:r>
              <w:rPr>
                <w:rFonts w:hint="eastAsia"/>
                <w:b/>
              </w:rPr>
              <w:t>占当期债券成交总额的比例</w:t>
            </w:r>
          </w:p>
        </w:tc>
        <w:tc>
          <w:tcPr>
            <w:tcW w:w="1697" w:type="dxa"/>
            <w:shd w:val="clear" w:color="auto" w:fill="BFBFBF"/>
            <w:vAlign w:val="center"/>
          </w:tcPr>
          <w:p w14:paraId="65780CDB">
            <w:pPr>
              <w:jc w:val="center"/>
            </w:pPr>
            <w:r>
              <w:rPr>
                <w:rFonts w:hint="eastAsia"/>
                <w:b/>
              </w:rPr>
              <w:t>成交金额</w:t>
            </w:r>
          </w:p>
        </w:tc>
        <w:tc>
          <w:tcPr>
            <w:tcW w:w="895" w:type="dxa"/>
            <w:shd w:val="clear" w:color="auto" w:fill="BFBFBF"/>
            <w:vAlign w:val="center"/>
          </w:tcPr>
          <w:p w14:paraId="41DE7F8D">
            <w:pPr>
              <w:jc w:val="center"/>
            </w:pPr>
            <w:r>
              <w:rPr>
                <w:rFonts w:hint="eastAsia"/>
                <w:b/>
              </w:rPr>
              <w:t>占当期债券回购成交总额的比例</w:t>
            </w:r>
          </w:p>
        </w:tc>
        <w:tc>
          <w:tcPr>
            <w:tcW w:w="1508" w:type="dxa"/>
            <w:shd w:val="clear" w:color="auto" w:fill="BFBFBF"/>
            <w:vAlign w:val="center"/>
          </w:tcPr>
          <w:p w14:paraId="297809EE">
            <w:pPr>
              <w:jc w:val="center"/>
            </w:pPr>
            <w:r>
              <w:rPr>
                <w:rFonts w:hint="eastAsia"/>
                <w:b/>
              </w:rPr>
              <w:t>成交金额</w:t>
            </w:r>
          </w:p>
        </w:tc>
        <w:tc>
          <w:tcPr>
            <w:tcW w:w="900" w:type="dxa"/>
            <w:shd w:val="clear" w:color="auto" w:fill="BFBFBF"/>
            <w:vAlign w:val="center"/>
          </w:tcPr>
          <w:p w14:paraId="2B2E56D7">
            <w:pPr>
              <w:jc w:val="center"/>
            </w:pPr>
            <w:r>
              <w:rPr>
                <w:rFonts w:hint="eastAsia"/>
                <w:b/>
              </w:rPr>
              <w:t>占当期权证成交总额的比例</w:t>
            </w:r>
          </w:p>
        </w:tc>
      </w:tr>
      <w:tr w14:paraId="4E5D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FEBA1B">
            <w:r>
              <w:rPr>
                <w:rFonts w:hint="eastAsia"/>
              </w:rPr>
              <w:t>华泰证券</w:t>
            </w:r>
          </w:p>
        </w:tc>
        <w:tc>
          <w:tcPr>
            <w:tcW w:w="1508" w:type="dxa"/>
            <w:vAlign w:val="center"/>
          </w:tcPr>
          <w:p w14:paraId="3091E903">
            <w:pPr>
              <w:jc w:val="right"/>
            </w:pPr>
            <w:r>
              <w:rPr>
                <w:rFonts w:hint="eastAsia"/>
              </w:rPr>
              <w:t>938,635.78</w:t>
            </w:r>
          </w:p>
        </w:tc>
        <w:tc>
          <w:tcPr>
            <w:tcW w:w="895" w:type="dxa"/>
            <w:vAlign w:val="center"/>
          </w:tcPr>
          <w:p w14:paraId="0850305B">
            <w:pPr>
              <w:jc w:val="right"/>
            </w:pPr>
            <w:r>
              <w:rPr>
                <w:rFonts w:hint="eastAsia"/>
              </w:rPr>
              <w:t>100.00%</w:t>
            </w:r>
          </w:p>
        </w:tc>
        <w:tc>
          <w:tcPr>
            <w:tcW w:w="1697" w:type="dxa"/>
            <w:vAlign w:val="center"/>
          </w:tcPr>
          <w:p w14:paraId="04C8ABC5">
            <w:pPr>
              <w:jc w:val="right"/>
            </w:pPr>
            <w:r>
              <w:rPr>
                <w:rFonts w:hint="eastAsia"/>
              </w:rPr>
              <w:t>-</w:t>
            </w:r>
          </w:p>
        </w:tc>
        <w:tc>
          <w:tcPr>
            <w:tcW w:w="895" w:type="dxa"/>
            <w:vAlign w:val="center"/>
          </w:tcPr>
          <w:p w14:paraId="3E4500E3">
            <w:pPr>
              <w:jc w:val="right"/>
            </w:pPr>
            <w:r>
              <w:rPr>
                <w:rFonts w:hint="eastAsia"/>
              </w:rPr>
              <w:t>-</w:t>
            </w:r>
          </w:p>
        </w:tc>
        <w:tc>
          <w:tcPr>
            <w:tcW w:w="1508" w:type="dxa"/>
            <w:vAlign w:val="center"/>
          </w:tcPr>
          <w:p w14:paraId="5BDF1A70">
            <w:pPr>
              <w:jc w:val="right"/>
            </w:pPr>
            <w:r>
              <w:rPr>
                <w:rFonts w:hint="eastAsia"/>
              </w:rPr>
              <w:t>-</w:t>
            </w:r>
          </w:p>
        </w:tc>
        <w:tc>
          <w:tcPr>
            <w:tcW w:w="900" w:type="dxa"/>
            <w:vAlign w:val="center"/>
          </w:tcPr>
          <w:p w14:paraId="22D7D9DA">
            <w:pPr>
              <w:jc w:val="right"/>
            </w:pPr>
            <w:r>
              <w:rPr>
                <w:rFonts w:hint="eastAsia"/>
              </w:rPr>
              <w:t>-</w:t>
            </w:r>
          </w:p>
        </w:tc>
      </w:tr>
    </w:tbl>
    <w:p w14:paraId="1FBC4CC7">
      <w:pPr>
        <w:pStyle w:val="23"/>
      </w:pPr>
      <w:bookmarkStart w:id="209" w:name="_Toc22760"/>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B78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F9AB263">
            <w:pPr>
              <w:jc w:val="center"/>
            </w:pPr>
            <w:r>
              <w:rPr>
                <w:rFonts w:hint="eastAsia"/>
                <w:b/>
              </w:rPr>
              <w:t>序号</w:t>
            </w:r>
          </w:p>
        </w:tc>
        <w:tc>
          <w:tcPr>
            <w:tcW w:w="4319" w:type="dxa"/>
            <w:shd w:val="clear" w:color="auto" w:fill="BFBFBF"/>
            <w:vAlign w:val="center"/>
          </w:tcPr>
          <w:p w14:paraId="5A59C8BC">
            <w:pPr>
              <w:jc w:val="center"/>
            </w:pPr>
            <w:r>
              <w:rPr>
                <w:rFonts w:hint="eastAsia"/>
                <w:b/>
              </w:rPr>
              <w:t>公告事项</w:t>
            </w:r>
          </w:p>
        </w:tc>
        <w:tc>
          <w:tcPr>
            <w:tcW w:w="2076" w:type="dxa"/>
            <w:shd w:val="clear" w:color="auto" w:fill="BFBFBF"/>
            <w:vAlign w:val="center"/>
          </w:tcPr>
          <w:p w14:paraId="55C04B99">
            <w:pPr>
              <w:jc w:val="center"/>
            </w:pPr>
            <w:r>
              <w:rPr>
                <w:rFonts w:hint="eastAsia"/>
                <w:b/>
              </w:rPr>
              <w:t>法定披露方式</w:t>
            </w:r>
          </w:p>
        </w:tc>
        <w:tc>
          <w:tcPr>
            <w:tcW w:w="1218" w:type="dxa"/>
            <w:shd w:val="clear" w:color="auto" w:fill="BFBFBF"/>
            <w:vAlign w:val="center"/>
          </w:tcPr>
          <w:p w14:paraId="79790246">
            <w:pPr>
              <w:jc w:val="center"/>
            </w:pPr>
            <w:r>
              <w:rPr>
                <w:rFonts w:hint="eastAsia"/>
                <w:b/>
              </w:rPr>
              <w:t>法定披露日期</w:t>
            </w:r>
          </w:p>
        </w:tc>
      </w:tr>
      <w:tr w14:paraId="7BC9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B6DD94">
            <w:pPr>
              <w:jc w:val="center"/>
            </w:pPr>
            <w:r>
              <w:rPr>
                <w:rFonts w:hint="eastAsia"/>
              </w:rPr>
              <w:t>1</w:t>
            </w:r>
          </w:p>
        </w:tc>
        <w:tc>
          <w:tcPr>
            <w:tcW w:w="4319" w:type="dxa"/>
            <w:vAlign w:val="center"/>
          </w:tcPr>
          <w:p w14:paraId="65DC26EC">
            <w:r>
              <w:rPr>
                <w:rFonts w:hint="eastAsia"/>
              </w:rPr>
              <w:t>南方上证科创板综合交易型开放式指数证券投资基金基金合同及招募说明书提示性公告</w:t>
            </w:r>
          </w:p>
        </w:tc>
        <w:tc>
          <w:tcPr>
            <w:tcW w:w="2076" w:type="dxa"/>
            <w:vAlign w:val="center"/>
          </w:tcPr>
          <w:p w14:paraId="3907B11D">
            <w:r>
              <w:rPr>
                <w:rFonts w:hint="eastAsia"/>
              </w:rPr>
              <w:t>证券日报、基金管理人网站、中国证监会基金电子披露网站</w:t>
            </w:r>
          </w:p>
        </w:tc>
        <w:tc>
          <w:tcPr>
            <w:tcW w:w="1218" w:type="dxa"/>
            <w:vAlign w:val="center"/>
          </w:tcPr>
          <w:p w14:paraId="7D10B63B">
            <w:r>
              <w:rPr>
                <w:rFonts w:hint="eastAsia"/>
              </w:rPr>
              <w:t>2025-02-07</w:t>
            </w:r>
          </w:p>
        </w:tc>
      </w:tr>
      <w:tr w14:paraId="4CBF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D4F1E3">
            <w:pPr>
              <w:jc w:val="center"/>
            </w:pPr>
            <w:r>
              <w:rPr>
                <w:rFonts w:hint="eastAsia"/>
              </w:rPr>
              <w:t>2</w:t>
            </w:r>
          </w:p>
        </w:tc>
        <w:tc>
          <w:tcPr>
            <w:tcW w:w="4319" w:type="dxa"/>
            <w:vAlign w:val="center"/>
          </w:tcPr>
          <w:p w14:paraId="36CCDBEB">
            <w:r>
              <w:rPr>
                <w:rFonts w:hint="eastAsia"/>
              </w:rPr>
              <w:t>关于南方上证科创板综合交易型开放式指数证券投资基金募集期募集规模限制方案的公告</w:t>
            </w:r>
          </w:p>
        </w:tc>
        <w:tc>
          <w:tcPr>
            <w:tcW w:w="2076" w:type="dxa"/>
            <w:vAlign w:val="center"/>
          </w:tcPr>
          <w:p w14:paraId="1F6F5F38">
            <w:r>
              <w:rPr>
                <w:rFonts w:hint="eastAsia"/>
              </w:rPr>
              <w:t>证券日报、基金管理人网站、中国证监会基金电子披露网站</w:t>
            </w:r>
          </w:p>
        </w:tc>
        <w:tc>
          <w:tcPr>
            <w:tcW w:w="1218" w:type="dxa"/>
            <w:vAlign w:val="center"/>
          </w:tcPr>
          <w:p w14:paraId="3D0D130A">
            <w:r>
              <w:rPr>
                <w:rFonts w:hint="eastAsia"/>
              </w:rPr>
              <w:t>2025-02-15</w:t>
            </w:r>
          </w:p>
        </w:tc>
      </w:tr>
      <w:tr w14:paraId="2438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49D0C0">
            <w:pPr>
              <w:jc w:val="center"/>
            </w:pPr>
            <w:r>
              <w:rPr>
                <w:rFonts w:hint="eastAsia"/>
              </w:rPr>
              <w:t>3</w:t>
            </w:r>
          </w:p>
        </w:tc>
        <w:tc>
          <w:tcPr>
            <w:tcW w:w="4319" w:type="dxa"/>
            <w:vAlign w:val="center"/>
          </w:tcPr>
          <w:p w14:paraId="0F38FB16">
            <w:r>
              <w:rPr>
                <w:rFonts w:hint="eastAsia"/>
              </w:rPr>
              <w:t>南方上证科创板综合交易型开放式指数证券投资基金上市交易公告书</w:t>
            </w:r>
          </w:p>
        </w:tc>
        <w:tc>
          <w:tcPr>
            <w:tcW w:w="2076" w:type="dxa"/>
            <w:vAlign w:val="center"/>
          </w:tcPr>
          <w:p w14:paraId="1DC95198">
            <w:r>
              <w:rPr>
                <w:rFonts w:hint="eastAsia"/>
              </w:rPr>
              <w:t>证券日报、基金管理人网站、中国证监会基金电子披露网站</w:t>
            </w:r>
          </w:p>
        </w:tc>
        <w:tc>
          <w:tcPr>
            <w:tcW w:w="1218" w:type="dxa"/>
            <w:vAlign w:val="center"/>
          </w:tcPr>
          <w:p w14:paraId="735E089A">
            <w:r>
              <w:rPr>
                <w:rFonts w:hint="eastAsia"/>
              </w:rPr>
              <w:t>2025-02-28</w:t>
            </w:r>
          </w:p>
        </w:tc>
      </w:tr>
      <w:tr w14:paraId="62AD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9C2893">
            <w:pPr>
              <w:jc w:val="center"/>
            </w:pPr>
            <w:r>
              <w:rPr>
                <w:rFonts w:hint="eastAsia"/>
              </w:rPr>
              <w:t>4</w:t>
            </w:r>
          </w:p>
        </w:tc>
        <w:tc>
          <w:tcPr>
            <w:tcW w:w="4319" w:type="dxa"/>
            <w:vAlign w:val="center"/>
          </w:tcPr>
          <w:p w14:paraId="270D3866">
            <w:r>
              <w:rPr>
                <w:rFonts w:hint="eastAsia"/>
              </w:rPr>
              <w:t>南方上证科创板综合交易型开放式指数证券投资基金上市交易公告书提示性公告</w:t>
            </w:r>
          </w:p>
        </w:tc>
        <w:tc>
          <w:tcPr>
            <w:tcW w:w="2076" w:type="dxa"/>
            <w:vAlign w:val="center"/>
          </w:tcPr>
          <w:p w14:paraId="4A05FAC7">
            <w:r>
              <w:rPr>
                <w:rFonts w:hint="eastAsia"/>
              </w:rPr>
              <w:t>证券日报、基金管理人网站、中国证监会基金电子披露网站</w:t>
            </w:r>
          </w:p>
        </w:tc>
        <w:tc>
          <w:tcPr>
            <w:tcW w:w="1218" w:type="dxa"/>
            <w:vAlign w:val="center"/>
          </w:tcPr>
          <w:p w14:paraId="0E83073A">
            <w:r>
              <w:rPr>
                <w:rFonts w:hint="eastAsia"/>
              </w:rPr>
              <w:t>2025-02-28</w:t>
            </w:r>
          </w:p>
        </w:tc>
      </w:tr>
      <w:tr w14:paraId="4678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025CB2">
            <w:pPr>
              <w:jc w:val="center"/>
            </w:pPr>
            <w:r>
              <w:rPr>
                <w:rFonts w:hint="eastAsia"/>
              </w:rPr>
              <w:t>5</w:t>
            </w:r>
          </w:p>
        </w:tc>
        <w:tc>
          <w:tcPr>
            <w:tcW w:w="4319" w:type="dxa"/>
            <w:vAlign w:val="center"/>
          </w:tcPr>
          <w:p w14:paraId="188BC5D8">
            <w:r>
              <w:rPr>
                <w:rFonts w:hint="eastAsia"/>
              </w:rPr>
              <w:t>南方上证科创板综合交易型开放式指数证券投资基金开放日常申购与赎回业务的公告</w:t>
            </w:r>
          </w:p>
        </w:tc>
        <w:tc>
          <w:tcPr>
            <w:tcW w:w="2076" w:type="dxa"/>
            <w:vAlign w:val="center"/>
          </w:tcPr>
          <w:p w14:paraId="4B1D3FFD">
            <w:r>
              <w:rPr>
                <w:rFonts w:hint="eastAsia"/>
              </w:rPr>
              <w:t>证券日报、基金管理人网站、中国证监会基金电子披露网站</w:t>
            </w:r>
          </w:p>
        </w:tc>
        <w:tc>
          <w:tcPr>
            <w:tcW w:w="1218" w:type="dxa"/>
            <w:vAlign w:val="center"/>
          </w:tcPr>
          <w:p w14:paraId="4B843396">
            <w:r>
              <w:rPr>
                <w:rFonts w:hint="eastAsia"/>
              </w:rPr>
              <w:t>2025-02-28</w:t>
            </w:r>
          </w:p>
        </w:tc>
      </w:tr>
      <w:tr w14:paraId="609E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4CDF9F">
            <w:pPr>
              <w:jc w:val="center"/>
            </w:pPr>
            <w:r>
              <w:rPr>
                <w:rFonts w:hint="eastAsia"/>
              </w:rPr>
              <w:t>6</w:t>
            </w:r>
          </w:p>
        </w:tc>
        <w:tc>
          <w:tcPr>
            <w:tcW w:w="4319" w:type="dxa"/>
            <w:vAlign w:val="center"/>
          </w:tcPr>
          <w:p w14:paraId="0EF24ECD">
            <w:r>
              <w:rPr>
                <w:rFonts w:hint="eastAsia"/>
              </w:rPr>
              <w:t>南方上证科创板综合交易型开放式指数证券投资基金上市交易提示性公告</w:t>
            </w:r>
          </w:p>
        </w:tc>
        <w:tc>
          <w:tcPr>
            <w:tcW w:w="2076" w:type="dxa"/>
            <w:vAlign w:val="center"/>
          </w:tcPr>
          <w:p w14:paraId="35F2619F">
            <w:r>
              <w:rPr>
                <w:rFonts w:hint="eastAsia"/>
              </w:rPr>
              <w:t>证券日报、基金管理人网站、中国证监会基金电子披露网站</w:t>
            </w:r>
          </w:p>
        </w:tc>
        <w:tc>
          <w:tcPr>
            <w:tcW w:w="1218" w:type="dxa"/>
            <w:vAlign w:val="center"/>
          </w:tcPr>
          <w:p w14:paraId="6110E7E4">
            <w:r>
              <w:rPr>
                <w:rFonts w:hint="eastAsia"/>
              </w:rPr>
              <w:t>2025-03-05</w:t>
            </w:r>
          </w:p>
        </w:tc>
      </w:tr>
      <w:tr w14:paraId="58B4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4EE9A1">
            <w:pPr>
              <w:jc w:val="center"/>
            </w:pPr>
            <w:r>
              <w:rPr>
                <w:rFonts w:hint="eastAsia"/>
              </w:rPr>
              <w:t>7</w:t>
            </w:r>
          </w:p>
        </w:tc>
        <w:tc>
          <w:tcPr>
            <w:tcW w:w="4319" w:type="dxa"/>
            <w:vAlign w:val="center"/>
          </w:tcPr>
          <w:p w14:paraId="458A27BB">
            <w:r>
              <w:rPr>
                <w:rFonts w:hint="eastAsia"/>
              </w:rPr>
              <w:t>南方基金管理股份有限公司旗下公募基金通过证券公司证券交易及佣金支付情况（2024年度）</w:t>
            </w:r>
          </w:p>
        </w:tc>
        <w:tc>
          <w:tcPr>
            <w:tcW w:w="2076" w:type="dxa"/>
            <w:vAlign w:val="center"/>
          </w:tcPr>
          <w:p w14:paraId="49848E47">
            <w:r>
              <w:rPr>
                <w:rFonts w:hint="eastAsia"/>
              </w:rPr>
              <w:t>证券日报、基金管理人网站、中国证监会基金电子披露网站</w:t>
            </w:r>
          </w:p>
        </w:tc>
        <w:tc>
          <w:tcPr>
            <w:tcW w:w="1218" w:type="dxa"/>
            <w:vAlign w:val="center"/>
          </w:tcPr>
          <w:p w14:paraId="1C1BD9A4">
            <w:r>
              <w:rPr>
                <w:rFonts w:hint="eastAsia"/>
              </w:rPr>
              <w:t>2025-03-31</w:t>
            </w:r>
          </w:p>
        </w:tc>
      </w:tr>
      <w:tr w14:paraId="0FB1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471F89">
            <w:pPr>
              <w:jc w:val="center"/>
            </w:pPr>
            <w:r>
              <w:rPr>
                <w:rFonts w:hint="eastAsia"/>
              </w:rPr>
              <w:t>8</w:t>
            </w:r>
          </w:p>
        </w:tc>
        <w:tc>
          <w:tcPr>
            <w:tcW w:w="4319" w:type="dxa"/>
            <w:vAlign w:val="center"/>
          </w:tcPr>
          <w:p w14:paraId="55BCB769">
            <w:r>
              <w:rPr>
                <w:rFonts w:hint="eastAsia"/>
              </w:rPr>
              <w:t>南方基金管理股份有限公司关于旗下基金投资关联方承销证券的关联交易公告</w:t>
            </w:r>
          </w:p>
        </w:tc>
        <w:tc>
          <w:tcPr>
            <w:tcW w:w="2076" w:type="dxa"/>
            <w:vAlign w:val="center"/>
          </w:tcPr>
          <w:p w14:paraId="163949AE">
            <w:r>
              <w:rPr>
                <w:rFonts w:hint="eastAsia"/>
              </w:rPr>
              <w:t>证券日报、基金管理人网站、中国证监会基金电子披露网站</w:t>
            </w:r>
          </w:p>
        </w:tc>
        <w:tc>
          <w:tcPr>
            <w:tcW w:w="1218" w:type="dxa"/>
            <w:vAlign w:val="center"/>
          </w:tcPr>
          <w:p w14:paraId="53148F3F">
            <w:r>
              <w:rPr>
                <w:rFonts w:hint="eastAsia"/>
              </w:rPr>
              <w:t>2025-05-14</w:t>
            </w:r>
          </w:p>
        </w:tc>
      </w:tr>
      <w:tr w14:paraId="0230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09EE93">
            <w:pPr>
              <w:jc w:val="center"/>
            </w:pPr>
            <w:r>
              <w:rPr>
                <w:rFonts w:hint="eastAsia"/>
              </w:rPr>
              <w:t>9</w:t>
            </w:r>
          </w:p>
        </w:tc>
        <w:tc>
          <w:tcPr>
            <w:tcW w:w="4319" w:type="dxa"/>
            <w:vAlign w:val="center"/>
          </w:tcPr>
          <w:p w14:paraId="3E9C5684">
            <w:r>
              <w:rPr>
                <w:rFonts w:hint="eastAsia"/>
              </w:rPr>
              <w:t>南方基金管理股份有限公司关于旗下基金投资关联方承销证券的关联交易公告</w:t>
            </w:r>
          </w:p>
        </w:tc>
        <w:tc>
          <w:tcPr>
            <w:tcW w:w="2076" w:type="dxa"/>
            <w:vAlign w:val="center"/>
          </w:tcPr>
          <w:p w14:paraId="1C628834">
            <w:r>
              <w:rPr>
                <w:rFonts w:hint="eastAsia"/>
              </w:rPr>
              <w:t>证券日报、基金管理人网站、中国证监会基金电子披露网站</w:t>
            </w:r>
          </w:p>
        </w:tc>
        <w:tc>
          <w:tcPr>
            <w:tcW w:w="1218" w:type="dxa"/>
            <w:vAlign w:val="center"/>
          </w:tcPr>
          <w:p w14:paraId="525E3CBF">
            <w:r>
              <w:rPr>
                <w:rFonts w:hint="eastAsia"/>
              </w:rPr>
              <w:t>2025-11-01</w:t>
            </w:r>
          </w:p>
        </w:tc>
      </w:tr>
      <w:tr w14:paraId="746E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202BC2">
            <w:pPr>
              <w:jc w:val="center"/>
            </w:pPr>
            <w:r>
              <w:rPr>
                <w:rFonts w:hint="eastAsia"/>
              </w:rPr>
              <w:t>10</w:t>
            </w:r>
          </w:p>
        </w:tc>
        <w:tc>
          <w:tcPr>
            <w:tcW w:w="4319" w:type="dxa"/>
            <w:vAlign w:val="center"/>
          </w:tcPr>
          <w:p w14:paraId="3174BF06">
            <w:r>
              <w:rPr>
                <w:rFonts w:hint="eastAsia"/>
              </w:rPr>
              <w:t>南方基金管理股份有限公司关于旗下上交所ETF申购赎回清单版本更新的公告</w:t>
            </w:r>
          </w:p>
        </w:tc>
        <w:tc>
          <w:tcPr>
            <w:tcW w:w="2076" w:type="dxa"/>
            <w:vAlign w:val="center"/>
          </w:tcPr>
          <w:p w14:paraId="39011E61">
            <w:r>
              <w:rPr>
                <w:rFonts w:hint="eastAsia"/>
              </w:rPr>
              <w:t>证券日报、基金管理人网站、中国证监会基金电子披露网站</w:t>
            </w:r>
          </w:p>
        </w:tc>
        <w:tc>
          <w:tcPr>
            <w:tcW w:w="1218" w:type="dxa"/>
            <w:vAlign w:val="center"/>
          </w:tcPr>
          <w:p w14:paraId="72C57298">
            <w:r>
              <w:rPr>
                <w:rFonts w:hint="eastAsia"/>
              </w:rPr>
              <w:t>2025-11-24</w:t>
            </w:r>
          </w:p>
        </w:tc>
      </w:tr>
      <w:tr w14:paraId="0E51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84A0CA">
            <w:pPr>
              <w:jc w:val="center"/>
            </w:pPr>
            <w:r>
              <w:rPr>
                <w:rFonts w:hint="eastAsia"/>
              </w:rPr>
              <w:t>11</w:t>
            </w:r>
          </w:p>
        </w:tc>
        <w:tc>
          <w:tcPr>
            <w:tcW w:w="4319" w:type="dxa"/>
            <w:vAlign w:val="center"/>
          </w:tcPr>
          <w:p w14:paraId="4BF5DC67">
            <w:r>
              <w:rPr>
                <w:rFonts w:hint="eastAsia"/>
              </w:rPr>
              <w:t>南方基金管理股份有限公司关于旗下基金投资关联方承销可转换公司债券的关联交易公告</w:t>
            </w:r>
          </w:p>
        </w:tc>
        <w:tc>
          <w:tcPr>
            <w:tcW w:w="2076" w:type="dxa"/>
            <w:vAlign w:val="center"/>
          </w:tcPr>
          <w:p w14:paraId="575332AB">
            <w:r>
              <w:rPr>
                <w:rFonts w:hint="eastAsia"/>
              </w:rPr>
              <w:t>证券日报、基金管理人网站、中国证监会基金电子披露网站</w:t>
            </w:r>
          </w:p>
        </w:tc>
        <w:tc>
          <w:tcPr>
            <w:tcW w:w="1218" w:type="dxa"/>
            <w:vAlign w:val="center"/>
          </w:tcPr>
          <w:p w14:paraId="036C8539">
            <w:r>
              <w:rPr>
                <w:rFonts w:hint="eastAsia"/>
              </w:rPr>
              <w:t>2025-12-16</w:t>
            </w:r>
          </w:p>
        </w:tc>
      </w:tr>
    </w:tbl>
    <w:p w14:paraId="6C1E6575">
      <w:pPr>
        <w:pStyle w:val="26"/>
      </w:pPr>
      <w:bookmarkStart w:id="210" w:name="_Toc11508"/>
      <w:r>
        <w:t>影响投资者决策的其他重要信息</w:t>
      </w:r>
      <w:bookmarkEnd w:id="210"/>
    </w:p>
    <w:p w14:paraId="13FF7355">
      <w:pPr>
        <w:pStyle w:val="23"/>
      </w:pPr>
      <w:bookmarkStart w:id="211" w:name="_Toc27756"/>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8EA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6B2EA3F">
            <w:r>
              <w:rPr>
                <w:rFonts w:hint="eastAsia"/>
              </w:rPr>
              <w:t>投资者类别</w:t>
            </w:r>
          </w:p>
        </w:tc>
        <w:tc>
          <w:tcPr>
            <w:tcW w:w="500" w:type="dxa"/>
            <w:gridSpan w:val="5"/>
            <w:vAlign w:val="center"/>
          </w:tcPr>
          <w:p w14:paraId="0F648E02">
            <w:r>
              <w:rPr>
                <w:rFonts w:hint="eastAsia"/>
              </w:rPr>
              <w:t>报告期内持有基金份额变化情况</w:t>
            </w:r>
          </w:p>
        </w:tc>
        <w:tc>
          <w:tcPr>
            <w:tcW w:w="1377" w:type="dxa"/>
            <w:gridSpan w:val="2"/>
            <w:vAlign w:val="center"/>
          </w:tcPr>
          <w:p w14:paraId="79199E66">
            <w:r>
              <w:rPr>
                <w:rFonts w:hint="eastAsia"/>
              </w:rPr>
              <w:t>报告期末持有基金情况</w:t>
            </w:r>
          </w:p>
        </w:tc>
      </w:tr>
      <w:tr w14:paraId="0893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BDBDBE6"/>
        </w:tc>
        <w:tc>
          <w:tcPr>
            <w:tcW w:w="500" w:type="dxa"/>
            <w:vAlign w:val="center"/>
          </w:tcPr>
          <w:p w14:paraId="6416184B">
            <w:r>
              <w:rPr>
                <w:rFonts w:hint="eastAsia"/>
              </w:rPr>
              <w:t>序号</w:t>
            </w:r>
          </w:p>
        </w:tc>
        <w:tc>
          <w:tcPr>
            <w:tcW w:w="876" w:type="dxa"/>
            <w:vAlign w:val="center"/>
          </w:tcPr>
          <w:p w14:paraId="03212176">
            <w:r>
              <w:rPr>
                <w:rFonts w:hint="eastAsia"/>
              </w:rPr>
              <w:t>持有基金份额比例达到或者超过20%的时间区间</w:t>
            </w:r>
          </w:p>
        </w:tc>
        <w:tc>
          <w:tcPr>
            <w:tcW w:w="1377" w:type="dxa"/>
            <w:vAlign w:val="center"/>
          </w:tcPr>
          <w:p w14:paraId="724A4CA7">
            <w:r>
              <w:rPr>
                <w:rFonts w:hint="eastAsia"/>
              </w:rPr>
              <w:t>期初份额</w:t>
            </w:r>
          </w:p>
        </w:tc>
        <w:tc>
          <w:tcPr>
            <w:tcW w:w="1377" w:type="dxa"/>
            <w:vAlign w:val="center"/>
          </w:tcPr>
          <w:p w14:paraId="350A608B">
            <w:r>
              <w:rPr>
                <w:rFonts w:hint="eastAsia"/>
              </w:rPr>
              <w:t>申购份额</w:t>
            </w:r>
          </w:p>
        </w:tc>
        <w:tc>
          <w:tcPr>
            <w:tcW w:w="1377" w:type="dxa"/>
            <w:vAlign w:val="center"/>
          </w:tcPr>
          <w:p w14:paraId="7FD26FEA">
            <w:r>
              <w:rPr>
                <w:rFonts w:hint="eastAsia"/>
              </w:rPr>
              <w:t>赎回份额</w:t>
            </w:r>
          </w:p>
        </w:tc>
        <w:tc>
          <w:tcPr>
            <w:tcW w:w="1377" w:type="dxa"/>
            <w:vAlign w:val="center"/>
          </w:tcPr>
          <w:p w14:paraId="21C51E1F">
            <w:r>
              <w:rPr>
                <w:rFonts w:hint="eastAsia"/>
              </w:rPr>
              <w:t>持有份额</w:t>
            </w:r>
          </w:p>
        </w:tc>
        <w:tc>
          <w:tcPr>
            <w:tcW w:w="667" w:type="dxa"/>
            <w:vAlign w:val="center"/>
          </w:tcPr>
          <w:p w14:paraId="0BC399BE">
            <w:r>
              <w:rPr>
                <w:rFonts w:hint="eastAsia"/>
              </w:rPr>
              <w:t>份额占比</w:t>
            </w:r>
          </w:p>
        </w:tc>
      </w:tr>
      <w:tr w14:paraId="7C1F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35BA1E8">
            <w:r>
              <w:rPr>
                <w:rFonts w:hint="eastAsia"/>
              </w:rPr>
              <w:t>联接基金</w:t>
            </w:r>
          </w:p>
        </w:tc>
        <w:tc>
          <w:tcPr>
            <w:tcW w:w="500" w:type="dxa"/>
            <w:vAlign w:val="center"/>
          </w:tcPr>
          <w:p w14:paraId="4095F7F6">
            <w:pPr>
              <w:jc w:val="right"/>
            </w:pPr>
            <w:r>
              <w:rPr>
                <w:rFonts w:hint="eastAsia"/>
              </w:rPr>
              <w:t>1</w:t>
            </w:r>
          </w:p>
        </w:tc>
        <w:tc>
          <w:tcPr>
            <w:tcW w:w="876" w:type="dxa"/>
            <w:vAlign w:val="center"/>
          </w:tcPr>
          <w:p w14:paraId="60BA5D4B">
            <w:r>
              <w:rPr>
                <w:rFonts w:hint="eastAsia"/>
              </w:rPr>
              <w:t>20250424-20251231</w:t>
            </w:r>
          </w:p>
        </w:tc>
        <w:tc>
          <w:tcPr>
            <w:tcW w:w="1377" w:type="dxa"/>
            <w:vAlign w:val="center"/>
          </w:tcPr>
          <w:p w14:paraId="1F128724">
            <w:pPr>
              <w:jc w:val="right"/>
            </w:pPr>
            <w:r>
              <w:rPr>
                <w:rFonts w:hint="eastAsia"/>
              </w:rPr>
              <w:t>-</w:t>
            </w:r>
          </w:p>
        </w:tc>
        <w:tc>
          <w:tcPr>
            <w:tcW w:w="1377" w:type="dxa"/>
            <w:vAlign w:val="center"/>
          </w:tcPr>
          <w:p w14:paraId="0003C14A">
            <w:pPr>
              <w:jc w:val="right"/>
            </w:pPr>
            <w:r>
              <w:rPr>
                <w:rFonts w:hint="eastAsia"/>
              </w:rPr>
              <w:t>469,304,800.00</w:t>
            </w:r>
          </w:p>
        </w:tc>
        <w:tc>
          <w:tcPr>
            <w:tcW w:w="1377" w:type="dxa"/>
            <w:vAlign w:val="center"/>
          </w:tcPr>
          <w:p w14:paraId="685D5F55">
            <w:pPr>
              <w:jc w:val="right"/>
            </w:pPr>
            <w:r>
              <w:rPr>
                <w:rFonts w:hint="eastAsia"/>
              </w:rPr>
              <w:t>261,774,100.00</w:t>
            </w:r>
          </w:p>
        </w:tc>
        <w:tc>
          <w:tcPr>
            <w:tcW w:w="1377" w:type="dxa"/>
            <w:vAlign w:val="center"/>
          </w:tcPr>
          <w:p w14:paraId="6E3F5AD1">
            <w:pPr>
              <w:jc w:val="right"/>
            </w:pPr>
            <w:r>
              <w:rPr>
                <w:rFonts w:hint="eastAsia"/>
              </w:rPr>
              <w:t>207,530,700.00</w:t>
            </w:r>
          </w:p>
        </w:tc>
        <w:tc>
          <w:tcPr>
            <w:tcW w:w="667" w:type="dxa"/>
            <w:vAlign w:val="center"/>
          </w:tcPr>
          <w:p w14:paraId="453E38E1">
            <w:pPr>
              <w:jc w:val="right"/>
            </w:pPr>
            <w:r>
              <w:rPr>
                <w:rFonts w:hint="eastAsia"/>
              </w:rPr>
              <w:t>58.70%</w:t>
            </w:r>
          </w:p>
        </w:tc>
      </w:tr>
      <w:tr w14:paraId="2C98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54D78EA">
            <w:r>
              <w:rPr>
                <w:rFonts w:hint="eastAsia"/>
              </w:rPr>
              <w:t>产品特有风险</w:t>
            </w:r>
          </w:p>
        </w:tc>
      </w:tr>
      <w:tr w14:paraId="3C6F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B21C7B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99DBE99">
      <w:pPr>
        <w:pStyle w:val="23"/>
      </w:pPr>
      <w:bookmarkStart w:id="212" w:name="_Toc30810"/>
      <w:r>
        <w:t>影响投资者决策的其他重要信息</w:t>
      </w:r>
      <w:bookmarkEnd w:id="212"/>
    </w:p>
    <w:p w14:paraId="0C9F4818">
      <w:pPr>
        <w:pStyle w:val="18"/>
        <w:rPr>
          <w:rFonts w:hint="eastAsia"/>
        </w:rPr>
      </w:pPr>
      <w:r>
        <w:rPr>
          <w:rFonts w:hint="eastAsia"/>
        </w:rPr>
        <w:t>无。</w:t>
      </w:r>
    </w:p>
    <w:p w14:paraId="2FE447A0">
      <w:pPr>
        <w:pStyle w:val="26"/>
      </w:pPr>
      <w:bookmarkStart w:id="213" w:name="_Toc15867"/>
      <w:r>
        <w:t>备查文件目录</w:t>
      </w:r>
      <w:bookmarkEnd w:id="213"/>
    </w:p>
    <w:p w14:paraId="5DCACC57">
      <w:pPr>
        <w:pStyle w:val="23"/>
      </w:pPr>
      <w:bookmarkStart w:id="214" w:name="_Toc6026"/>
      <w:r>
        <w:t>备查文件目录</w:t>
      </w:r>
      <w:bookmarkEnd w:id="214"/>
    </w:p>
    <w:p w14:paraId="39A21413">
      <w:pPr>
        <w:pStyle w:val="18"/>
        <w:rPr>
          <w:rFonts w:hint="eastAsia"/>
        </w:rPr>
      </w:pPr>
      <w:r>
        <w:rPr>
          <w:rFonts w:hint="eastAsia"/>
        </w:rPr>
        <w:t>1、中国证监会批准设立南方上证科创板综合交易型开放式指数证券投资基金的文件；</w:t>
      </w:r>
    </w:p>
    <w:p w14:paraId="52CF993C">
      <w:pPr>
        <w:pStyle w:val="18"/>
        <w:rPr>
          <w:rFonts w:hint="eastAsia"/>
        </w:rPr>
      </w:pPr>
      <w:r>
        <w:rPr>
          <w:rFonts w:hint="eastAsia"/>
        </w:rPr>
        <w:t>2、《南方上证科创板综合交易型开放式指数证券投资基金基金合同》；</w:t>
      </w:r>
    </w:p>
    <w:p w14:paraId="6ACD2BE8">
      <w:pPr>
        <w:pStyle w:val="18"/>
        <w:rPr>
          <w:rFonts w:hint="eastAsia"/>
        </w:rPr>
      </w:pPr>
      <w:r>
        <w:rPr>
          <w:rFonts w:hint="eastAsia"/>
        </w:rPr>
        <w:t>3、《南方上证科创板综合交易型开放式指数证券投资基金托管协议》；</w:t>
      </w:r>
    </w:p>
    <w:p w14:paraId="311485BA">
      <w:pPr>
        <w:pStyle w:val="18"/>
        <w:rPr>
          <w:rFonts w:hint="eastAsia"/>
        </w:rPr>
      </w:pPr>
      <w:r>
        <w:rPr>
          <w:rFonts w:hint="eastAsia"/>
        </w:rPr>
        <w:t>4、基金管理人业务资格批件、营业执照；</w:t>
      </w:r>
    </w:p>
    <w:p w14:paraId="1923A6B3">
      <w:pPr>
        <w:pStyle w:val="18"/>
        <w:rPr>
          <w:rFonts w:hint="eastAsia"/>
        </w:rPr>
      </w:pPr>
      <w:r>
        <w:rPr>
          <w:rFonts w:hint="eastAsia"/>
        </w:rPr>
        <w:t>5、报告期内在选定报刊上披露的各项公告；</w:t>
      </w:r>
    </w:p>
    <w:p w14:paraId="3AF6010E">
      <w:pPr>
        <w:pStyle w:val="18"/>
        <w:rPr>
          <w:rFonts w:hint="eastAsia"/>
        </w:rPr>
      </w:pPr>
      <w:r>
        <w:rPr>
          <w:rFonts w:hint="eastAsia"/>
        </w:rPr>
        <w:t>6、《南方上证科创板综合交易型开放式指数证券投资基金2025年年度报告》原文。</w:t>
      </w:r>
    </w:p>
    <w:p w14:paraId="72C5EDD0">
      <w:pPr>
        <w:pStyle w:val="23"/>
      </w:pPr>
      <w:bookmarkStart w:id="215" w:name="_Toc6007"/>
      <w:r>
        <w:t>存放地点</w:t>
      </w:r>
      <w:bookmarkEnd w:id="215"/>
    </w:p>
    <w:p w14:paraId="67AAE66E">
      <w:pPr>
        <w:pStyle w:val="18"/>
        <w:rPr>
          <w:rFonts w:hint="eastAsia"/>
        </w:rPr>
      </w:pPr>
      <w:r>
        <w:rPr>
          <w:rFonts w:hint="eastAsia"/>
        </w:rPr>
        <w:t>深圳市福田区莲花街道益田路5999号基金大厦32-42楼。</w:t>
      </w:r>
    </w:p>
    <w:p w14:paraId="598DA1AC">
      <w:pPr>
        <w:pStyle w:val="23"/>
      </w:pPr>
      <w:bookmarkStart w:id="216" w:name="_Toc3605"/>
      <w:r>
        <w:t>查阅方式</w:t>
      </w:r>
      <w:bookmarkEnd w:id="216"/>
    </w:p>
    <w:p w14:paraId="62A5DC6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89A1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CCAAA">
    <w:pPr>
      <w:pStyle w:val="7"/>
      <w:pBdr>
        <w:bottom w:val="single" w:color="auto" w:sz="4" w:space="1"/>
      </w:pBdr>
      <w:jc w:val="right"/>
    </w:pPr>
    <w:r>
      <w:t>南方上证科创板综合交易型开放式指数证券投资基金2025年年度报告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836E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5F83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0EED43C308DF4C1AB3DE161A4209F78A_12</vt:lpwstr>
  </property>
</Properties>
</file>